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57" w:rsidRDefault="00C15057" w:rsidP="00C15057">
      <w:pPr>
        <w:jc w:val="center"/>
        <w:rPr>
          <w:b/>
          <w:color w:val="FF0000"/>
          <w:sz w:val="36"/>
          <w:szCs w:val="36"/>
        </w:rPr>
      </w:pPr>
      <w:r w:rsidRPr="00C15057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12F6505" wp14:editId="5243543F">
            <wp:simplePos x="0" y="0"/>
            <wp:positionH relativeFrom="column">
              <wp:posOffset>99281</wp:posOffset>
            </wp:positionH>
            <wp:positionV relativeFrom="paragraph">
              <wp:posOffset>27553</wp:posOffset>
            </wp:positionV>
            <wp:extent cx="9549517" cy="1136859"/>
            <wp:effectExtent l="0" t="0" r="0" b="6350"/>
            <wp:wrapNone/>
            <wp:docPr id="1" name="圖片 1" descr="2017 Taipei Int'l Invention Show &amp; Techno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 Taipei Int'l Invention Show &amp; Technom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517" cy="113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057" w:rsidRDefault="00C15057" w:rsidP="00C15057">
      <w:pPr>
        <w:jc w:val="center"/>
        <w:rPr>
          <w:b/>
          <w:color w:val="FF0000"/>
          <w:sz w:val="36"/>
          <w:szCs w:val="36"/>
        </w:rPr>
      </w:pPr>
    </w:p>
    <w:p w:rsidR="00833047" w:rsidRDefault="00833047" w:rsidP="00C15057">
      <w:pPr>
        <w:jc w:val="center"/>
        <w:rPr>
          <w:b/>
          <w:color w:val="FF0000"/>
          <w:sz w:val="40"/>
          <w:szCs w:val="40"/>
        </w:rPr>
      </w:pPr>
    </w:p>
    <w:p w:rsidR="00776448" w:rsidRDefault="00776448" w:rsidP="00C15057">
      <w:pPr>
        <w:jc w:val="center"/>
        <w:rPr>
          <w:b/>
          <w:color w:val="FF0000"/>
          <w:sz w:val="40"/>
          <w:szCs w:val="40"/>
        </w:rPr>
      </w:pPr>
      <w:r w:rsidRPr="00833047">
        <w:rPr>
          <w:rFonts w:hint="eastAsia"/>
          <w:b/>
          <w:color w:val="FF0000"/>
          <w:sz w:val="40"/>
          <w:szCs w:val="40"/>
        </w:rPr>
        <w:t>Exclusive Offers for International Exhibitors</w:t>
      </w:r>
    </w:p>
    <w:tbl>
      <w:tblPr>
        <w:tblStyle w:val="-3"/>
        <w:tblW w:w="150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2973"/>
        <w:gridCol w:w="2971"/>
        <w:gridCol w:w="4138"/>
        <w:gridCol w:w="3220"/>
      </w:tblGrid>
      <w:tr w:rsidR="00263F15" w:rsidRPr="00833047" w:rsidTr="00222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9BBB59" w:themeColor="accent3"/>
              <w:left w:val="single" w:sz="4" w:space="0" w:color="9BBB59" w:themeColor="accent3"/>
              <w:bottom w:val="dashed" w:sz="4" w:space="0" w:color="9BBB59" w:themeColor="accent3"/>
              <w:right w:val="dashed" w:sz="4" w:space="0" w:color="9BBB59" w:themeColor="accent3"/>
            </w:tcBorders>
          </w:tcPr>
          <w:p w:rsidR="00776448" w:rsidRPr="00833047" w:rsidRDefault="00776448" w:rsidP="00776448">
            <w:pPr>
              <w:jc w:val="center"/>
              <w:rPr>
                <w:b w:val="0"/>
                <w:sz w:val="28"/>
                <w:szCs w:val="28"/>
              </w:rPr>
            </w:pPr>
            <w:r w:rsidRPr="00833047">
              <w:rPr>
                <w:rFonts w:hint="eastAsia"/>
                <w:b w:val="0"/>
                <w:sz w:val="28"/>
                <w:szCs w:val="28"/>
              </w:rPr>
              <w:t>Identity</w:t>
            </w:r>
          </w:p>
        </w:tc>
        <w:tc>
          <w:tcPr>
            <w:tcW w:w="2977" w:type="dxa"/>
            <w:tcBorders>
              <w:top w:val="single" w:sz="4" w:space="0" w:color="9BBB59" w:themeColor="accent3"/>
              <w:left w:val="dashed" w:sz="4" w:space="0" w:color="9BBB59" w:themeColor="accent3"/>
              <w:bottom w:val="dashed" w:sz="4" w:space="0" w:color="9BBB59" w:themeColor="accent3"/>
              <w:right w:val="dashed" w:sz="4" w:space="0" w:color="9BBB59" w:themeColor="accent3"/>
            </w:tcBorders>
          </w:tcPr>
          <w:p w:rsidR="00776448" w:rsidRPr="00833047" w:rsidRDefault="00776448" w:rsidP="00776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33047">
              <w:rPr>
                <w:rFonts w:hint="eastAsia"/>
                <w:b w:val="0"/>
                <w:sz w:val="28"/>
                <w:szCs w:val="28"/>
              </w:rPr>
              <w:t>Applicant</w:t>
            </w:r>
          </w:p>
        </w:tc>
        <w:tc>
          <w:tcPr>
            <w:tcW w:w="2976" w:type="dxa"/>
            <w:tcBorders>
              <w:top w:val="single" w:sz="4" w:space="0" w:color="9BBB59" w:themeColor="accent3"/>
              <w:left w:val="dashed" w:sz="4" w:space="0" w:color="9BBB59" w:themeColor="accent3"/>
              <w:bottom w:val="dashed" w:sz="4" w:space="0" w:color="9BBB59" w:themeColor="accent3"/>
              <w:right w:val="dashed" w:sz="4" w:space="0" w:color="9BBB59" w:themeColor="accent3"/>
            </w:tcBorders>
          </w:tcPr>
          <w:p w:rsidR="00776448" w:rsidRPr="00833047" w:rsidRDefault="00776448" w:rsidP="00776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33047">
              <w:rPr>
                <w:rFonts w:hint="eastAsia"/>
                <w:b w:val="0"/>
                <w:sz w:val="28"/>
                <w:szCs w:val="28"/>
              </w:rPr>
              <w:t>Terms</w:t>
            </w:r>
            <w:r w:rsidR="009E60B5">
              <w:rPr>
                <w:rFonts w:hint="eastAsia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33047">
              <w:rPr>
                <w:rFonts w:hint="eastAsia"/>
                <w:b w:val="0"/>
                <w:sz w:val="28"/>
                <w:szCs w:val="28"/>
              </w:rPr>
              <w:t>&amp; Conditions</w:t>
            </w:r>
          </w:p>
        </w:tc>
        <w:tc>
          <w:tcPr>
            <w:tcW w:w="4145" w:type="dxa"/>
            <w:tcBorders>
              <w:top w:val="single" w:sz="4" w:space="0" w:color="9BBB59" w:themeColor="accent3"/>
              <w:left w:val="dashed" w:sz="4" w:space="0" w:color="9BBB59" w:themeColor="accent3"/>
              <w:bottom w:val="dashed" w:sz="4" w:space="0" w:color="9BBB59" w:themeColor="accent3"/>
              <w:right w:val="dashed" w:sz="4" w:space="0" w:color="9BBB59" w:themeColor="accent3"/>
            </w:tcBorders>
          </w:tcPr>
          <w:p w:rsidR="00776448" w:rsidRPr="00833047" w:rsidRDefault="00776448" w:rsidP="00776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33047">
              <w:rPr>
                <w:rFonts w:hint="eastAsia"/>
                <w:b w:val="0"/>
                <w:sz w:val="28"/>
                <w:szCs w:val="28"/>
              </w:rPr>
              <w:t>Exclusive offer</w:t>
            </w:r>
          </w:p>
        </w:tc>
        <w:tc>
          <w:tcPr>
            <w:tcW w:w="3226" w:type="dxa"/>
            <w:tcBorders>
              <w:top w:val="single" w:sz="4" w:space="0" w:color="9BBB59" w:themeColor="accent3"/>
              <w:left w:val="dashed" w:sz="4" w:space="0" w:color="9BBB59" w:themeColor="accent3"/>
              <w:bottom w:val="dashed" w:sz="4" w:space="0" w:color="9BBB59" w:themeColor="accent3"/>
              <w:right w:val="single" w:sz="4" w:space="0" w:color="9BBB59" w:themeColor="accent3"/>
            </w:tcBorders>
          </w:tcPr>
          <w:p w:rsidR="00776448" w:rsidRPr="00833047" w:rsidRDefault="00776448" w:rsidP="00776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33047">
              <w:rPr>
                <w:rFonts w:hint="eastAsia"/>
                <w:b w:val="0"/>
                <w:sz w:val="28"/>
                <w:szCs w:val="28"/>
              </w:rPr>
              <w:t>Remarks</w:t>
            </w:r>
          </w:p>
        </w:tc>
      </w:tr>
      <w:tr w:rsidR="00263F15" w:rsidRPr="00833047" w:rsidTr="0022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  <w:tcBorders>
              <w:top w:val="dashed" w:sz="4" w:space="0" w:color="9BBB59" w:themeColor="accent3"/>
              <w:left w:val="single" w:sz="4" w:space="0" w:color="9BBB59" w:themeColor="accent3"/>
              <w:bottom w:val="none" w:sz="0" w:space="0" w:color="auto"/>
              <w:right w:val="dashed" w:sz="4" w:space="0" w:color="9BBB59" w:themeColor="accent3"/>
            </w:tcBorders>
          </w:tcPr>
          <w:p w:rsidR="00263F15" w:rsidRPr="00833047" w:rsidRDefault="00263F15" w:rsidP="00263F15">
            <w:pPr>
              <w:rPr>
                <w:sz w:val="28"/>
                <w:szCs w:val="28"/>
              </w:rPr>
            </w:pPr>
            <w:r w:rsidRPr="00833047">
              <w:rPr>
                <w:rFonts w:hint="eastAsia"/>
                <w:sz w:val="28"/>
                <w:szCs w:val="28"/>
              </w:rPr>
              <w:t>International</w:t>
            </w:r>
          </w:p>
          <w:p w:rsidR="00263F15" w:rsidRPr="00833047" w:rsidRDefault="00263F15" w:rsidP="00263F15">
            <w:pPr>
              <w:rPr>
                <w:sz w:val="28"/>
                <w:szCs w:val="28"/>
              </w:rPr>
            </w:pPr>
            <w:r w:rsidRPr="00833047">
              <w:rPr>
                <w:rFonts w:hint="eastAsia"/>
                <w:sz w:val="28"/>
                <w:szCs w:val="28"/>
              </w:rPr>
              <w:t>Exhibitors</w:t>
            </w:r>
          </w:p>
        </w:tc>
        <w:tc>
          <w:tcPr>
            <w:tcW w:w="2977" w:type="dxa"/>
            <w:tcBorders>
              <w:top w:val="dashed" w:sz="4" w:space="0" w:color="9BBB59" w:themeColor="accent3"/>
              <w:left w:val="dashed" w:sz="4" w:space="0" w:color="9BBB59" w:themeColor="accent3"/>
              <w:bottom w:val="dashed" w:sz="4" w:space="0" w:color="9BBB59" w:themeColor="accent3"/>
              <w:right w:val="dashed" w:sz="4" w:space="0" w:color="9BBB59" w:themeColor="accent3"/>
            </w:tcBorders>
          </w:tcPr>
          <w:p w:rsidR="00263F15" w:rsidRPr="00833047" w:rsidRDefault="00263F15" w:rsidP="00833047">
            <w:pPr>
              <w:ind w:left="174" w:hangingChars="62"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3047">
              <w:rPr>
                <w:rFonts w:ascii="Calibri" w:hAnsi="Calibri"/>
                <w:sz w:val="28"/>
                <w:szCs w:val="28"/>
              </w:rPr>
              <w:t>●</w:t>
            </w:r>
            <w:r w:rsidRPr="00833047">
              <w:rPr>
                <w:rFonts w:hint="eastAsia"/>
                <w:sz w:val="28"/>
                <w:szCs w:val="28"/>
              </w:rPr>
              <w:t>1st time participate TAIPEI</w:t>
            </w:r>
            <w:r w:rsidR="00133E37">
              <w:rPr>
                <w:rFonts w:hint="eastAsia"/>
                <w:sz w:val="28"/>
                <w:szCs w:val="28"/>
              </w:rPr>
              <w:t xml:space="preserve"> </w:t>
            </w:r>
            <w:r w:rsidRPr="00833047">
              <w:rPr>
                <w:rFonts w:hint="eastAsia"/>
                <w:sz w:val="28"/>
                <w:szCs w:val="28"/>
              </w:rPr>
              <w:t>INST</w:t>
            </w:r>
          </w:p>
          <w:p w:rsidR="00263F15" w:rsidRPr="00833047" w:rsidRDefault="00263F15" w:rsidP="00833047">
            <w:pPr>
              <w:ind w:left="174" w:hangingChars="62"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3047">
              <w:rPr>
                <w:rFonts w:ascii="Calibri" w:hAnsi="Calibri"/>
                <w:sz w:val="28"/>
                <w:szCs w:val="28"/>
              </w:rPr>
              <w:t>●</w:t>
            </w:r>
            <w:r w:rsidRPr="00833047">
              <w:rPr>
                <w:rFonts w:ascii="Calibri" w:hAnsi="Calibri" w:hint="eastAsia"/>
                <w:sz w:val="28"/>
                <w:szCs w:val="28"/>
              </w:rPr>
              <w:t>Didn</w:t>
            </w:r>
            <w:r w:rsidRPr="00833047">
              <w:rPr>
                <w:rFonts w:ascii="Calibri" w:hAnsi="Calibri"/>
                <w:sz w:val="28"/>
                <w:szCs w:val="28"/>
              </w:rPr>
              <w:t>’</w:t>
            </w:r>
            <w:r w:rsidRPr="00833047">
              <w:rPr>
                <w:rFonts w:ascii="Calibri" w:hAnsi="Calibri" w:hint="eastAsia"/>
                <w:sz w:val="28"/>
                <w:szCs w:val="28"/>
              </w:rPr>
              <w:t>t participate in</w:t>
            </w:r>
            <w:r w:rsidRPr="00833047">
              <w:rPr>
                <w:rFonts w:hint="eastAsia"/>
                <w:sz w:val="28"/>
                <w:szCs w:val="28"/>
              </w:rPr>
              <w:t xml:space="preserve"> TAIPEI</w:t>
            </w:r>
            <w:r w:rsidR="00133E37">
              <w:rPr>
                <w:rFonts w:hint="eastAsia"/>
                <w:sz w:val="28"/>
                <w:szCs w:val="28"/>
              </w:rPr>
              <w:t xml:space="preserve"> </w:t>
            </w:r>
            <w:r w:rsidRPr="00833047">
              <w:rPr>
                <w:rFonts w:hint="eastAsia"/>
                <w:sz w:val="28"/>
                <w:szCs w:val="28"/>
              </w:rPr>
              <w:t>INST in recent 2</w:t>
            </w:r>
            <w:r w:rsidR="00133E37">
              <w:rPr>
                <w:rFonts w:hint="eastAsia"/>
                <w:sz w:val="28"/>
                <w:szCs w:val="28"/>
              </w:rPr>
              <w:t xml:space="preserve"> </w:t>
            </w:r>
            <w:r w:rsidRPr="00833047">
              <w:rPr>
                <w:rFonts w:hint="eastAsia"/>
                <w:sz w:val="28"/>
                <w:szCs w:val="28"/>
              </w:rPr>
              <w:t>years</w:t>
            </w:r>
            <w:r w:rsidR="00133E37">
              <w:rPr>
                <w:rFonts w:hint="eastAsia"/>
                <w:sz w:val="28"/>
                <w:szCs w:val="28"/>
              </w:rPr>
              <w:t xml:space="preserve"> </w:t>
            </w:r>
            <w:r w:rsidRPr="00833047">
              <w:rPr>
                <w:rFonts w:hint="eastAsia"/>
                <w:sz w:val="28"/>
                <w:szCs w:val="28"/>
              </w:rPr>
              <w:t>(2015</w:t>
            </w:r>
            <w:r w:rsidR="00133E37">
              <w:rPr>
                <w:rFonts w:hint="eastAsia"/>
                <w:sz w:val="28"/>
                <w:szCs w:val="28"/>
              </w:rPr>
              <w:t xml:space="preserve"> </w:t>
            </w:r>
            <w:r w:rsidRPr="00833047">
              <w:rPr>
                <w:rFonts w:hint="eastAsia"/>
                <w:sz w:val="28"/>
                <w:szCs w:val="28"/>
              </w:rPr>
              <w:t>&amp;</w:t>
            </w:r>
            <w:r w:rsidR="00133E37">
              <w:rPr>
                <w:rFonts w:hint="eastAsia"/>
                <w:sz w:val="28"/>
                <w:szCs w:val="28"/>
              </w:rPr>
              <w:t xml:space="preserve"> </w:t>
            </w:r>
            <w:r w:rsidRPr="00833047">
              <w:rPr>
                <w:rFonts w:hint="eastAsia"/>
                <w:sz w:val="28"/>
                <w:szCs w:val="28"/>
              </w:rPr>
              <w:t>2016)</w:t>
            </w:r>
          </w:p>
        </w:tc>
        <w:tc>
          <w:tcPr>
            <w:tcW w:w="2976" w:type="dxa"/>
            <w:tcBorders>
              <w:top w:val="dashed" w:sz="4" w:space="0" w:color="9BBB59" w:themeColor="accent3"/>
              <w:left w:val="dashed" w:sz="4" w:space="0" w:color="9BBB59" w:themeColor="accent3"/>
              <w:bottom w:val="dashed" w:sz="4" w:space="0" w:color="9BBB59" w:themeColor="accent3"/>
              <w:right w:val="dashed" w:sz="4" w:space="0" w:color="9BBB59" w:themeColor="accent3"/>
            </w:tcBorders>
          </w:tcPr>
          <w:p w:rsidR="00263F15" w:rsidRPr="00833047" w:rsidRDefault="00263F15" w:rsidP="002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263F15" w:rsidRPr="00833047" w:rsidRDefault="00263F15" w:rsidP="002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263F15" w:rsidRPr="00833047" w:rsidRDefault="00263F15" w:rsidP="00833047">
            <w:pPr>
              <w:ind w:firstLineChars="100" w:firstLine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3047">
              <w:rPr>
                <w:rFonts w:hint="eastAsia"/>
                <w:sz w:val="28"/>
                <w:szCs w:val="28"/>
              </w:rPr>
              <w:t>Get 1 free booth</w:t>
            </w:r>
          </w:p>
        </w:tc>
        <w:tc>
          <w:tcPr>
            <w:tcW w:w="4145" w:type="dxa"/>
            <w:tcBorders>
              <w:top w:val="dashed" w:sz="4" w:space="0" w:color="9BBB59" w:themeColor="accent3"/>
              <w:left w:val="dashed" w:sz="4" w:space="0" w:color="9BBB59" w:themeColor="accent3"/>
              <w:bottom w:val="dashed" w:sz="4" w:space="0" w:color="9BBB59" w:themeColor="accent3"/>
              <w:right w:val="dashed" w:sz="4" w:space="0" w:color="9BBB59" w:themeColor="accent3"/>
            </w:tcBorders>
          </w:tcPr>
          <w:p w:rsidR="00263F15" w:rsidRPr="00833047" w:rsidRDefault="00263F15" w:rsidP="00833047">
            <w:pPr>
              <w:ind w:leftChars="-18" w:left="97" w:hangingChars="50" w:hanging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3047">
              <w:rPr>
                <w:sz w:val="28"/>
                <w:szCs w:val="28"/>
              </w:rPr>
              <w:t>●O</w:t>
            </w:r>
            <w:r w:rsidRPr="00833047">
              <w:rPr>
                <w:rFonts w:hint="eastAsia"/>
                <w:sz w:val="28"/>
                <w:szCs w:val="28"/>
              </w:rPr>
              <w:t>ne round trip flight ticket</w:t>
            </w:r>
            <w:r w:rsidR="00133E37">
              <w:rPr>
                <w:rFonts w:hint="eastAsia"/>
                <w:sz w:val="28"/>
                <w:szCs w:val="28"/>
              </w:rPr>
              <w:t xml:space="preserve"> </w:t>
            </w:r>
            <w:r w:rsidRPr="00833047">
              <w:rPr>
                <w:rFonts w:hint="eastAsia"/>
                <w:sz w:val="28"/>
                <w:szCs w:val="28"/>
              </w:rPr>
              <w:t>(economy class)</w:t>
            </w:r>
            <w:r w:rsidR="00133E37">
              <w:rPr>
                <w:rFonts w:hint="eastAsia"/>
                <w:sz w:val="28"/>
                <w:szCs w:val="28"/>
              </w:rPr>
              <w:t xml:space="preserve"> </w:t>
            </w:r>
            <w:r w:rsidRPr="00833047">
              <w:rPr>
                <w:rFonts w:hint="eastAsia"/>
                <w:sz w:val="28"/>
                <w:szCs w:val="28"/>
              </w:rPr>
              <w:t>to Taiwan and 4nights of accommodation during the show time in contracted hotels</w:t>
            </w:r>
          </w:p>
        </w:tc>
        <w:tc>
          <w:tcPr>
            <w:tcW w:w="3226" w:type="dxa"/>
            <w:vMerge w:val="restart"/>
            <w:tcBorders>
              <w:top w:val="dashed" w:sz="4" w:space="0" w:color="9BBB59" w:themeColor="accent3"/>
              <w:left w:val="dashed" w:sz="4" w:space="0" w:color="9BBB59" w:themeColor="accent3"/>
              <w:bottom w:val="none" w:sz="0" w:space="0" w:color="auto"/>
              <w:right w:val="single" w:sz="4" w:space="0" w:color="9BBB59" w:themeColor="accent3"/>
            </w:tcBorders>
          </w:tcPr>
          <w:p w:rsidR="00263F15" w:rsidRPr="00833047" w:rsidRDefault="00263F15" w:rsidP="00833047">
            <w:pPr>
              <w:ind w:leftChars="-45" w:left="32" w:hangingChars="50" w:hanging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3047">
              <w:rPr>
                <w:rFonts w:ascii="Calibri" w:hAnsi="Calibri"/>
                <w:b/>
                <w:sz w:val="28"/>
                <w:szCs w:val="28"/>
              </w:rPr>
              <w:t>●</w:t>
            </w:r>
            <w:r w:rsidRPr="00833047">
              <w:rPr>
                <w:rFonts w:hint="eastAsia"/>
                <w:sz w:val="28"/>
                <w:szCs w:val="28"/>
              </w:rPr>
              <w:t xml:space="preserve">One incentive per country and based on a </w:t>
            </w:r>
            <w:r w:rsidR="009E60B5">
              <w:rPr>
                <w:rFonts w:hint="eastAsia"/>
                <w:sz w:val="28"/>
                <w:szCs w:val="28"/>
              </w:rPr>
              <w:t>f</w:t>
            </w:r>
            <w:r w:rsidRPr="00833047">
              <w:rPr>
                <w:rFonts w:hint="eastAsia"/>
                <w:sz w:val="28"/>
                <w:szCs w:val="28"/>
              </w:rPr>
              <w:t xml:space="preserve">irst-come, </w:t>
            </w:r>
            <w:r w:rsidR="00133E37">
              <w:rPr>
                <w:rFonts w:hint="eastAsia"/>
                <w:sz w:val="28"/>
                <w:szCs w:val="28"/>
              </w:rPr>
              <w:t>first-served basis</w:t>
            </w:r>
          </w:p>
          <w:p w:rsidR="00263F15" w:rsidRPr="00833047" w:rsidRDefault="00263F15" w:rsidP="00833047">
            <w:pPr>
              <w:ind w:leftChars="-45" w:left="32" w:hangingChars="50" w:hanging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33047">
              <w:rPr>
                <w:rFonts w:ascii="Calibri" w:hAnsi="Calibri"/>
                <w:sz w:val="28"/>
                <w:szCs w:val="28"/>
              </w:rPr>
              <w:t>●</w:t>
            </w:r>
            <w:r w:rsidRPr="00833047">
              <w:rPr>
                <w:rFonts w:ascii="Calibri" w:hAnsi="Calibri" w:hint="eastAsia"/>
                <w:sz w:val="28"/>
                <w:szCs w:val="28"/>
              </w:rPr>
              <w:t>10 incentives available in total for all foreign exhibitors.</w:t>
            </w:r>
          </w:p>
          <w:p w:rsidR="00263F15" w:rsidRPr="00833047" w:rsidRDefault="00263F15" w:rsidP="00833047">
            <w:pPr>
              <w:ind w:leftChars="-45" w:left="32" w:hangingChars="50" w:hanging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3047">
              <w:rPr>
                <w:rFonts w:ascii="Calibri" w:hAnsi="Calibri"/>
                <w:sz w:val="28"/>
                <w:szCs w:val="28"/>
              </w:rPr>
              <w:t>●</w:t>
            </w:r>
            <w:r w:rsidRPr="00833047">
              <w:rPr>
                <w:rFonts w:ascii="Calibri" w:hAnsi="Calibri" w:hint="eastAsia"/>
                <w:sz w:val="28"/>
                <w:szCs w:val="28"/>
              </w:rPr>
              <w:t xml:space="preserve"> The booth location is subject to the organizer</w:t>
            </w:r>
            <w:r w:rsidRPr="00833047">
              <w:rPr>
                <w:rFonts w:ascii="Calibri" w:hAnsi="Calibri"/>
                <w:sz w:val="28"/>
                <w:szCs w:val="28"/>
              </w:rPr>
              <w:t>’</w:t>
            </w:r>
            <w:r w:rsidR="00133E37">
              <w:rPr>
                <w:rFonts w:ascii="Calibri" w:hAnsi="Calibri" w:hint="eastAsia"/>
                <w:sz w:val="28"/>
                <w:szCs w:val="28"/>
              </w:rPr>
              <w:t>s allocation</w:t>
            </w:r>
          </w:p>
          <w:p w:rsidR="00263F15" w:rsidRPr="00833047" w:rsidRDefault="00263F15" w:rsidP="00776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63F15" w:rsidRPr="00833047" w:rsidTr="0022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left w:val="single" w:sz="4" w:space="0" w:color="9BBB59" w:themeColor="accent3"/>
              <w:right w:val="dashed" w:sz="4" w:space="0" w:color="9BBB59" w:themeColor="accent3"/>
            </w:tcBorders>
          </w:tcPr>
          <w:p w:rsidR="00263F15" w:rsidRPr="00833047" w:rsidRDefault="00263F15" w:rsidP="0077644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dashed" w:sz="4" w:space="0" w:color="9BBB59" w:themeColor="accent3"/>
              <w:left w:val="dashed" w:sz="4" w:space="0" w:color="9BBB59" w:themeColor="accent3"/>
              <w:right w:val="dashed" w:sz="4" w:space="0" w:color="9BBB59" w:themeColor="accent3"/>
            </w:tcBorders>
          </w:tcPr>
          <w:p w:rsidR="00263F15" w:rsidRPr="00833047" w:rsidRDefault="00263F15" w:rsidP="00F55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3047">
              <w:rPr>
                <w:rFonts w:hint="eastAsia"/>
                <w:sz w:val="28"/>
                <w:szCs w:val="28"/>
              </w:rPr>
              <w:t xml:space="preserve">Individual inventor or inventor group (such as international invention association, </w:t>
            </w:r>
            <w:r w:rsidRPr="00833047">
              <w:rPr>
                <w:sz w:val="28"/>
                <w:szCs w:val="28"/>
              </w:rPr>
              <w:t>I</w:t>
            </w:r>
            <w:r w:rsidRPr="00833047">
              <w:rPr>
                <w:rFonts w:hint="eastAsia"/>
                <w:sz w:val="28"/>
                <w:szCs w:val="28"/>
              </w:rPr>
              <w:t>nternational invention show organizer, etc.)</w:t>
            </w:r>
          </w:p>
        </w:tc>
        <w:tc>
          <w:tcPr>
            <w:tcW w:w="2976" w:type="dxa"/>
            <w:tcBorders>
              <w:top w:val="dashed" w:sz="4" w:space="0" w:color="9BBB59" w:themeColor="accent3"/>
              <w:left w:val="dashed" w:sz="4" w:space="0" w:color="9BBB59" w:themeColor="accent3"/>
              <w:bottom w:val="dashed" w:sz="4" w:space="0" w:color="9BBB59" w:themeColor="accent3"/>
              <w:right w:val="dashed" w:sz="4" w:space="0" w:color="9BBB59" w:themeColor="accent3"/>
            </w:tcBorders>
          </w:tcPr>
          <w:p w:rsidR="00263F15" w:rsidRPr="00833047" w:rsidRDefault="00263F15" w:rsidP="00263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63F15" w:rsidRPr="00833047" w:rsidRDefault="00263F15" w:rsidP="00833047">
            <w:pPr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3047">
              <w:rPr>
                <w:rFonts w:hint="eastAsia"/>
                <w:sz w:val="28"/>
                <w:szCs w:val="28"/>
              </w:rPr>
              <w:t>Rent 3 to 5 booths</w:t>
            </w:r>
          </w:p>
        </w:tc>
        <w:tc>
          <w:tcPr>
            <w:tcW w:w="4145" w:type="dxa"/>
            <w:tcBorders>
              <w:top w:val="dashed" w:sz="4" w:space="0" w:color="9BBB59" w:themeColor="accent3"/>
              <w:left w:val="dashed" w:sz="4" w:space="0" w:color="9BBB59" w:themeColor="accent3"/>
              <w:bottom w:val="dashed" w:sz="4" w:space="0" w:color="9BBB59" w:themeColor="accent3"/>
              <w:right w:val="dashed" w:sz="4" w:space="0" w:color="9BBB59" w:themeColor="accent3"/>
            </w:tcBorders>
          </w:tcPr>
          <w:p w:rsidR="00263F15" w:rsidRPr="00833047" w:rsidRDefault="00263F15" w:rsidP="00833047">
            <w:pPr>
              <w:ind w:leftChars="-19" w:left="94" w:hangingChars="50" w:hanging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3047">
              <w:rPr>
                <w:rFonts w:ascii="Calibri" w:hAnsi="Calibri"/>
                <w:sz w:val="28"/>
                <w:szCs w:val="28"/>
              </w:rPr>
              <w:t>●</w:t>
            </w:r>
            <w:r w:rsidRPr="00833047">
              <w:rPr>
                <w:rFonts w:hint="eastAsia"/>
                <w:sz w:val="28"/>
                <w:szCs w:val="28"/>
              </w:rPr>
              <w:t>20% off on total booth rental</w:t>
            </w:r>
          </w:p>
          <w:p w:rsidR="00263F15" w:rsidRPr="00833047" w:rsidRDefault="00263F15" w:rsidP="00833047">
            <w:pPr>
              <w:ind w:leftChars="-18" w:left="240" w:hangingChars="10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33047">
              <w:rPr>
                <w:rFonts w:ascii="Calibri" w:hAnsi="Calibri"/>
                <w:sz w:val="28"/>
                <w:szCs w:val="28"/>
              </w:rPr>
              <w:t>●</w:t>
            </w:r>
            <w:r w:rsidRPr="00833047">
              <w:rPr>
                <w:rFonts w:hint="eastAsia"/>
                <w:sz w:val="28"/>
                <w:szCs w:val="28"/>
              </w:rPr>
              <w:t>4 nights of accommodation during the show time in contracted hotels</w:t>
            </w:r>
          </w:p>
        </w:tc>
        <w:tc>
          <w:tcPr>
            <w:tcW w:w="3226" w:type="dxa"/>
            <w:vMerge/>
            <w:tcBorders>
              <w:left w:val="dashed" w:sz="4" w:space="0" w:color="9BBB59" w:themeColor="accent3"/>
              <w:right w:val="single" w:sz="4" w:space="0" w:color="9BBB59" w:themeColor="accent3"/>
            </w:tcBorders>
          </w:tcPr>
          <w:p w:rsidR="00263F15" w:rsidRPr="00833047" w:rsidRDefault="00263F15" w:rsidP="00776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63F15" w:rsidRPr="00833047" w:rsidTr="0022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top w:val="none" w:sz="0" w:space="0" w:color="auto"/>
              <w:left w:val="single" w:sz="4" w:space="0" w:color="9BBB59" w:themeColor="accent3"/>
              <w:bottom w:val="dashed" w:sz="4" w:space="0" w:color="9BBB59" w:themeColor="accent3"/>
              <w:right w:val="dashed" w:sz="4" w:space="0" w:color="9BBB59" w:themeColor="accent3"/>
            </w:tcBorders>
          </w:tcPr>
          <w:p w:rsidR="00263F15" w:rsidRPr="00833047" w:rsidRDefault="00263F15" w:rsidP="0077644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one" w:sz="0" w:space="0" w:color="auto"/>
              <w:left w:val="dashed" w:sz="4" w:space="0" w:color="9BBB59" w:themeColor="accent3"/>
              <w:bottom w:val="dashed" w:sz="4" w:space="0" w:color="9BBB59" w:themeColor="accent3"/>
              <w:right w:val="dashed" w:sz="4" w:space="0" w:color="9BBB59" w:themeColor="accent3"/>
            </w:tcBorders>
          </w:tcPr>
          <w:p w:rsidR="00263F15" w:rsidRPr="00833047" w:rsidRDefault="00263F15" w:rsidP="00776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ashed" w:sz="4" w:space="0" w:color="9BBB59" w:themeColor="accent3"/>
              <w:left w:val="dashed" w:sz="4" w:space="0" w:color="9BBB59" w:themeColor="accent3"/>
              <w:bottom w:val="dashed" w:sz="4" w:space="0" w:color="9BBB59" w:themeColor="accent3"/>
              <w:right w:val="dashed" w:sz="4" w:space="0" w:color="9BBB59" w:themeColor="accent3"/>
            </w:tcBorders>
          </w:tcPr>
          <w:p w:rsidR="00263F15" w:rsidRPr="00833047" w:rsidRDefault="00263F15" w:rsidP="002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63F15" w:rsidRPr="00833047" w:rsidRDefault="00263F15" w:rsidP="002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63F15" w:rsidRPr="00833047" w:rsidRDefault="00263F15" w:rsidP="00833047">
            <w:pPr>
              <w:ind w:firstLineChars="100" w:firstLine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33047">
              <w:rPr>
                <w:rFonts w:hint="eastAsia"/>
                <w:sz w:val="28"/>
                <w:szCs w:val="28"/>
              </w:rPr>
              <w:t>Rent 6 to 9 booths</w:t>
            </w:r>
          </w:p>
        </w:tc>
        <w:tc>
          <w:tcPr>
            <w:tcW w:w="4145" w:type="dxa"/>
            <w:tcBorders>
              <w:top w:val="dashed" w:sz="4" w:space="0" w:color="9BBB59" w:themeColor="accent3"/>
              <w:left w:val="dashed" w:sz="4" w:space="0" w:color="9BBB59" w:themeColor="accent3"/>
              <w:bottom w:val="dashed" w:sz="4" w:space="0" w:color="9BBB59" w:themeColor="accent3"/>
              <w:right w:val="dashed" w:sz="4" w:space="0" w:color="9BBB59" w:themeColor="accent3"/>
            </w:tcBorders>
          </w:tcPr>
          <w:p w:rsidR="00263F15" w:rsidRPr="00833047" w:rsidRDefault="00263F15" w:rsidP="00833047">
            <w:pPr>
              <w:ind w:leftChars="-19" w:left="94" w:hangingChars="50" w:hanging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3047">
              <w:rPr>
                <w:rFonts w:ascii="Calibri" w:hAnsi="Calibri"/>
                <w:sz w:val="28"/>
                <w:szCs w:val="28"/>
              </w:rPr>
              <w:t>●</w:t>
            </w:r>
            <w:r w:rsidRPr="00833047">
              <w:rPr>
                <w:rFonts w:hint="eastAsia"/>
                <w:sz w:val="28"/>
                <w:szCs w:val="28"/>
              </w:rPr>
              <w:t>25% off on total booth rental</w:t>
            </w:r>
          </w:p>
          <w:p w:rsidR="00263F15" w:rsidRPr="00833047" w:rsidRDefault="00263F15" w:rsidP="00833047">
            <w:pPr>
              <w:ind w:leftChars="-19" w:left="94" w:hangingChars="50" w:hanging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3047">
              <w:rPr>
                <w:rFonts w:ascii="Calibri" w:hAnsi="Calibri"/>
                <w:sz w:val="28"/>
                <w:szCs w:val="28"/>
              </w:rPr>
              <w:t>●</w:t>
            </w:r>
            <w:r w:rsidRPr="00833047">
              <w:rPr>
                <w:rFonts w:ascii="Calibri" w:hAnsi="Calibri" w:hint="eastAsia"/>
                <w:sz w:val="28"/>
                <w:szCs w:val="28"/>
              </w:rPr>
              <w:t>one round trip flight ticket</w:t>
            </w:r>
            <w:r w:rsidR="00133E37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833047">
              <w:rPr>
                <w:rFonts w:ascii="Calibri" w:hAnsi="Calibri" w:hint="eastAsia"/>
                <w:sz w:val="28"/>
                <w:szCs w:val="28"/>
              </w:rPr>
              <w:t xml:space="preserve">(economic class) to Taiwan and </w:t>
            </w:r>
            <w:r w:rsidRPr="00833047">
              <w:rPr>
                <w:rFonts w:hint="eastAsia"/>
                <w:sz w:val="28"/>
                <w:szCs w:val="28"/>
              </w:rPr>
              <w:t>4 nights of accommodation during the show time in contracted hotels.</w:t>
            </w:r>
          </w:p>
        </w:tc>
        <w:tc>
          <w:tcPr>
            <w:tcW w:w="3226" w:type="dxa"/>
            <w:vMerge/>
            <w:tcBorders>
              <w:top w:val="none" w:sz="0" w:space="0" w:color="auto"/>
              <w:left w:val="dashed" w:sz="4" w:space="0" w:color="9BBB59" w:themeColor="accent3"/>
              <w:bottom w:val="none" w:sz="0" w:space="0" w:color="auto"/>
              <w:right w:val="single" w:sz="4" w:space="0" w:color="9BBB59" w:themeColor="accent3"/>
            </w:tcBorders>
          </w:tcPr>
          <w:p w:rsidR="00263F15" w:rsidRPr="00833047" w:rsidRDefault="00263F15" w:rsidP="00776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63F15" w:rsidRPr="00833047" w:rsidTr="0022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dashed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dashed" w:sz="4" w:space="0" w:color="9BBB59" w:themeColor="accent3"/>
            </w:tcBorders>
          </w:tcPr>
          <w:p w:rsidR="00263F15" w:rsidRPr="00833047" w:rsidRDefault="00263F15" w:rsidP="0077644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9BBB59" w:themeColor="accent3"/>
              <w:left w:val="dashed" w:sz="4" w:space="0" w:color="9BBB59" w:themeColor="accent3"/>
              <w:bottom w:val="single" w:sz="4" w:space="0" w:color="9BBB59" w:themeColor="accent3"/>
              <w:right w:val="dashed" w:sz="4" w:space="0" w:color="9BBB59" w:themeColor="accent3"/>
            </w:tcBorders>
          </w:tcPr>
          <w:p w:rsidR="00263F15" w:rsidRPr="00833047" w:rsidRDefault="00263F15" w:rsidP="00776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ashed" w:sz="4" w:space="0" w:color="9BBB59" w:themeColor="accent3"/>
              <w:left w:val="dashed" w:sz="4" w:space="0" w:color="9BBB59" w:themeColor="accent3"/>
              <w:bottom w:val="single" w:sz="4" w:space="0" w:color="9BBB59" w:themeColor="accent3"/>
              <w:right w:val="dashed" w:sz="4" w:space="0" w:color="9BBB59" w:themeColor="accent3"/>
            </w:tcBorders>
          </w:tcPr>
          <w:p w:rsidR="00263F15" w:rsidRPr="00833047" w:rsidRDefault="00263F15" w:rsidP="00833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3047">
              <w:rPr>
                <w:rFonts w:hint="eastAsia"/>
                <w:sz w:val="28"/>
                <w:szCs w:val="28"/>
              </w:rPr>
              <w:t>Rent 10 or more booths</w:t>
            </w:r>
          </w:p>
        </w:tc>
        <w:tc>
          <w:tcPr>
            <w:tcW w:w="4145" w:type="dxa"/>
            <w:tcBorders>
              <w:top w:val="dashed" w:sz="4" w:space="0" w:color="9BBB59" w:themeColor="accent3"/>
              <w:left w:val="dashed" w:sz="4" w:space="0" w:color="9BBB59" w:themeColor="accent3"/>
              <w:bottom w:val="single" w:sz="4" w:space="0" w:color="9BBB59" w:themeColor="accent3"/>
              <w:right w:val="dashed" w:sz="4" w:space="0" w:color="9BBB59" w:themeColor="accent3"/>
            </w:tcBorders>
          </w:tcPr>
          <w:p w:rsidR="00263F15" w:rsidRPr="00833047" w:rsidRDefault="00263F15" w:rsidP="00833047">
            <w:pPr>
              <w:ind w:leftChars="-45" w:left="57" w:hangingChars="59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833047">
              <w:rPr>
                <w:rFonts w:ascii="Calibri" w:hAnsi="Calibri"/>
                <w:sz w:val="28"/>
                <w:szCs w:val="28"/>
              </w:rPr>
              <w:t>●</w:t>
            </w:r>
            <w:r w:rsidRPr="00833047">
              <w:rPr>
                <w:rFonts w:ascii="Calibri" w:hAnsi="Calibri" w:hint="eastAsia"/>
                <w:sz w:val="28"/>
                <w:szCs w:val="28"/>
              </w:rPr>
              <w:t>For special incentive offers, please contact the show manager.</w:t>
            </w:r>
          </w:p>
        </w:tc>
        <w:tc>
          <w:tcPr>
            <w:tcW w:w="3226" w:type="dxa"/>
            <w:vMerge/>
            <w:tcBorders>
              <w:left w:val="dashed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263F15" w:rsidRPr="00833047" w:rsidRDefault="00263F15" w:rsidP="00776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776448" w:rsidRPr="00833047" w:rsidRDefault="00776448" w:rsidP="00833047">
      <w:pPr>
        <w:rPr>
          <w:b/>
          <w:sz w:val="28"/>
          <w:szCs w:val="28"/>
        </w:rPr>
      </w:pPr>
    </w:p>
    <w:sectPr w:rsidR="00776448" w:rsidRPr="00833047" w:rsidSect="00C1505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1E" w:rsidRDefault="0034551E" w:rsidP="00833047">
      <w:r>
        <w:separator/>
      </w:r>
    </w:p>
  </w:endnote>
  <w:endnote w:type="continuationSeparator" w:id="0">
    <w:p w:rsidR="0034551E" w:rsidRDefault="0034551E" w:rsidP="0083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1E" w:rsidRDefault="0034551E" w:rsidP="00833047">
      <w:r>
        <w:separator/>
      </w:r>
    </w:p>
  </w:footnote>
  <w:footnote w:type="continuationSeparator" w:id="0">
    <w:p w:rsidR="0034551E" w:rsidRDefault="0034551E" w:rsidP="0083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7C72"/>
    <w:multiLevelType w:val="hybridMultilevel"/>
    <w:tmpl w:val="01601480"/>
    <w:lvl w:ilvl="0" w:tplc="D542F93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48"/>
    <w:rsid w:val="00083DF2"/>
    <w:rsid w:val="00117571"/>
    <w:rsid w:val="00133E37"/>
    <w:rsid w:val="002220DB"/>
    <w:rsid w:val="00263F15"/>
    <w:rsid w:val="0034551E"/>
    <w:rsid w:val="00776448"/>
    <w:rsid w:val="00833047"/>
    <w:rsid w:val="008E6099"/>
    <w:rsid w:val="009E60B5"/>
    <w:rsid w:val="00C15057"/>
    <w:rsid w:val="00F43196"/>
    <w:rsid w:val="00F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C4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55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55C47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List Accent 3"/>
    <w:basedOn w:val="a1"/>
    <w:uiPriority w:val="61"/>
    <w:rsid w:val="008330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7">
    <w:name w:val="header"/>
    <w:basedOn w:val="a"/>
    <w:link w:val="a8"/>
    <w:uiPriority w:val="99"/>
    <w:unhideWhenUsed/>
    <w:rsid w:val="0083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304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3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330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C4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55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55C47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List Accent 3"/>
    <w:basedOn w:val="a1"/>
    <w:uiPriority w:val="61"/>
    <w:rsid w:val="008330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7">
    <w:name w:val="header"/>
    <w:basedOn w:val="a"/>
    <w:link w:val="a8"/>
    <w:uiPriority w:val="99"/>
    <w:unhideWhenUsed/>
    <w:rsid w:val="0083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304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3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330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Joanna</cp:lastModifiedBy>
  <cp:revision>5</cp:revision>
  <cp:lastPrinted>2017-04-25T20:17:00Z</cp:lastPrinted>
  <dcterms:created xsi:type="dcterms:W3CDTF">2017-04-25T19:28:00Z</dcterms:created>
  <dcterms:modified xsi:type="dcterms:W3CDTF">2017-04-26T15:24:00Z</dcterms:modified>
</cp:coreProperties>
</file>