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48" w:rsidRPr="00C16CAE" w:rsidRDefault="00AD2C48">
      <w:pPr>
        <w:pStyle w:val="a3"/>
        <w:snapToGrid w:val="0"/>
        <w:ind w:leftChars="-250" w:left="-600" w:rightChars="-250" w:right="-600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歡迎海外僑胞回國參加中華民國</w:t>
      </w:r>
      <w:r w:rsidRPr="00C16CAE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10</w:t>
      </w:r>
      <w:r w:rsidR="00EB533E" w:rsidRPr="00C16CAE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5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6"/>
          <w:szCs w:val="36"/>
        </w:rPr>
        <w:t>年十月慶典活動須知</w:t>
      </w:r>
    </w:p>
    <w:p w:rsidR="00AD2C48" w:rsidRPr="00C16CAE" w:rsidRDefault="00DC3B7C" w:rsidP="001A0604">
      <w:pPr>
        <w:pStyle w:val="a3"/>
        <w:adjustRightInd w:val="0"/>
        <w:snapToGrid w:val="0"/>
        <w:spacing w:beforeLines="100"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 w:hint="eastAsia"/>
          <w:b/>
          <w:bCs/>
          <w:color w:val="000000" w:themeColor="text1"/>
          <w:sz w:val="32"/>
          <w:szCs w:val="32"/>
        </w:rPr>
        <w:t>一、</w:t>
      </w:r>
      <w:r w:rsidR="00AD2C48"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參加資格：</w:t>
      </w:r>
    </w:p>
    <w:p w:rsidR="00AD2C48" w:rsidRPr="00C16CAE" w:rsidRDefault="00AD2C48">
      <w:pPr>
        <w:pStyle w:val="a3"/>
        <w:adjustRightInd w:val="0"/>
        <w:snapToGrid w:val="0"/>
        <w:spacing w:before="100" w:line="460" w:lineRule="exact"/>
        <w:ind w:left="960" w:hangingChars="300" w:hanging="96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（一）旅居國外僑胞，符合下列情形之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者：</w:t>
      </w:r>
    </w:p>
    <w:p w:rsidR="00AD2C48" w:rsidRPr="00C16CAE" w:rsidRDefault="00AD2C48" w:rsidP="00DC3B7C">
      <w:pPr>
        <w:pStyle w:val="a3"/>
        <w:adjustRightInd w:val="0"/>
        <w:snapToGrid w:val="0"/>
        <w:spacing w:before="100" w:line="480" w:lineRule="exact"/>
        <w:ind w:leftChars="407" w:left="1214" w:hangingChars="74" w:hanging="237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1.</w:t>
      </w:r>
      <w:r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持我國護照入境，並持有效之僑居國居留證明文件（如僑居國護照、居留證等）或其護照已加簽僑居身分者。</w:t>
      </w:r>
    </w:p>
    <w:p w:rsidR="00AD2C48" w:rsidRPr="00C16CAE" w:rsidRDefault="00AD2C48" w:rsidP="00DC3B7C">
      <w:pPr>
        <w:pStyle w:val="a3"/>
        <w:adjustRightInd w:val="0"/>
        <w:snapToGrid w:val="0"/>
        <w:spacing w:before="100" w:line="480" w:lineRule="exact"/>
        <w:ind w:leftChars="407" w:left="1214" w:hangingChars="74" w:hanging="237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  <w:t>2.</w:t>
      </w:r>
      <w:r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持僑居國護照入境之國人或華裔人士。</w:t>
      </w:r>
    </w:p>
    <w:p w:rsidR="00AD2C48" w:rsidRPr="00C16CAE" w:rsidRDefault="00AD2C48" w:rsidP="00DC3B7C">
      <w:pPr>
        <w:pStyle w:val="a3"/>
        <w:adjustRightInd w:val="0"/>
        <w:snapToGrid w:val="0"/>
        <w:spacing w:before="100" w:line="460" w:lineRule="exact"/>
        <w:ind w:left="1034" w:hangingChars="323" w:hanging="103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（二）</w:t>
      </w:r>
      <w:r w:rsidR="00C53A7F"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已取得僑居國護照或永久居留權</w:t>
      </w:r>
      <w:r w:rsidR="00C53A7F" w:rsidRPr="00C16CAE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之</w:t>
      </w:r>
      <w:r w:rsidR="00C53A7F"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前項僑胞隨行配偶或子女，並經許可入國者，</w:t>
      </w:r>
      <w:r w:rsidR="00C53A7F" w:rsidRPr="00C16CAE">
        <w:rPr>
          <w:rFonts w:ascii="Times New Roman" w:eastAsia="標楷體" w:hAnsi="標楷體" w:cs="Times New Roman" w:hint="eastAsia"/>
          <w:bCs/>
          <w:color w:val="000000" w:themeColor="text1"/>
          <w:sz w:val="32"/>
          <w:szCs w:val="32"/>
        </w:rPr>
        <w:t>得</w:t>
      </w:r>
      <w:r w:rsidR="00C53A7F" w:rsidRPr="00C16CAE">
        <w:rPr>
          <w:rFonts w:ascii="Times New Roman" w:eastAsia="標楷體" w:hAnsi="標楷體" w:cs="Times New Roman"/>
          <w:bCs/>
          <w:color w:val="000000" w:themeColor="text1"/>
          <w:sz w:val="32"/>
          <w:szCs w:val="32"/>
        </w:rPr>
        <w:t>以僑眷身分辦理報到。</w:t>
      </w:r>
    </w:p>
    <w:p w:rsidR="00AD2C48" w:rsidRPr="00C16CAE" w:rsidRDefault="00AD2C48" w:rsidP="00DC3B7C">
      <w:pPr>
        <w:pStyle w:val="a3"/>
        <w:adjustRightInd w:val="0"/>
        <w:snapToGrid w:val="0"/>
        <w:spacing w:before="100" w:line="460" w:lineRule="exact"/>
        <w:ind w:left="992" w:hangingChars="310" w:hanging="992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（三）香港、澳門居民組團回國，應向我駐香港、澳門機構申請，核轉行政院大陸委員會辦理。個別回國者，不予受理。</w:t>
      </w:r>
    </w:p>
    <w:p w:rsidR="00AD2C48" w:rsidRPr="00C16CAE" w:rsidRDefault="00AD2C48" w:rsidP="001A0604">
      <w:pPr>
        <w:pStyle w:val="a3"/>
        <w:snapToGrid w:val="0"/>
        <w:spacing w:beforeLines="100" w:line="46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二、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報名登記：</w:t>
      </w:r>
    </w:p>
    <w:p w:rsidR="00AD2C48" w:rsidRPr="00C16CAE" w:rsidRDefault="00AD2C48">
      <w:pPr>
        <w:pStyle w:val="a3"/>
        <w:snapToGrid w:val="0"/>
        <w:spacing w:before="100" w:line="460" w:lineRule="exact"/>
        <w:ind w:leftChars="278" w:left="683" w:hangingChars="5" w:hanging="1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符合前述參加資格之僑胞，請事先就「個別僑胞」或「僑團」擇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報名登記（請勿重複報名），辦理方式如下</w:t>
      </w:r>
      <w:r w:rsidR="001E0D50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：</w:t>
      </w:r>
    </w:p>
    <w:p w:rsidR="00AD2C48" w:rsidRPr="00C16CAE" w:rsidRDefault="00AD2C48" w:rsidP="008F0BE2">
      <w:pPr>
        <w:pStyle w:val="a3"/>
        <w:snapToGrid w:val="0"/>
        <w:spacing w:before="100" w:line="460" w:lineRule="exact"/>
        <w:ind w:left="961" w:hangingChars="300" w:hanging="96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（一）個別僑胞：自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7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日起至</w:t>
      </w:r>
      <w:r w:rsidR="00D06E3E"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8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="00674BD5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日止可</w:t>
      </w:r>
      <w:proofErr w:type="gramStart"/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採</w:t>
      </w:r>
      <w:proofErr w:type="gramEnd"/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網路、傳真或通訊方式辦理</w:t>
      </w:r>
      <w:r w:rsidR="001E0D50"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，</w:t>
      </w:r>
      <w:proofErr w:type="gramStart"/>
      <w:r w:rsidR="001A060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逾時恕不受理</w:t>
      </w:r>
      <w:proofErr w:type="gramEnd"/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網路登記：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請至僑務委員會網站</w:t>
      </w:r>
      <w:proofErr w:type="gramStart"/>
      <w:r w:rsidR="00EC4263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（</w:t>
      </w:r>
      <w:proofErr w:type="gramEnd"/>
      <w:r w:rsidR="00C61E86" w:rsidRPr="00C16CAE">
        <w:rPr>
          <w:color w:val="000000" w:themeColor="text1"/>
        </w:rPr>
        <w:fldChar w:fldCharType="begin"/>
      </w:r>
      <w:r w:rsidR="0040479B" w:rsidRPr="00C16CAE">
        <w:rPr>
          <w:color w:val="000000" w:themeColor="text1"/>
        </w:rPr>
        <w:instrText>HYPERLINK "http://www.ocac.gov.tw)十月慶典"</w:instrText>
      </w:r>
      <w:r w:rsidR="00C61E86" w:rsidRPr="00C16CAE">
        <w:rPr>
          <w:color w:val="000000" w:themeColor="text1"/>
        </w:rPr>
        <w:fldChar w:fldCharType="separate"/>
      </w:r>
      <w:r w:rsidRPr="00C16CAE">
        <w:rPr>
          <w:rStyle w:val="aa"/>
          <w:rFonts w:ascii="Times New Roman" w:eastAsia="標楷體" w:hAnsi="Times New Roman" w:cs="Times New Roman"/>
          <w:color w:val="000000" w:themeColor="text1"/>
          <w:sz w:val="32"/>
          <w:szCs w:val="32"/>
          <w:u w:val="none"/>
        </w:rPr>
        <w:t>www.ocac.gov.tw</w:t>
      </w:r>
      <w:r w:rsidR="00EC4263" w:rsidRPr="00C16CAE">
        <w:rPr>
          <w:rStyle w:val="aa"/>
          <w:rFonts w:ascii="Times New Roman" w:eastAsia="標楷體" w:hAnsi="Times New Roman" w:cs="Times New Roman" w:hint="eastAsia"/>
          <w:color w:val="000000" w:themeColor="text1"/>
          <w:sz w:val="32"/>
          <w:szCs w:val="32"/>
          <w:u w:val="none"/>
        </w:rPr>
        <w:t>）</w:t>
      </w:r>
      <w:r w:rsidRPr="00C16CAE">
        <w:rPr>
          <w:rStyle w:val="aa"/>
          <w:rFonts w:ascii="Times New Roman" w:eastAsia="標楷體" w:hAnsi="標楷體" w:cs="Times New Roman"/>
          <w:color w:val="000000" w:themeColor="text1"/>
          <w:sz w:val="32"/>
          <w:szCs w:val="32"/>
          <w:u w:val="none"/>
        </w:rPr>
        <w:t>十月慶典</w:t>
      </w:r>
      <w:r w:rsidR="00C61E86" w:rsidRPr="00C16CAE">
        <w:rPr>
          <w:color w:val="000000" w:themeColor="text1"/>
        </w:rPr>
        <w:fldChar w:fldCharType="end"/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活動專頁辦理。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傳真登記：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請將填妥之僑胞登記表傳真至僑務委員會，傳真號碼：</w:t>
      </w:r>
      <w:r w:rsidR="003A356A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</w:t>
      </w:r>
      <w:r w:rsidR="007A5EFF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6323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、</w:t>
      </w:r>
      <w:r w:rsidR="003A356A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886-2-2356632</w:t>
      </w:r>
      <w:r w:rsidR="007A5EFF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；聯絡電話：</w:t>
      </w:r>
      <w:r w:rsidR="003A356A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+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886-2-23272929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通訊登記：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請將填妥之僑胞登記表以快遞或掛號（以郵戳為憑）寄達僑務委員會。</w:t>
      </w:r>
    </w:p>
    <w:p w:rsidR="00AD2C48" w:rsidRPr="00C16CAE" w:rsidRDefault="00AD2C48">
      <w:pPr>
        <w:pStyle w:val="a3"/>
        <w:snapToGrid w:val="0"/>
        <w:spacing w:before="100" w:line="46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（二）僑團：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43" w:hangingChars="89" w:hanging="285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各駐外</w:t>
      </w:r>
      <w:r w:rsidR="00244EAF"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使領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館處及各地華僑文教服務中心自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日起受理僑團報名作業。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43" w:hangingChars="89" w:hanging="285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請依組團注意事項填妥慶賀</w:t>
      </w:r>
      <w:proofErr w:type="gramStart"/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團團冊</w:t>
      </w:r>
      <w:proofErr w:type="gramEnd"/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及團員清冊，於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D06E3E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8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1A060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31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日前送交各駐外館處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及各地華僑文教服務中心辦理團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lastRenderedPageBreak/>
        <w:t>員資格初審。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43" w:hangingChars="89" w:hanging="285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3.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各駐外館處及各地華僑文教服務中心應於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1A060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674BD5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</w:t>
      </w:r>
      <w:r w:rsidR="001A0604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日前，將初審完成之僑團報名表件送達僑務委員會</w:t>
      </w:r>
      <w:r w:rsidR="00F95741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proofErr w:type="gramStart"/>
      <w:r w:rsidR="001A0604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逾時恕不受理</w:t>
      </w:r>
      <w:proofErr w:type="gramEnd"/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43" w:hangingChars="89" w:hanging="285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報名僑胞請勿重複登記，隨行之僑眷請於團員清冊備註欄註明。</w:t>
      </w:r>
    </w:p>
    <w:p w:rsidR="00AD2C48" w:rsidRPr="00C16CAE" w:rsidRDefault="00AD2C48" w:rsidP="001A0604">
      <w:pPr>
        <w:pStyle w:val="a3"/>
        <w:snapToGrid w:val="0"/>
        <w:spacing w:beforeLines="100" w:line="48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三、報到事項：</w:t>
      </w:r>
    </w:p>
    <w:p w:rsidR="00AD2C48" w:rsidRPr="00C16CAE" w:rsidRDefault="00AD2C48" w:rsidP="00DC3B7C">
      <w:pPr>
        <w:pStyle w:val="a3"/>
        <w:snapToGrid w:val="0"/>
        <w:spacing w:before="100" w:line="480" w:lineRule="exact"/>
        <w:ind w:leftChars="292" w:left="714" w:hangingChars="4" w:hanging="1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完成報名登記僑胞，須於報到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期間檢齊相關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證件正本辦理報到，經審核符合參加資格者，發給僑胞證；相關報到注意事項如下：</w:t>
      </w:r>
    </w:p>
    <w:p w:rsidR="00AD2C48" w:rsidRPr="00C16CAE" w:rsidRDefault="00AD2C48">
      <w:pPr>
        <w:pStyle w:val="a3"/>
        <w:snapToGrid w:val="0"/>
        <w:spacing w:before="10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（一）應備文件：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14" w:hangingChars="80" w:hanging="25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蓋有</w:t>
      </w:r>
      <w:proofErr w:type="gramStart"/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本次入國</w:t>
      </w:r>
      <w:proofErr w:type="gramEnd"/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查驗章戳之證件正本（如我國護照、入國許可證或僑居國護照）；如係經由入出國自動查驗通關系統入境者，應檢具航空公司搭機證明等文件。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14" w:hangingChars="80" w:hanging="25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僑居國居留證明文件正本（持有效我國護照已辦理僑居身分加簽者可免附）。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399" w:left="1214" w:hangingChars="80" w:hanging="25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以僑眷（僑胞</w:t>
      </w:r>
      <w:r w:rsidR="006A1A80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隨行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之配偶或子女）身分申請者，應檢具親屬關係證明文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件。</w:t>
      </w:r>
    </w:p>
    <w:p w:rsidR="00AD2C48" w:rsidRPr="00C16CAE" w:rsidRDefault="00AD2C48">
      <w:pPr>
        <w:pStyle w:val="a3"/>
        <w:snapToGrid w:val="0"/>
        <w:spacing w:before="10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（二）報到時間：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8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1.10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日至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8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日，每日上午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時至下午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6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80" w:hangingChars="100" w:hanging="32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2.10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日上午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7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時至晚上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時。</w:t>
      </w:r>
    </w:p>
    <w:p w:rsidR="00AD2C48" w:rsidRPr="00C16CAE" w:rsidRDefault="00AD2C48">
      <w:pPr>
        <w:pStyle w:val="a3"/>
        <w:snapToGrid w:val="0"/>
        <w:spacing w:before="100" w:line="48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（三）報到地點：</w:t>
      </w:r>
    </w:p>
    <w:p w:rsidR="00AD2C48" w:rsidRPr="00C16CAE" w:rsidRDefault="00AD2C48">
      <w:pPr>
        <w:pStyle w:val="a3"/>
        <w:snapToGrid w:val="0"/>
        <w:spacing w:before="100" w:line="480" w:lineRule="exact"/>
        <w:ind w:leftChars="399" w:left="958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僑務委員會中華民國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年十月慶典回國僑胞接待服務處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</w:t>
      </w:r>
      <w:r w:rsidR="007E3FD2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（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臺北市徐州路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號中央聯合辦公大樓南棟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樓</w:t>
      </w:r>
      <w:r w:rsidR="007E3FD2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）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1E0D50" w:rsidRPr="00C16CAE" w:rsidRDefault="001E0D50" w:rsidP="001E0D50">
      <w:pPr>
        <w:pStyle w:val="a3"/>
        <w:snapToGrid w:val="0"/>
        <w:spacing w:before="100" w:line="480" w:lineRule="exact"/>
        <w:jc w:val="both"/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</w:t>
      </w:r>
      <w:r w:rsidR="00A06C13"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四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）</w:t>
      </w:r>
      <w:r w:rsidR="00A06C13"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注意事項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：</w:t>
      </w:r>
      <w:r w:rsidR="00A06C13"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報到現場恕不受理臨時報名。</w:t>
      </w:r>
    </w:p>
    <w:p w:rsidR="00AD2C48" w:rsidRPr="00C16CAE" w:rsidRDefault="00AD2C48" w:rsidP="001A0604">
      <w:pPr>
        <w:pStyle w:val="a3"/>
        <w:snapToGrid w:val="0"/>
        <w:spacing w:beforeLines="10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四、</w:t>
      </w: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組團事項：</w:t>
      </w:r>
    </w:p>
    <w:p w:rsidR="00AD2C48" w:rsidRPr="00C16CAE" w:rsidRDefault="00AD2C48" w:rsidP="008F0BE2">
      <w:pPr>
        <w:pStyle w:val="a3"/>
        <w:snapToGrid w:val="0"/>
        <w:spacing w:before="100" w:line="500" w:lineRule="exact"/>
        <w:ind w:left="961" w:hangingChars="300" w:hanging="96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（一）歡迎本會登記有案或與本會聯繫密切之僑團（校）自行組團或委託旅行社組團參加，旅行社自行招攬之觀光團不予受理。</w:t>
      </w:r>
    </w:p>
    <w:p w:rsidR="004C6512" w:rsidRPr="00C16CAE" w:rsidRDefault="004C6512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</w:rPr>
        <w:lastRenderedPageBreak/>
        <w:t>（二）僑團（校）委託旅行社組團參加者，請務必提供「海外委託旅行社」及「國內</w:t>
      </w:r>
      <w:r w:rsidR="008F0BE2" w:rsidRPr="00C16CAE">
        <w:rPr>
          <w:rFonts w:ascii="Times New Roman" w:eastAsia="標楷體" w:hAnsi="標楷體" w:cs="Times New Roman" w:hint="eastAsia"/>
          <w:color w:val="000000" w:themeColor="text1"/>
          <w:sz w:val="32"/>
        </w:rPr>
        <w:t>委託</w:t>
      </w:r>
      <w:r w:rsidRPr="00C16CAE">
        <w:rPr>
          <w:rFonts w:ascii="Times New Roman" w:eastAsia="標楷體" w:hAnsi="標楷體" w:cs="Times New Roman"/>
          <w:color w:val="000000" w:themeColor="text1"/>
          <w:sz w:val="32"/>
        </w:rPr>
        <w:t>旅行社」之名稱</w:t>
      </w:r>
      <w:r w:rsidR="008F0BE2" w:rsidRPr="00C16CAE">
        <w:rPr>
          <w:rFonts w:ascii="Times New Roman" w:eastAsia="標楷體" w:hAnsi="標楷體" w:cs="Times New Roman" w:hint="eastAsia"/>
          <w:color w:val="000000" w:themeColor="text1"/>
          <w:sz w:val="32"/>
        </w:rPr>
        <w:t>及</w:t>
      </w:r>
      <w:r w:rsidRPr="00C16CAE">
        <w:rPr>
          <w:rFonts w:ascii="Times New Roman" w:eastAsia="標楷體" w:hAnsi="標楷體" w:cs="Times New Roman"/>
          <w:color w:val="000000" w:themeColor="text1"/>
          <w:sz w:val="32"/>
        </w:rPr>
        <w:t>電話。</w:t>
      </w:r>
    </w:p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）僑胞組團回國參加十月慶典，每團以</w:t>
      </w:r>
      <w:r w:rsidR="004C364D"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="004C364D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0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人至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40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人為原則。</w:t>
      </w:r>
    </w:p>
    <w:p w:rsidR="00AD2C48" w:rsidRPr="00C16CAE" w:rsidRDefault="004C6512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（四</w:t>
      </w:r>
      <w:r w:rsidR="00AD2C48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）僑團組成後</w:t>
      </w:r>
      <w:bookmarkStart w:id="0" w:name="OLE_LINK1"/>
      <w:r w:rsidR="00AD2C48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，請以正楷填寫慶賀</w:t>
      </w:r>
      <w:proofErr w:type="gramStart"/>
      <w:r w:rsidR="00AD2C48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團團冊</w:t>
      </w:r>
      <w:proofErr w:type="gramEnd"/>
      <w:r w:rsidR="00244EAF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及團員清冊，並提供電子檔（電子</w:t>
      </w:r>
      <w:proofErr w:type="gramStart"/>
      <w:r w:rsidR="00244EAF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檔</w:t>
      </w:r>
      <w:proofErr w:type="gramEnd"/>
      <w:r w:rsidR="00244EAF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格式請由本會網站下載或</w:t>
      </w:r>
      <w:proofErr w:type="gramStart"/>
      <w:r w:rsidR="00244EAF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逕</w:t>
      </w:r>
      <w:proofErr w:type="gramEnd"/>
      <w:r w:rsidR="00244EAF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洽各駐外使領館處</w:t>
      </w:r>
      <w:r w:rsidR="00AD2C48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及各地華僑文教服務中心），團員（含團長）基本資料僅須填寫於團員清冊，無須填寫個別僑胞登記表。</w:t>
      </w:r>
    </w:p>
    <w:bookmarkEnd w:id="0"/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五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）僑團名冊請以實際返國團員確實填寫，已在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定居及無法返國者請勿列入。</w:t>
      </w:r>
    </w:p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4C6512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六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）僑團參加慶典活動派車相關事宜：</w:t>
      </w:r>
    </w:p>
    <w:p w:rsidR="00AD2C48" w:rsidRPr="00C16CAE" w:rsidRDefault="00DC3B7C" w:rsidP="00DC3B7C">
      <w:pPr>
        <w:pStyle w:val="a3"/>
        <w:snapToGrid w:val="0"/>
        <w:spacing w:before="100" w:line="440" w:lineRule="exact"/>
        <w:ind w:leftChars="400" w:left="1280" w:hangingChars="100" w:hanging="32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1.</w:t>
      </w:r>
      <w:r w:rsidR="00AD2C48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不提供接送機服務。</w:t>
      </w:r>
    </w:p>
    <w:p w:rsidR="00AD2C48" w:rsidRPr="00C16CAE" w:rsidRDefault="00DC3B7C" w:rsidP="00DC3B7C">
      <w:pPr>
        <w:pStyle w:val="a3"/>
        <w:snapToGrid w:val="0"/>
        <w:spacing w:before="100" w:line="440" w:lineRule="exact"/>
        <w:ind w:leftChars="400" w:left="1280" w:hangingChars="100" w:hanging="32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2.</w:t>
      </w:r>
      <w:r w:rsidR="00AD2C48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參加四海同心聯歡大會提供專車接與送。</w:t>
      </w:r>
    </w:p>
    <w:p w:rsidR="00AD2C48" w:rsidRPr="00C16CAE" w:rsidRDefault="00DC3B7C" w:rsidP="00DC3B7C">
      <w:pPr>
        <w:pStyle w:val="a3"/>
        <w:snapToGrid w:val="0"/>
        <w:spacing w:before="100" w:line="440" w:lineRule="exact"/>
        <w:ind w:leftChars="400" w:left="1280" w:hangingChars="100" w:hanging="32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1" w:name="OLE_LINK2"/>
      <w:r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3.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參加國慶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大會提供專車</w:t>
      </w:r>
      <w:r w:rsidRPr="00C16CAE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</w:rPr>
        <w:t>接</w:t>
      </w:r>
      <w:r w:rsidRPr="00C16CAE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至會場，活動結束後自行離開。</w:t>
      </w:r>
      <w:bookmarkEnd w:id="1"/>
    </w:p>
    <w:p w:rsidR="00AD2C48" w:rsidRPr="00C16CAE" w:rsidRDefault="00AD2C48" w:rsidP="001A0604">
      <w:pPr>
        <w:pStyle w:val="a3"/>
        <w:snapToGrid w:val="0"/>
        <w:spacing w:beforeLines="100" w:afterLines="50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五、活動日程表：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114"/>
        <w:gridCol w:w="2939"/>
        <w:gridCol w:w="2939"/>
      </w:tblGrid>
      <w:tr w:rsidR="00AD2C48" w:rsidRPr="00C16CAE">
        <w:trPr>
          <w:cantSplit/>
          <w:trHeight w:hRule="exact" w:val="454"/>
          <w:jc w:val="center"/>
        </w:trPr>
        <w:tc>
          <w:tcPr>
            <w:tcW w:w="3114" w:type="dxa"/>
            <w:vMerge w:val="restart"/>
            <w:vAlign w:val="center"/>
          </w:tcPr>
          <w:p w:rsidR="00AD2C48" w:rsidRPr="00C16CAE" w:rsidRDefault="00AD2C48">
            <w:pPr>
              <w:spacing w:line="5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日期</w:t>
            </w:r>
          </w:p>
        </w:tc>
        <w:tc>
          <w:tcPr>
            <w:tcW w:w="5878" w:type="dxa"/>
            <w:gridSpan w:val="2"/>
            <w:vAlign w:val="center"/>
          </w:tcPr>
          <w:p w:rsidR="00AD2C48" w:rsidRPr="00C16CAE" w:rsidRDefault="00AD2C4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時間</w:t>
            </w:r>
          </w:p>
        </w:tc>
      </w:tr>
      <w:tr w:rsidR="00AD2C48" w:rsidRPr="00C16CAE">
        <w:trPr>
          <w:cantSplit/>
          <w:trHeight w:hRule="exact" w:val="454"/>
          <w:jc w:val="center"/>
        </w:trPr>
        <w:tc>
          <w:tcPr>
            <w:tcW w:w="3114" w:type="dxa"/>
            <w:vMerge/>
          </w:tcPr>
          <w:p w:rsidR="00AD2C48" w:rsidRPr="00C16CAE" w:rsidRDefault="00AD2C48">
            <w:pPr>
              <w:spacing w:line="54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39" w:type="dxa"/>
            <w:vAlign w:val="center"/>
          </w:tcPr>
          <w:p w:rsidR="00AD2C48" w:rsidRPr="00C16CAE" w:rsidRDefault="00AD2C4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上午</w:t>
            </w:r>
          </w:p>
        </w:tc>
        <w:tc>
          <w:tcPr>
            <w:tcW w:w="2939" w:type="dxa"/>
            <w:vAlign w:val="center"/>
          </w:tcPr>
          <w:p w:rsidR="00AD2C48" w:rsidRPr="00C16CAE" w:rsidRDefault="00AD2C48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下午</w:t>
            </w:r>
          </w:p>
        </w:tc>
      </w:tr>
      <w:tr w:rsidR="00AD2C48" w:rsidRPr="00C16CAE">
        <w:trPr>
          <w:cantSplit/>
          <w:trHeight w:hRule="exact" w:val="79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/>
                <w:color w:val="000000" w:themeColor="text1"/>
                <w:sz w:val="28"/>
              </w:rPr>
              <w:t>10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C16CAE">
              <w:rPr>
                <w:rFonts w:eastAsia="標楷體"/>
                <w:color w:val="000000" w:themeColor="text1"/>
                <w:sz w:val="28"/>
              </w:rPr>
              <w:t>5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日～</w:t>
            </w:r>
            <w:r w:rsidRPr="00C16CAE">
              <w:rPr>
                <w:rFonts w:eastAsia="標楷體"/>
                <w:color w:val="000000" w:themeColor="text1"/>
                <w:sz w:val="28"/>
              </w:rPr>
              <w:t>9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辦理僑胞報到</w:t>
            </w:r>
          </w:p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C16CAE">
              <w:rPr>
                <w:rFonts w:eastAsia="標楷體" w:hAnsi="標楷體"/>
                <w:color w:val="000000" w:themeColor="text1"/>
              </w:rPr>
              <w:t>僑務委員會（中央聯合辦公大樓南棟</w:t>
            </w:r>
            <w:r w:rsidRPr="00C16CAE">
              <w:rPr>
                <w:rFonts w:eastAsia="標楷體"/>
                <w:color w:val="000000" w:themeColor="text1"/>
              </w:rPr>
              <w:t>1</w:t>
            </w:r>
            <w:r w:rsidRPr="00C16CAE">
              <w:rPr>
                <w:rFonts w:eastAsia="標楷體" w:hAnsi="標楷體"/>
                <w:color w:val="000000" w:themeColor="text1"/>
              </w:rPr>
              <w:t>樓）</w:t>
            </w:r>
          </w:p>
        </w:tc>
      </w:tr>
      <w:tr w:rsidR="00AD2C48" w:rsidRPr="00C16CAE">
        <w:trPr>
          <w:cantSplit/>
          <w:trHeight w:hRule="exact" w:val="79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/>
                <w:color w:val="000000" w:themeColor="text1"/>
                <w:sz w:val="28"/>
              </w:rPr>
              <w:t>10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C16CAE">
              <w:rPr>
                <w:rFonts w:eastAsia="標楷體"/>
                <w:color w:val="000000" w:themeColor="text1"/>
                <w:sz w:val="28"/>
              </w:rPr>
              <w:t>9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AD2C48" w:rsidRPr="00C16CAE" w:rsidRDefault="00AD2C48" w:rsidP="006A1A8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C16CAE">
              <w:rPr>
                <w:rFonts w:eastAsia="標楷體" w:hAnsi="標楷體"/>
                <w:color w:val="000000" w:themeColor="text1"/>
              </w:rPr>
              <w:t>（星期</w:t>
            </w:r>
            <w:r w:rsidR="00EB533E" w:rsidRPr="00C16CAE">
              <w:rPr>
                <w:rFonts w:eastAsia="標楷體" w:hAnsi="標楷體" w:hint="eastAsia"/>
                <w:color w:val="000000" w:themeColor="text1"/>
              </w:rPr>
              <w:t>日</w:t>
            </w:r>
            <w:r w:rsidRPr="00C16CAE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AD2C48" w:rsidRPr="00C16CAE" w:rsidRDefault="00AD2C48">
            <w:pPr>
              <w:pStyle w:val="20"/>
              <w:spacing w:line="300" w:lineRule="exact"/>
              <w:rPr>
                <w:color w:val="000000" w:themeColor="text1"/>
              </w:rPr>
            </w:pPr>
            <w:r w:rsidRPr="00C16CAE">
              <w:rPr>
                <w:rFonts w:hAnsi="標楷體"/>
                <w:color w:val="000000" w:themeColor="text1"/>
              </w:rPr>
              <w:t>四海同心聯歡大會</w:t>
            </w:r>
          </w:p>
          <w:p w:rsidR="00AD2C48" w:rsidRPr="00C16CAE" w:rsidRDefault="00AD2C48">
            <w:pPr>
              <w:pStyle w:val="a8"/>
              <w:spacing w:line="30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C16CAE">
              <w:rPr>
                <w:rFonts w:ascii="Times New Roman"/>
                <w:color w:val="000000" w:themeColor="text1"/>
                <w:sz w:val="24"/>
              </w:rPr>
              <w:t>（</w:t>
            </w:r>
            <w:proofErr w:type="gramStart"/>
            <w:r w:rsidRPr="00C16CAE">
              <w:rPr>
                <w:rFonts w:ascii="Times New Roman"/>
                <w:color w:val="000000" w:themeColor="text1"/>
                <w:sz w:val="24"/>
              </w:rPr>
              <w:t>臺北小</w:t>
            </w:r>
            <w:proofErr w:type="gramEnd"/>
            <w:r w:rsidRPr="00C16CAE">
              <w:rPr>
                <w:rFonts w:ascii="Times New Roman"/>
                <w:color w:val="000000" w:themeColor="text1"/>
                <w:sz w:val="24"/>
              </w:rPr>
              <w:t>巨蛋）</w:t>
            </w:r>
          </w:p>
        </w:tc>
      </w:tr>
      <w:tr w:rsidR="00AD2C48" w:rsidRPr="00C16CAE">
        <w:trPr>
          <w:cantSplit/>
          <w:trHeight w:hRule="exact" w:val="794"/>
          <w:jc w:val="center"/>
        </w:trPr>
        <w:tc>
          <w:tcPr>
            <w:tcW w:w="3114" w:type="dxa"/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16CAE">
              <w:rPr>
                <w:rFonts w:eastAsia="標楷體"/>
                <w:color w:val="000000" w:themeColor="text1"/>
                <w:sz w:val="28"/>
              </w:rPr>
              <w:t>10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月</w:t>
            </w:r>
            <w:r w:rsidRPr="00C16CAE">
              <w:rPr>
                <w:rFonts w:eastAsia="標楷體"/>
                <w:color w:val="000000" w:themeColor="text1"/>
                <w:sz w:val="28"/>
              </w:rPr>
              <w:t>10</w:t>
            </w:r>
            <w:r w:rsidRPr="00C16CAE">
              <w:rPr>
                <w:rFonts w:eastAsia="標楷體" w:hAnsi="標楷體"/>
                <w:color w:val="000000" w:themeColor="text1"/>
                <w:sz w:val="28"/>
              </w:rPr>
              <w:t>日</w:t>
            </w:r>
          </w:p>
          <w:p w:rsidR="00AD2C48" w:rsidRPr="00C16CAE" w:rsidRDefault="00A06816" w:rsidP="006A1A80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C16CAE">
              <w:rPr>
                <w:rFonts w:eastAsia="標楷體" w:hAnsi="標楷體"/>
                <w:color w:val="000000" w:themeColor="text1"/>
              </w:rPr>
              <w:t>（星期</w:t>
            </w:r>
            <w:r w:rsidR="00EB533E" w:rsidRPr="00C16CAE">
              <w:rPr>
                <w:rFonts w:eastAsia="標楷體" w:hAnsi="標楷體" w:hint="eastAsia"/>
                <w:color w:val="000000" w:themeColor="text1"/>
              </w:rPr>
              <w:t>一</w:t>
            </w:r>
            <w:r w:rsidR="00AD2C48" w:rsidRPr="00C16CAE">
              <w:rPr>
                <w:rFonts w:eastAsia="標楷體" w:hAnsi="標楷體"/>
                <w:color w:val="000000" w:themeColor="text1"/>
              </w:rPr>
              <w:t>）</w:t>
            </w:r>
          </w:p>
        </w:tc>
        <w:tc>
          <w:tcPr>
            <w:tcW w:w="2939" w:type="dxa"/>
            <w:vAlign w:val="center"/>
          </w:tcPr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strike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color w:val="000000" w:themeColor="text1"/>
                <w:sz w:val="28"/>
              </w:rPr>
              <w:t>國慶大會</w:t>
            </w:r>
          </w:p>
          <w:p w:rsidR="00AD2C48" w:rsidRPr="00C16CAE" w:rsidRDefault="00AD2C48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  <w:r w:rsidRPr="00C16CAE">
              <w:rPr>
                <w:rFonts w:eastAsia="標楷體" w:hAnsi="標楷體"/>
                <w:color w:val="000000" w:themeColor="text1"/>
              </w:rPr>
              <w:t>（總統府廣場）</w:t>
            </w:r>
          </w:p>
        </w:tc>
        <w:tc>
          <w:tcPr>
            <w:tcW w:w="2939" w:type="dxa"/>
            <w:vAlign w:val="center"/>
          </w:tcPr>
          <w:p w:rsidR="00AD2C48" w:rsidRPr="00C16CAE" w:rsidRDefault="00AD2C48">
            <w:pPr>
              <w:pStyle w:val="a8"/>
              <w:spacing w:line="300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4F46" w:rsidRPr="00C16CAE">
        <w:trPr>
          <w:cantSplit/>
          <w:trHeight w:hRule="exact" w:val="794"/>
          <w:jc w:val="center"/>
        </w:trPr>
        <w:tc>
          <w:tcPr>
            <w:tcW w:w="3114" w:type="dxa"/>
            <w:vAlign w:val="center"/>
          </w:tcPr>
          <w:p w:rsidR="00E04F46" w:rsidRPr="00C16CAE" w:rsidRDefault="00E04F46" w:rsidP="00DC3B7C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16CA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10</w:t>
            </w:r>
            <w:r w:rsidRPr="00C16CA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月</w:t>
            </w:r>
            <w:r w:rsidRPr="00C16CAE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C16CA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日～</w:t>
            </w:r>
            <w:r w:rsidRPr="00C16CAE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C16CA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月</w:t>
            </w:r>
            <w:r w:rsidRPr="00C16CA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17</w:t>
            </w:r>
            <w:r w:rsidRPr="00C16CAE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5878" w:type="dxa"/>
            <w:gridSpan w:val="2"/>
            <w:vAlign w:val="center"/>
          </w:tcPr>
          <w:p w:rsidR="00E04F46" w:rsidRPr="00C16CAE" w:rsidRDefault="00E04F46" w:rsidP="00DC3B7C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C16CAE">
              <w:rPr>
                <w:rFonts w:eastAsia="標楷體" w:hAnsi="標楷體"/>
                <w:b/>
                <w:color w:val="000000" w:themeColor="text1"/>
                <w:sz w:val="28"/>
              </w:rPr>
              <w:t>僑胞參加</w:t>
            </w:r>
            <w:r w:rsidRPr="00C16CAE">
              <w:rPr>
                <w:rFonts w:eastAsia="標楷體" w:hAnsi="標楷體" w:hint="eastAsia"/>
                <w:b/>
                <w:color w:val="000000" w:themeColor="text1"/>
                <w:sz w:val="28"/>
              </w:rPr>
              <w:t>本會</w:t>
            </w:r>
            <w:r w:rsidR="003A356A" w:rsidRPr="00C16CAE">
              <w:rPr>
                <w:rFonts w:eastAsia="標楷體" w:hAnsi="標楷體" w:hint="eastAsia"/>
                <w:b/>
                <w:color w:val="000000" w:themeColor="text1"/>
                <w:sz w:val="28"/>
              </w:rPr>
              <w:t>甄選</w:t>
            </w:r>
            <w:r w:rsidRPr="00C16CAE">
              <w:rPr>
                <w:rFonts w:eastAsia="標楷體" w:hAnsi="標楷體" w:hint="eastAsia"/>
                <w:b/>
                <w:color w:val="000000" w:themeColor="text1"/>
                <w:sz w:val="28"/>
              </w:rPr>
              <w:t>旅行社提供之</w:t>
            </w:r>
            <w:r w:rsidRPr="00C16CAE">
              <w:rPr>
                <w:rFonts w:eastAsia="標楷體" w:hAnsi="標楷體"/>
                <w:b/>
                <w:color w:val="000000" w:themeColor="text1"/>
                <w:sz w:val="28"/>
              </w:rPr>
              <w:t>國內旅遊活動</w:t>
            </w:r>
          </w:p>
        </w:tc>
      </w:tr>
    </w:tbl>
    <w:p w:rsidR="00AD2C48" w:rsidRPr="00C16CAE" w:rsidRDefault="00AD2C48" w:rsidP="001A0604">
      <w:pPr>
        <w:pStyle w:val="a3"/>
        <w:snapToGrid w:val="0"/>
        <w:spacing w:beforeLines="10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b/>
          <w:bCs/>
          <w:color w:val="000000" w:themeColor="text1"/>
          <w:sz w:val="32"/>
          <w:szCs w:val="32"/>
        </w:rPr>
        <w:t>六、其他注意事項</w:t>
      </w:r>
    </w:p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（一）四海同心聯歡大會預定於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="00A06816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日（星期</w:t>
      </w:r>
      <w:r w:rsidR="00EB533E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）下午</w:t>
      </w:r>
      <w:r w:rsidR="005114E0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時至</w:t>
      </w:r>
      <w:r w:rsidR="005114E0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4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</w:t>
      </w:r>
      <w:r w:rsidR="00A46698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3</w:t>
      </w:r>
      <w:r w:rsidR="005114E0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0</w:t>
      </w:r>
      <w:r w:rsidR="005114E0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分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在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臺北小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巨蛋舉行</w:t>
      </w:r>
      <w:r w:rsidRPr="00C16CAE">
        <w:rPr>
          <w:rFonts w:ascii="Times New Roman" w:eastAsia="標楷體" w:hAnsi="標楷體" w:cs="Times New Roman"/>
          <w:color w:val="000000" w:themeColor="text1"/>
          <w:sz w:val="32"/>
        </w:rPr>
        <w:t>，</w:t>
      </w:r>
      <w:r w:rsidR="00B52A51" w:rsidRPr="00C16CAE">
        <w:rPr>
          <w:rFonts w:ascii="Times New Roman" w:eastAsia="標楷體" w:hAnsi="標楷體" w:cs="Times New Roman" w:hint="eastAsia"/>
          <w:color w:val="000000" w:themeColor="text1"/>
          <w:sz w:val="32"/>
        </w:rPr>
        <w:t>下午</w:t>
      </w:r>
      <w:r w:rsidR="00B52A51" w:rsidRPr="00C16CAE">
        <w:rPr>
          <w:rFonts w:ascii="Times New Roman" w:eastAsia="標楷體" w:hAnsi="標楷體" w:cs="Times New Roman" w:hint="eastAsia"/>
          <w:color w:val="000000" w:themeColor="text1"/>
          <w:sz w:val="32"/>
        </w:rPr>
        <w:t>1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時開放僑胞進場，</w:t>
      </w:r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表演活動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於</w:t>
      </w:r>
      <w:r w:rsidR="00B52A51" w:rsidRPr="00C16CAE">
        <w:rPr>
          <w:rFonts w:eastAsia="標楷體" w:hint="eastAsia"/>
          <w:bCs/>
          <w:color w:val="000000" w:themeColor="text1"/>
          <w:kern w:val="0"/>
          <w:sz w:val="32"/>
          <w:szCs w:val="32"/>
        </w:rPr>
        <w:t>2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時正式開始。本項活動須憑僑胞證入場，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請僑胞</w:t>
      </w:r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  <w:u w:val="single"/>
        </w:rPr>
        <w:t>務必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  <w:u w:val="single"/>
        </w:rPr>
        <w:t>佩帶僑胞證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，</w:t>
      </w:r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如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有未佩帶僑胞證或僑胞證遺失情形，請至</w:t>
      </w:r>
      <w:proofErr w:type="gramStart"/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臺北小</w:t>
      </w:r>
      <w:proofErr w:type="gramEnd"/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巨蛋北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大門</w:t>
      </w:r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入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口</w:t>
      </w:r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處</w:t>
      </w:r>
      <w:proofErr w:type="gramStart"/>
      <w:r w:rsidR="00B52A51" w:rsidRPr="00C16CAE">
        <w:rPr>
          <w:rFonts w:eastAsia="標楷體" w:hAnsi="標楷體" w:hint="eastAsia"/>
          <w:bCs/>
          <w:color w:val="000000" w:themeColor="text1"/>
          <w:kern w:val="0"/>
          <w:sz w:val="32"/>
          <w:szCs w:val="32"/>
        </w:rPr>
        <w:t>旁</w:t>
      </w:r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補證處</w:t>
      </w:r>
      <w:proofErr w:type="gramEnd"/>
      <w:r w:rsidR="00B52A51" w:rsidRPr="00C16CAE">
        <w:rPr>
          <w:rFonts w:eastAsia="標楷體" w:hAnsi="標楷體"/>
          <w:bCs/>
          <w:color w:val="000000" w:themeColor="text1"/>
          <w:kern w:val="0"/>
          <w:sz w:val="32"/>
          <w:szCs w:val="32"/>
        </w:rPr>
        <w:t>補證</w:t>
      </w:r>
      <w:r w:rsidRPr="00C16CAE">
        <w:rPr>
          <w:rFonts w:ascii="Times New Roman" w:eastAsia="標楷體" w:hAnsi="標楷體" w:cs="Times New Roman"/>
          <w:color w:val="000000" w:themeColor="text1"/>
          <w:sz w:val="32"/>
        </w:rPr>
        <w:t>。</w:t>
      </w:r>
    </w:p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6905DC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二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）參加總統府廣場國慶大會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採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報名登記制，並按先後順序接受登記。為維國家慶典之莊嚴，</w:t>
      </w:r>
      <w:r w:rsidR="003A356A" w:rsidRPr="00C16CAE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請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全程參與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proofErr w:type="gramEnd"/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09:00~12:00</w:t>
      </w:r>
      <w:proofErr w:type="gramStart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</w:t>
      </w:r>
      <w:proofErr w:type="gramEnd"/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。</w:t>
      </w:r>
    </w:p>
    <w:p w:rsidR="00AD2C48" w:rsidRPr="00C16CAE" w:rsidRDefault="00AD2C48">
      <w:pPr>
        <w:pStyle w:val="a3"/>
        <w:snapToGrid w:val="0"/>
        <w:spacing w:before="100" w:line="50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6905DC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）僑胞參加旅遊注意事項：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hAnsi="Times New Roman"/>
          <w:color w:val="000000" w:themeColor="text1"/>
          <w:sz w:val="32"/>
        </w:rPr>
        <w:t>1.</w:t>
      </w:r>
      <w:r w:rsidRPr="00C16CAE">
        <w:rPr>
          <w:rFonts w:ascii="標楷體" w:eastAsia="標楷體" w:hAnsi="標楷體"/>
          <w:color w:val="000000" w:themeColor="text1"/>
          <w:sz w:val="32"/>
        </w:rPr>
        <w:t>僑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務委員會</w:t>
      </w:r>
      <w:r w:rsidR="00A06816"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年十月慶典僑胞參訪活動係</w:t>
      </w:r>
      <w:proofErr w:type="gramStart"/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採</w:t>
      </w:r>
      <w:proofErr w:type="gramEnd"/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補助僑胞國內旅遊經費方式辦理，每人以新臺幣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2,400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元為補助上限（持用中國大陸地區所發護照者，不適用之）。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2.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旅遊活動期間：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自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5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10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3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日起至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10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月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17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日止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232" w:hangingChars="85" w:hanging="272"/>
        <w:jc w:val="both"/>
        <w:rPr>
          <w:rFonts w:eastAsia="標楷體"/>
          <w:color w:val="000000" w:themeColor="text1"/>
          <w:sz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3.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符合僑務</w:t>
      </w:r>
      <w:r w:rsidRPr="00C16CAE">
        <w:rPr>
          <w:rFonts w:eastAsia="標楷體" w:hAnsi="標楷體"/>
          <w:color w:val="000000" w:themeColor="text1"/>
          <w:sz w:val="32"/>
        </w:rPr>
        <w:t>委員會補助之國內旅遊活動條件如下：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763" w:hangingChars="251" w:hanging="80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eastAsia="標楷體" w:hAnsi="標楷體"/>
          <w:color w:val="000000" w:themeColor="text1"/>
          <w:sz w:val="32"/>
        </w:rPr>
        <w:t>（</w:t>
      </w:r>
      <w:r w:rsidRPr="00C16CAE">
        <w:rPr>
          <w:rFonts w:eastAsia="標楷體"/>
          <w:color w:val="000000" w:themeColor="text1"/>
          <w:sz w:val="32"/>
        </w:rPr>
        <w:t>1</w:t>
      </w:r>
      <w:r w:rsidRPr="00C16CAE">
        <w:rPr>
          <w:rFonts w:eastAsia="標楷體" w:hAnsi="標楷體"/>
          <w:color w:val="000000" w:themeColor="text1"/>
          <w:sz w:val="32"/>
        </w:rPr>
        <w:t>）旅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居國外之僑胞於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日（含）以後入境。</w:t>
      </w:r>
    </w:p>
    <w:p w:rsidR="00AD2C48" w:rsidRPr="00C16CAE" w:rsidRDefault="00AD2C48" w:rsidP="00DC3B7C">
      <w:pPr>
        <w:pStyle w:val="a3"/>
        <w:snapToGrid w:val="0"/>
        <w:spacing w:before="100" w:line="440" w:lineRule="exact"/>
        <w:ind w:leftChars="400" w:left="1763" w:hangingChars="251" w:hanging="80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）於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日至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日完成僑胞報到手續，領得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EB533E" w:rsidRPr="00C16CA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年十月慶典「僑胞證」，且出席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9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日「四海同心聯歡大會」或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日「國慶大會」。</w:t>
      </w:r>
    </w:p>
    <w:p w:rsidR="00AD2C48" w:rsidRPr="00C16CAE" w:rsidRDefault="00AD2C48" w:rsidP="008F0BE2">
      <w:pPr>
        <w:pStyle w:val="a3"/>
        <w:snapToGrid w:val="0"/>
        <w:spacing w:before="100" w:line="440" w:lineRule="exact"/>
        <w:ind w:leftChars="400" w:left="1764" w:hangingChars="251" w:hanging="804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（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）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於前述活動期間憑「僑胞</w:t>
      </w:r>
      <w:proofErr w:type="gramStart"/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證副聯</w:t>
      </w:r>
      <w:proofErr w:type="gramEnd"/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」正本參加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本會</w:t>
      </w:r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甄選</w:t>
      </w:r>
      <w:r w:rsidR="00E04F46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旅行社提供之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國內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3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天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夜以上旅遊活動者始得申請補助。</w:t>
      </w:r>
    </w:p>
    <w:p w:rsidR="00E04F46" w:rsidRPr="00C16CAE" w:rsidRDefault="00AD2C48" w:rsidP="008F0BE2">
      <w:pPr>
        <w:pStyle w:val="a3"/>
        <w:snapToGrid w:val="0"/>
        <w:spacing w:before="100" w:line="440" w:lineRule="exact"/>
        <w:ind w:leftChars="399" w:left="1679" w:hangingChars="225" w:hanging="72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（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4</w:t>
      </w:r>
      <w:r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）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有關本會</w:t>
      </w:r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甄選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旅行社名單及相關旅遊行程資訊，將於</w:t>
      </w:r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選確定後另行公告，有意參加本會</w:t>
      </w:r>
      <w:r w:rsidR="00056B29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甄選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旅行社所提供之旅遊行程者，屆時請填具該旅行社之名稱、電話及行程</w:t>
      </w:r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，</w:t>
      </w:r>
      <w:proofErr w:type="gramStart"/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俾</w:t>
      </w:r>
      <w:proofErr w:type="gramEnd"/>
      <w:r w:rsidR="003A356A" w:rsidRPr="00C16CA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利申請補助</w:t>
      </w:r>
      <w:r w:rsidR="00E04F46" w:rsidRPr="00C16CA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。</w:t>
      </w:r>
    </w:p>
    <w:p w:rsidR="00AD2C48" w:rsidRPr="00C16CAE" w:rsidRDefault="00E04F46" w:rsidP="00E04F46">
      <w:pPr>
        <w:pStyle w:val="a3"/>
        <w:snapToGrid w:val="0"/>
        <w:spacing w:before="100" w:line="500" w:lineRule="exact"/>
        <w:ind w:leftChars="398" w:left="1256" w:hangingChars="94" w:hanging="301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 w:hint="eastAsia"/>
          <w:color w:val="000000" w:themeColor="text1"/>
          <w:sz w:val="32"/>
        </w:rPr>
        <w:t>4.</w:t>
      </w:r>
      <w:r w:rsidR="00AD2C48" w:rsidRPr="00C16CA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實施辦法請詳見「僑務委員會補助十月慶典回國僑胞參加旅遊</w:t>
      </w:r>
      <w:r w:rsidR="00AD2C48" w:rsidRPr="00C16CAE">
        <w:rPr>
          <w:rFonts w:ascii="Times New Roman" w:eastAsia="標楷體" w:hAnsi="標楷體" w:cs="Times New Roman"/>
          <w:color w:val="000000" w:themeColor="text1"/>
          <w:sz w:val="32"/>
        </w:rPr>
        <w:t>活動作業要點」各項規定。</w:t>
      </w:r>
    </w:p>
    <w:p w:rsidR="00AD2C48" w:rsidRPr="00C16CAE" w:rsidRDefault="00AD2C48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</w:t>
      </w:r>
      <w:r w:rsidR="006905DC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四</w:t>
      </w: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）參加十月慶典活動僑胞，請於啟程回國前，先行辦妥旅遊平安保險。</w:t>
      </w:r>
    </w:p>
    <w:p w:rsidR="00AD2C48" w:rsidRPr="00C16CAE" w:rsidRDefault="006905DC" w:rsidP="007E3FD2">
      <w:pPr>
        <w:pStyle w:val="a3"/>
        <w:snapToGrid w:val="0"/>
        <w:spacing w:before="100" w:line="500" w:lineRule="exact"/>
        <w:ind w:left="960" w:hangingChars="300" w:hanging="96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（五</w:t>
      </w:r>
      <w:r w:rsidR="00AD2C48" w:rsidRPr="00C16CAE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）慶典期間僑團參加僑務委員會所安排之團體活動，交通工具由僑務委員會統籌調派。旅遊參訪活動期間，交通工具由代辦旅行社負責。自由活動或個別活動，則不提供交通安排。</w:t>
      </w:r>
    </w:p>
    <w:sectPr w:rsidR="00AD2C48" w:rsidRPr="00C16CAE" w:rsidSect="00DC3B7C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A2" w:rsidRDefault="000D6EA2">
      <w:r>
        <w:separator/>
      </w:r>
    </w:p>
  </w:endnote>
  <w:endnote w:type="continuationSeparator" w:id="0">
    <w:p w:rsidR="000D6EA2" w:rsidRDefault="000D6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1" w:rsidRDefault="00C61E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5741" w:rsidRDefault="00F957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41" w:rsidRDefault="00C61E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5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604">
      <w:rPr>
        <w:rStyle w:val="a6"/>
        <w:noProof/>
      </w:rPr>
      <w:t>1</w:t>
    </w:r>
    <w:r>
      <w:rPr>
        <w:rStyle w:val="a6"/>
      </w:rPr>
      <w:fldChar w:fldCharType="end"/>
    </w:r>
  </w:p>
  <w:p w:rsidR="00F95741" w:rsidRDefault="00F957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A2" w:rsidRDefault="000D6EA2">
      <w:r>
        <w:separator/>
      </w:r>
    </w:p>
  </w:footnote>
  <w:footnote w:type="continuationSeparator" w:id="0">
    <w:p w:rsidR="000D6EA2" w:rsidRDefault="000D6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917"/>
    <w:multiLevelType w:val="hybridMultilevel"/>
    <w:tmpl w:val="E39425FE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9C2BBF"/>
    <w:multiLevelType w:val="hybridMultilevel"/>
    <w:tmpl w:val="A2FC38EC"/>
    <w:lvl w:ilvl="0" w:tplc="9CBED324">
      <w:start w:val="1"/>
      <w:numFmt w:val="taiwaneseCountingThousand"/>
      <w:lvlText w:val="（%1）"/>
      <w:lvlJc w:val="left"/>
      <w:pPr>
        <w:tabs>
          <w:tab w:val="num" w:pos="1364"/>
        </w:tabs>
        <w:ind w:left="1364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4"/>
        </w:tabs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4"/>
        </w:tabs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4"/>
        </w:tabs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4"/>
        </w:tabs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4"/>
        </w:tabs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4"/>
        </w:tabs>
        <w:ind w:left="4844" w:hanging="480"/>
      </w:pPr>
    </w:lvl>
  </w:abstractNum>
  <w:abstractNum w:abstractNumId="2">
    <w:nsid w:val="0F1E21AB"/>
    <w:multiLevelType w:val="hybridMultilevel"/>
    <w:tmpl w:val="11B6F55E"/>
    <w:lvl w:ilvl="0" w:tplc="8BF0DD5A">
      <w:start w:val="1"/>
      <w:numFmt w:val="taiwaneseCountingThousand"/>
      <w:lvlText w:val="(%1)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B36470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DC7E7FB4">
      <w:start w:val="1"/>
      <w:numFmt w:val="decimalFullWidth"/>
      <w:lvlText w:val="%3、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3862B60"/>
    <w:multiLevelType w:val="hybridMultilevel"/>
    <w:tmpl w:val="58F2C6CC"/>
    <w:lvl w:ilvl="0" w:tplc="0409000F">
      <w:start w:val="1"/>
      <w:numFmt w:val="decimal"/>
      <w:lvlText w:val="%1."/>
      <w:lvlJc w:val="left"/>
      <w:pPr>
        <w:tabs>
          <w:tab w:val="num" w:pos="535"/>
        </w:tabs>
        <w:ind w:left="53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>
    <w:nsid w:val="218C2138"/>
    <w:multiLevelType w:val="multilevel"/>
    <w:tmpl w:val="6C7064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>
    <w:nsid w:val="23A1128C"/>
    <w:multiLevelType w:val="hybridMultilevel"/>
    <w:tmpl w:val="842E669A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2B2BC56">
      <w:start w:val="1"/>
      <w:numFmt w:val="decimal"/>
      <w:lvlText w:val="%2."/>
      <w:lvlJc w:val="left"/>
      <w:pPr>
        <w:tabs>
          <w:tab w:val="num" w:pos="1442"/>
        </w:tabs>
        <w:ind w:left="1442" w:hanging="482"/>
      </w:pPr>
      <w:rPr>
        <w:rFonts w:hint="eastAsia"/>
      </w:rPr>
    </w:lvl>
    <w:lvl w:ilvl="2" w:tplc="A698C78A">
      <w:start w:val="3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3A362A"/>
    <w:multiLevelType w:val="hybridMultilevel"/>
    <w:tmpl w:val="743226B4"/>
    <w:lvl w:ilvl="0" w:tplc="1DB64ADC">
      <w:start w:val="1"/>
      <w:numFmt w:val="decimal"/>
      <w:lvlText w:val="(%1)"/>
      <w:lvlJc w:val="left"/>
      <w:pPr>
        <w:tabs>
          <w:tab w:val="num" w:pos="2476"/>
        </w:tabs>
        <w:ind w:left="2232" w:hanging="47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0E03DBA"/>
    <w:multiLevelType w:val="multilevel"/>
    <w:tmpl w:val="BB1CA83A"/>
    <w:lvl w:ilvl="0">
      <w:start w:val="4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eastAsia="標楷體" w:hint="eastAsia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 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>
    <w:nsid w:val="314C7759"/>
    <w:multiLevelType w:val="hybridMultilevel"/>
    <w:tmpl w:val="E9B0A1FC"/>
    <w:lvl w:ilvl="0" w:tplc="57E669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CD7871"/>
    <w:multiLevelType w:val="hybridMultilevel"/>
    <w:tmpl w:val="D48A3C10"/>
    <w:lvl w:ilvl="0" w:tplc="48789B12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21E"/>
    <w:multiLevelType w:val="hybridMultilevel"/>
    <w:tmpl w:val="900CC526"/>
    <w:lvl w:ilvl="0" w:tplc="40A68220">
      <w:start w:val="1"/>
      <w:numFmt w:val="taiwaneseCountingThousand"/>
      <w:lvlText w:val="（%1）"/>
      <w:lvlJc w:val="left"/>
      <w:pPr>
        <w:tabs>
          <w:tab w:val="num" w:pos="3238"/>
        </w:tabs>
        <w:ind w:left="3238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DB7567"/>
    <w:multiLevelType w:val="hybridMultilevel"/>
    <w:tmpl w:val="BD6A14EA"/>
    <w:lvl w:ilvl="0" w:tplc="D3423B0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94D41BC8">
      <w:start w:val="6"/>
      <w:numFmt w:val="taiwaneseCountingThousand"/>
      <w:lvlText w:val="%3、"/>
      <w:lvlJc w:val="left"/>
      <w:pPr>
        <w:tabs>
          <w:tab w:val="num" w:pos="2400"/>
        </w:tabs>
        <w:ind w:left="2400" w:hanging="480"/>
      </w:pPr>
      <w:rPr>
        <w:rFonts w:hint="eastAsia"/>
        <w:sz w:val="24"/>
      </w:rPr>
    </w:lvl>
    <w:lvl w:ilvl="3" w:tplc="91EEF100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406A5192"/>
    <w:multiLevelType w:val="hybridMultilevel"/>
    <w:tmpl w:val="537E7D94"/>
    <w:lvl w:ilvl="0" w:tplc="ADF40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>
    <w:nsid w:val="426E2F3B"/>
    <w:multiLevelType w:val="hybridMultilevel"/>
    <w:tmpl w:val="DFC8B332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282ED29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4F31E0"/>
    <w:multiLevelType w:val="hybridMultilevel"/>
    <w:tmpl w:val="111CC1C2"/>
    <w:lvl w:ilvl="0" w:tplc="A2F048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03620D"/>
    <w:multiLevelType w:val="multilevel"/>
    <w:tmpl w:val="CF82477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eastAsia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6">
    <w:nsid w:val="55CF365F"/>
    <w:multiLevelType w:val="hybridMultilevel"/>
    <w:tmpl w:val="3BEE9B1A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17">
    <w:nsid w:val="577F777E"/>
    <w:multiLevelType w:val="hybridMultilevel"/>
    <w:tmpl w:val="A268DC74"/>
    <w:lvl w:ilvl="0" w:tplc="15363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C0440DE"/>
    <w:multiLevelType w:val="hybridMultilevel"/>
    <w:tmpl w:val="7EA0332A"/>
    <w:lvl w:ilvl="0" w:tplc="BBBE0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866FA5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0">
    <w:nsid w:val="63591226"/>
    <w:multiLevelType w:val="hybridMultilevel"/>
    <w:tmpl w:val="428A1B5E"/>
    <w:lvl w:ilvl="0" w:tplc="F86A880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37A1838"/>
    <w:multiLevelType w:val="hybridMultilevel"/>
    <w:tmpl w:val="A9081674"/>
    <w:lvl w:ilvl="0" w:tplc="0409000F">
      <w:start w:val="1"/>
      <w:numFmt w:val="decimal"/>
      <w:lvlText w:val="%1."/>
      <w:lvlJc w:val="left"/>
      <w:pPr>
        <w:tabs>
          <w:tab w:val="num" w:pos="775"/>
        </w:tabs>
        <w:ind w:left="775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2">
    <w:nsid w:val="63DD5C44"/>
    <w:multiLevelType w:val="hybridMultilevel"/>
    <w:tmpl w:val="A9081674"/>
    <w:lvl w:ilvl="0" w:tplc="4A2860DE">
      <w:start w:val="1"/>
      <w:numFmt w:val="bullet"/>
      <w:lvlText w:val="□"/>
      <w:lvlJc w:val="left"/>
      <w:pPr>
        <w:tabs>
          <w:tab w:val="num" w:pos="655"/>
        </w:tabs>
        <w:ind w:left="65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5"/>
        </w:tabs>
        <w:ind w:left="12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5"/>
        </w:tabs>
        <w:ind w:left="17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5"/>
        </w:tabs>
        <w:ind w:left="26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5"/>
        </w:tabs>
        <w:ind w:left="31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5"/>
        </w:tabs>
        <w:ind w:left="41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5"/>
        </w:tabs>
        <w:ind w:left="4615" w:hanging="480"/>
      </w:pPr>
      <w:rPr>
        <w:rFonts w:ascii="Wingdings" w:hAnsi="Wingdings" w:hint="default"/>
      </w:rPr>
    </w:lvl>
  </w:abstractNum>
  <w:abstractNum w:abstractNumId="23">
    <w:nsid w:val="664A717B"/>
    <w:multiLevelType w:val="hybridMultilevel"/>
    <w:tmpl w:val="C834EDDC"/>
    <w:lvl w:ilvl="0" w:tplc="F196A9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C8DEC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F56832C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C42FCCE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EE06E954">
      <w:start w:val="1"/>
      <w:numFmt w:val="taiwaneseCountingThousand"/>
      <w:lvlText w:val="(%5)"/>
      <w:lvlJc w:val="left"/>
      <w:pPr>
        <w:tabs>
          <w:tab w:val="num" w:pos="2640"/>
        </w:tabs>
        <w:ind w:left="2396" w:hanging="476"/>
      </w:pPr>
      <w:rPr>
        <w:rFonts w:hint="eastAsia"/>
      </w:rPr>
    </w:lvl>
    <w:lvl w:ilvl="5" w:tplc="C8B0938A">
      <w:start w:val="2"/>
      <w:numFmt w:val="taiwaneseCountingThousand"/>
      <w:lvlText w:val="（%6）"/>
      <w:lvlJc w:val="left"/>
      <w:pPr>
        <w:tabs>
          <w:tab w:val="num" w:pos="3480"/>
        </w:tabs>
        <w:ind w:left="3480" w:hanging="10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761A55"/>
    <w:multiLevelType w:val="hybridMultilevel"/>
    <w:tmpl w:val="C4E2C5D4"/>
    <w:lvl w:ilvl="0" w:tplc="249CF9A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F2AD166">
      <w:start w:val="2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555CD5"/>
    <w:multiLevelType w:val="hybridMultilevel"/>
    <w:tmpl w:val="26222814"/>
    <w:lvl w:ilvl="0" w:tplc="BC26961A">
      <w:start w:val="2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D3423B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50860AE">
      <w:start w:val="3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ascii="標楷體" w:eastAsia="標楷體" w:hint="eastAsia"/>
        <w:b w:val="0"/>
        <w:i w:val="0"/>
        <w:sz w:val="32"/>
        <w:u w:val="none"/>
      </w:rPr>
    </w:lvl>
    <w:lvl w:ilvl="3" w:tplc="52BC84AA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8BE129E"/>
    <w:multiLevelType w:val="hybridMultilevel"/>
    <w:tmpl w:val="E9FC2D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A3416CD"/>
    <w:multiLevelType w:val="hybridMultilevel"/>
    <w:tmpl w:val="C2561924"/>
    <w:lvl w:ilvl="0" w:tplc="333AA8F2">
      <w:start w:val="4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355998"/>
    <w:multiLevelType w:val="hybridMultilevel"/>
    <w:tmpl w:val="8D927E44"/>
    <w:lvl w:ilvl="0" w:tplc="A81E14C8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6D8560AC"/>
    <w:multiLevelType w:val="hybridMultilevel"/>
    <w:tmpl w:val="E85EF100"/>
    <w:lvl w:ilvl="0" w:tplc="CC22E9E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48789B12">
      <w:start w:val="3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B63BF8"/>
    <w:multiLevelType w:val="hybridMultilevel"/>
    <w:tmpl w:val="58F2C6CC"/>
    <w:lvl w:ilvl="0" w:tplc="63F4037E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31">
    <w:nsid w:val="6E5464AD"/>
    <w:multiLevelType w:val="multilevel"/>
    <w:tmpl w:val="537E7D9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  <w:sz w:val="24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2">
    <w:nsid w:val="6F734DF0"/>
    <w:multiLevelType w:val="hybridMultilevel"/>
    <w:tmpl w:val="17CC6342"/>
    <w:lvl w:ilvl="0" w:tplc="72CA1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3">
    <w:nsid w:val="703910FB"/>
    <w:multiLevelType w:val="hybridMultilevel"/>
    <w:tmpl w:val="13921BB0"/>
    <w:lvl w:ilvl="0" w:tplc="C95EAA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B52B84"/>
    <w:multiLevelType w:val="hybridMultilevel"/>
    <w:tmpl w:val="F022DDD2"/>
    <w:lvl w:ilvl="0" w:tplc="3CAE37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F07CA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1F83D52">
      <w:start w:val="1"/>
      <w:numFmt w:val="decimal"/>
      <w:lvlText w:val="%3."/>
      <w:lvlJc w:val="left"/>
      <w:pPr>
        <w:tabs>
          <w:tab w:val="num" w:pos="1845"/>
        </w:tabs>
        <w:ind w:left="1845" w:hanging="8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14E1474"/>
    <w:multiLevelType w:val="hybridMultilevel"/>
    <w:tmpl w:val="8906246E"/>
    <w:lvl w:ilvl="0" w:tplc="40A6822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249CF9AC">
      <w:start w:val="1"/>
      <w:numFmt w:val="decimal"/>
      <w:lvlText w:val="%2."/>
      <w:lvlJc w:val="left"/>
      <w:pPr>
        <w:tabs>
          <w:tab w:val="num" w:pos="-718"/>
        </w:tabs>
        <w:ind w:left="-718" w:hanging="480"/>
      </w:pPr>
      <w:rPr>
        <w:rFonts w:hint="eastAsia"/>
      </w:rPr>
    </w:lvl>
    <w:lvl w:ilvl="2" w:tplc="EB80473C">
      <w:start w:val="1"/>
      <w:numFmt w:val="decimalFullWidth"/>
      <w:lvlText w:val="%3、"/>
      <w:lvlJc w:val="left"/>
      <w:pPr>
        <w:tabs>
          <w:tab w:val="num" w:pos="2"/>
        </w:tabs>
        <w:ind w:left="2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2"/>
        </w:tabs>
        <w:ind w:left="2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22"/>
        </w:tabs>
        <w:ind w:left="7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202"/>
        </w:tabs>
        <w:ind w:left="12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1682"/>
        </w:tabs>
        <w:ind w:left="1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162"/>
        </w:tabs>
        <w:ind w:left="2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642"/>
        </w:tabs>
        <w:ind w:left="2642" w:hanging="480"/>
      </w:pPr>
    </w:lvl>
  </w:abstractNum>
  <w:abstractNum w:abstractNumId="36">
    <w:nsid w:val="717430CD"/>
    <w:multiLevelType w:val="hybridMultilevel"/>
    <w:tmpl w:val="B288ACB0"/>
    <w:lvl w:ilvl="0" w:tplc="1DB64ADC">
      <w:start w:val="1"/>
      <w:numFmt w:val="decimal"/>
      <w:lvlText w:val="(%1)"/>
      <w:lvlJc w:val="left"/>
      <w:pPr>
        <w:tabs>
          <w:tab w:val="num" w:pos="2160"/>
        </w:tabs>
        <w:ind w:left="1916" w:hanging="47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37">
    <w:nsid w:val="73571C3A"/>
    <w:multiLevelType w:val="hybridMultilevel"/>
    <w:tmpl w:val="AC280DA4"/>
    <w:lvl w:ilvl="0" w:tplc="CD50E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BB814BF"/>
    <w:multiLevelType w:val="hybridMultilevel"/>
    <w:tmpl w:val="5582AC46"/>
    <w:lvl w:ilvl="0" w:tplc="6E38F992">
      <w:start w:val="3"/>
      <w:numFmt w:val="taiwaneseCountingThousand"/>
      <w:lvlText w:val="（%1）"/>
      <w:lvlJc w:val="left"/>
      <w:pPr>
        <w:tabs>
          <w:tab w:val="num" w:pos="2518"/>
        </w:tabs>
        <w:ind w:left="2518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28"/>
  </w:num>
  <w:num w:numId="8">
    <w:abstractNumId w:val="17"/>
  </w:num>
  <w:num w:numId="9">
    <w:abstractNumId w:val="23"/>
  </w:num>
  <w:num w:numId="10">
    <w:abstractNumId w:val="20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36"/>
  </w:num>
  <w:num w:numId="16">
    <w:abstractNumId w:val="25"/>
  </w:num>
  <w:num w:numId="17">
    <w:abstractNumId w:val="9"/>
  </w:num>
  <w:num w:numId="18">
    <w:abstractNumId w:val="29"/>
  </w:num>
  <w:num w:numId="19">
    <w:abstractNumId w:val="24"/>
  </w:num>
  <w:num w:numId="20">
    <w:abstractNumId w:val="38"/>
  </w:num>
  <w:num w:numId="21">
    <w:abstractNumId w:val="13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32"/>
  </w:num>
  <w:num w:numId="27">
    <w:abstractNumId w:val="34"/>
  </w:num>
  <w:num w:numId="28">
    <w:abstractNumId w:val="8"/>
  </w:num>
  <w:num w:numId="29">
    <w:abstractNumId w:val="22"/>
  </w:num>
  <w:num w:numId="30">
    <w:abstractNumId w:val="21"/>
  </w:num>
  <w:num w:numId="31">
    <w:abstractNumId w:val="19"/>
  </w:num>
  <w:num w:numId="32">
    <w:abstractNumId w:val="30"/>
  </w:num>
  <w:num w:numId="33">
    <w:abstractNumId w:val="3"/>
  </w:num>
  <w:num w:numId="34">
    <w:abstractNumId w:val="14"/>
  </w:num>
  <w:num w:numId="35">
    <w:abstractNumId w:val="37"/>
  </w:num>
  <w:num w:numId="36">
    <w:abstractNumId w:val="12"/>
  </w:num>
  <w:num w:numId="37">
    <w:abstractNumId w:val="31"/>
  </w:num>
  <w:num w:numId="38">
    <w:abstractNumId w:val="1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8"/>
    <w:rsid w:val="0002099B"/>
    <w:rsid w:val="00056B29"/>
    <w:rsid w:val="000C53F1"/>
    <w:rsid w:val="000D6EA2"/>
    <w:rsid w:val="000F53F2"/>
    <w:rsid w:val="00184B7B"/>
    <w:rsid w:val="00196BDC"/>
    <w:rsid w:val="001A0604"/>
    <w:rsid w:val="001A1D55"/>
    <w:rsid w:val="001C0C25"/>
    <w:rsid w:val="001E0D50"/>
    <w:rsid w:val="002230A2"/>
    <w:rsid w:val="00225FF2"/>
    <w:rsid w:val="00244EAF"/>
    <w:rsid w:val="002574B4"/>
    <w:rsid w:val="002A5C1D"/>
    <w:rsid w:val="003305CA"/>
    <w:rsid w:val="003817FB"/>
    <w:rsid w:val="00381976"/>
    <w:rsid w:val="003A356A"/>
    <w:rsid w:val="003B200F"/>
    <w:rsid w:val="003C0D3A"/>
    <w:rsid w:val="003E6744"/>
    <w:rsid w:val="003F0740"/>
    <w:rsid w:val="0040474B"/>
    <w:rsid w:val="0040479B"/>
    <w:rsid w:val="004154D8"/>
    <w:rsid w:val="00474C91"/>
    <w:rsid w:val="00486C69"/>
    <w:rsid w:val="004B0E57"/>
    <w:rsid w:val="004B1A6B"/>
    <w:rsid w:val="004C364D"/>
    <w:rsid w:val="004C6512"/>
    <w:rsid w:val="004E7BBC"/>
    <w:rsid w:val="005114E0"/>
    <w:rsid w:val="00530B99"/>
    <w:rsid w:val="005728FD"/>
    <w:rsid w:val="005C01D6"/>
    <w:rsid w:val="005D60E4"/>
    <w:rsid w:val="0067440D"/>
    <w:rsid w:val="00674BD5"/>
    <w:rsid w:val="006765DC"/>
    <w:rsid w:val="006905DC"/>
    <w:rsid w:val="006A1A80"/>
    <w:rsid w:val="006D2672"/>
    <w:rsid w:val="006E316C"/>
    <w:rsid w:val="00735E3C"/>
    <w:rsid w:val="00793763"/>
    <w:rsid w:val="007A5EFF"/>
    <w:rsid w:val="007B6D5A"/>
    <w:rsid w:val="007C6253"/>
    <w:rsid w:val="007E3FD2"/>
    <w:rsid w:val="008026E9"/>
    <w:rsid w:val="008D3F2C"/>
    <w:rsid w:val="008F0BE2"/>
    <w:rsid w:val="008F245D"/>
    <w:rsid w:val="008F266F"/>
    <w:rsid w:val="0094331D"/>
    <w:rsid w:val="0095100E"/>
    <w:rsid w:val="0096667F"/>
    <w:rsid w:val="009C42E9"/>
    <w:rsid w:val="00A06816"/>
    <w:rsid w:val="00A06C13"/>
    <w:rsid w:val="00A11FF6"/>
    <w:rsid w:val="00A452A5"/>
    <w:rsid w:val="00A46698"/>
    <w:rsid w:val="00AD0987"/>
    <w:rsid w:val="00AD2C48"/>
    <w:rsid w:val="00AF30F1"/>
    <w:rsid w:val="00B40843"/>
    <w:rsid w:val="00B52A51"/>
    <w:rsid w:val="00B80A90"/>
    <w:rsid w:val="00B86054"/>
    <w:rsid w:val="00BE41B7"/>
    <w:rsid w:val="00C16CAE"/>
    <w:rsid w:val="00C3536D"/>
    <w:rsid w:val="00C53A7F"/>
    <w:rsid w:val="00C61E86"/>
    <w:rsid w:val="00C916C9"/>
    <w:rsid w:val="00D06E3E"/>
    <w:rsid w:val="00D201E7"/>
    <w:rsid w:val="00D24BD8"/>
    <w:rsid w:val="00D32EEB"/>
    <w:rsid w:val="00D5680D"/>
    <w:rsid w:val="00D72288"/>
    <w:rsid w:val="00D847F3"/>
    <w:rsid w:val="00DC3B7C"/>
    <w:rsid w:val="00DC6AF5"/>
    <w:rsid w:val="00DD3930"/>
    <w:rsid w:val="00E04F46"/>
    <w:rsid w:val="00EB533E"/>
    <w:rsid w:val="00EC4263"/>
    <w:rsid w:val="00EF5BB0"/>
    <w:rsid w:val="00F26CB3"/>
    <w:rsid w:val="00F807B5"/>
    <w:rsid w:val="00F95741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5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B6D5A"/>
    <w:pPr>
      <w:keepNext/>
      <w:spacing w:line="320" w:lineRule="exact"/>
      <w:jc w:val="center"/>
      <w:outlineLvl w:val="0"/>
    </w:pPr>
    <w:rPr>
      <w:rFonts w:ascii="標楷體" w:eastAsia="標楷體" w:hAnsi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7B6D5A"/>
    <w:rPr>
      <w:rFonts w:ascii="細明體" w:eastAsia="細明體" w:hAnsi="Courier New" w:cs="Courier New"/>
    </w:rPr>
  </w:style>
  <w:style w:type="paragraph" w:styleId="a4">
    <w:name w:val="Body Text Indent"/>
    <w:basedOn w:val="a"/>
    <w:semiHidden/>
    <w:rsid w:val="007B6D5A"/>
    <w:pPr>
      <w:spacing w:line="500" w:lineRule="exact"/>
      <w:ind w:left="420" w:hangingChars="150" w:hanging="420"/>
    </w:pPr>
    <w:rPr>
      <w:rFonts w:eastAsia="標楷體"/>
      <w:sz w:val="28"/>
    </w:rPr>
  </w:style>
  <w:style w:type="paragraph" w:styleId="2">
    <w:name w:val="Body Text Indent 2"/>
    <w:basedOn w:val="a"/>
    <w:semiHidden/>
    <w:rsid w:val="007B6D5A"/>
    <w:pPr>
      <w:tabs>
        <w:tab w:val="left" w:pos="540"/>
      </w:tabs>
      <w:spacing w:line="500" w:lineRule="exact"/>
      <w:ind w:leftChars="75" w:left="538" w:hangingChars="128" w:hanging="358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semiHidden/>
    <w:rsid w:val="007B6D5A"/>
    <w:pPr>
      <w:spacing w:line="500" w:lineRule="exact"/>
      <w:ind w:left="720"/>
    </w:pPr>
    <w:rPr>
      <w:rFonts w:ascii="標楷體" w:eastAsia="標楷體" w:hAnsi="標楷體"/>
      <w:sz w:val="28"/>
    </w:rPr>
  </w:style>
  <w:style w:type="paragraph" w:styleId="a5">
    <w:name w:val="foot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7B6D5A"/>
  </w:style>
  <w:style w:type="paragraph" w:styleId="a7">
    <w:name w:val="header"/>
    <w:basedOn w:val="a"/>
    <w:semiHidden/>
    <w:rsid w:val="007B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"/>
    <w:next w:val="a"/>
    <w:semiHidden/>
    <w:rsid w:val="007B6D5A"/>
    <w:pPr>
      <w:jc w:val="center"/>
    </w:pPr>
    <w:rPr>
      <w:rFonts w:ascii="標楷體" w:eastAsia="標楷體" w:hAnsi="標楷體"/>
      <w:sz w:val="32"/>
    </w:rPr>
  </w:style>
  <w:style w:type="paragraph" w:styleId="a9">
    <w:name w:val="Closing"/>
    <w:basedOn w:val="a"/>
    <w:semiHidden/>
    <w:rsid w:val="007B6D5A"/>
    <w:pPr>
      <w:ind w:leftChars="1800" w:left="100"/>
    </w:pPr>
    <w:rPr>
      <w:rFonts w:ascii="標楷體" w:eastAsia="標楷體" w:hAnsi="標楷體"/>
      <w:sz w:val="32"/>
    </w:rPr>
  </w:style>
  <w:style w:type="character" w:styleId="aa">
    <w:name w:val="Hyperlink"/>
    <w:basedOn w:val="a0"/>
    <w:semiHidden/>
    <w:rsid w:val="007B6D5A"/>
    <w:rPr>
      <w:color w:val="0000FF"/>
      <w:u w:val="single"/>
    </w:rPr>
  </w:style>
  <w:style w:type="character" w:styleId="ab">
    <w:name w:val="FollowedHyperlink"/>
    <w:basedOn w:val="a0"/>
    <w:semiHidden/>
    <w:rsid w:val="007B6D5A"/>
    <w:rPr>
      <w:color w:val="800080"/>
      <w:u w:val="single"/>
    </w:rPr>
  </w:style>
  <w:style w:type="paragraph" w:customStyle="1" w:styleId="ac">
    <w:name w:val="主旨"/>
    <w:basedOn w:val="a"/>
    <w:rsid w:val="007B6D5A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customStyle="1" w:styleId="ad">
    <w:name w:val="受文者"/>
    <w:basedOn w:val="a"/>
    <w:rsid w:val="007B6D5A"/>
    <w:pPr>
      <w:snapToGrid w:val="0"/>
      <w:spacing w:line="300" w:lineRule="atLeast"/>
      <w:ind w:left="1276" w:hanging="1276"/>
    </w:pPr>
    <w:rPr>
      <w:rFonts w:eastAsia="標楷體"/>
      <w:sz w:val="32"/>
      <w:szCs w:val="20"/>
    </w:rPr>
  </w:style>
  <w:style w:type="paragraph" w:styleId="ae">
    <w:name w:val="Body Text"/>
    <w:basedOn w:val="a"/>
    <w:semiHidden/>
    <w:rsid w:val="007B6D5A"/>
    <w:pPr>
      <w:spacing w:line="480" w:lineRule="exact"/>
      <w:jc w:val="both"/>
    </w:pPr>
    <w:rPr>
      <w:rFonts w:ascii="標楷體" w:eastAsia="標楷體" w:hAnsi="標楷體"/>
      <w:sz w:val="32"/>
      <w:szCs w:val="32"/>
    </w:rPr>
  </w:style>
  <w:style w:type="paragraph" w:styleId="20">
    <w:name w:val="Body Text 2"/>
    <w:basedOn w:val="a"/>
    <w:semiHidden/>
    <w:rsid w:val="007B6D5A"/>
    <w:pPr>
      <w:spacing w:line="360" w:lineRule="exact"/>
      <w:jc w:val="center"/>
    </w:pPr>
    <w:rPr>
      <w:rFonts w:eastAsia="標楷體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8B8D-9A7C-49DE-8C42-C9908E12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2107</Words>
  <Characters>269</Characters>
  <Application>Microsoft Office Word</Application>
  <DocSecurity>0</DocSecurity>
  <Lines>2</Lines>
  <Paragraphs>4</Paragraphs>
  <ScaleCrop>false</ScaleCrop>
  <Company/>
  <LinksUpToDate>false</LinksUpToDate>
  <CharactersWithSpaces>2372</CharactersWithSpaces>
  <SharedDoc>false</SharedDoc>
  <HLinks>
    <vt:vector size="6" baseType="variant">
      <vt:variant>
        <vt:i4>841299564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http://www.ocac.gov.tw)十月慶典/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歡迎海外僑胞回國</dc:title>
  <dc:creator>jackh</dc:creator>
  <cp:lastModifiedBy>pcc</cp:lastModifiedBy>
  <cp:revision>5</cp:revision>
  <cp:lastPrinted>2016-06-24T03:25:00Z</cp:lastPrinted>
  <dcterms:created xsi:type="dcterms:W3CDTF">2016-06-24T01:46:00Z</dcterms:created>
  <dcterms:modified xsi:type="dcterms:W3CDTF">2016-06-27T03:03:00Z</dcterms:modified>
</cp:coreProperties>
</file>