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47" w:rsidRPr="00F81691" w:rsidRDefault="00B42B47" w:rsidP="00B42B47">
      <w:pPr>
        <w:jc w:val="both"/>
      </w:pPr>
      <w:bookmarkStart w:id="0" w:name="_GoBack"/>
      <w:r w:rsidRPr="00F81691">
        <w:rPr>
          <w:b/>
          <w:bCs/>
        </w:rPr>
        <w:t>Authentication of Documents Translated in Chinese</w:t>
      </w:r>
      <w:bookmarkEnd w:id="0"/>
    </w:p>
    <w:p w:rsidR="00B42B47" w:rsidRPr="00F81691" w:rsidRDefault="00B42B47" w:rsidP="00B42B47">
      <w:pPr>
        <w:jc w:val="both"/>
      </w:pPr>
      <w:r w:rsidRPr="00F81691">
        <w:t xml:space="preserve">Dated 8/1/2014 </w:t>
      </w:r>
    </w:p>
    <w:p w:rsidR="00B42B47" w:rsidRPr="00F81691" w:rsidRDefault="00B42B47" w:rsidP="00B42B47">
      <w:pPr>
        <w:jc w:val="both"/>
      </w:pPr>
      <w:r w:rsidRPr="00F81691">
        <w:t>1. In order to complete the authentication for documents translated in Chinese, they must be submitted in conjunction with the original documents.</w:t>
      </w:r>
    </w:p>
    <w:p w:rsidR="00B42B47" w:rsidRPr="00F81691" w:rsidRDefault="00B42B47" w:rsidP="00B42B47">
      <w:pPr>
        <w:jc w:val="both"/>
      </w:pPr>
      <w:r w:rsidRPr="00F81691">
        <w:t>2. If within the jurisdiction of the Bureau of Consular Affairs, please ask a domestic district court notary or notary public to authenticate the documents. In the event that applying is done at this office, it is to be done in the following manner:</w:t>
      </w:r>
    </w:p>
    <w:p w:rsidR="00B42B47" w:rsidRPr="00F81691" w:rsidRDefault="00B42B47" w:rsidP="00B42B47">
      <w:pPr>
        <w:jc w:val="both"/>
      </w:pPr>
      <w:r w:rsidRPr="00F81691">
        <w:t xml:space="preserve">  (1) Applicant walk-in:</w:t>
      </w:r>
    </w:p>
    <w:p w:rsidR="00B42B47" w:rsidRPr="00F81691" w:rsidRDefault="00B42B47" w:rsidP="00B42B47">
      <w:pPr>
        <w:jc w:val="both"/>
      </w:pPr>
      <w:r w:rsidRPr="00F81691">
        <w:t xml:space="preserve">       Please submit the application to the consular officer and sign the following statement to declare that the document has been translated correctly. </w:t>
      </w:r>
    </w:p>
    <w:p w:rsidR="00B42B47" w:rsidRPr="00F81691" w:rsidRDefault="00B42B47" w:rsidP="00B42B47">
      <w:pPr>
        <w:jc w:val="both"/>
      </w:pPr>
      <w:r w:rsidRPr="00F81691">
        <w:t xml:space="preserve">  (2) Sent by mail or applying by agent:</w:t>
      </w:r>
    </w:p>
    <w:p w:rsidR="00B42B47" w:rsidRPr="00F81691" w:rsidRDefault="00B42B47" w:rsidP="00B42B47">
      <w:pPr>
        <w:jc w:val="both"/>
      </w:pPr>
      <w:r w:rsidRPr="00F81691">
        <w:t xml:space="preserve">       Please first send the Chinese translated documents to a notary </w:t>
      </w:r>
      <w:proofErr w:type="gramStart"/>
      <w:r w:rsidRPr="00F81691">
        <w:t>public,</w:t>
      </w:r>
      <w:proofErr w:type="gramEnd"/>
      <w:r w:rsidRPr="00F81691">
        <w:t xml:space="preserve"> declare the following statement in the Chinese translation document and have it certified by a notary public. The notary must be commissioned within the consular jurisdiction of this office, to be verified and authenticated. </w:t>
      </w:r>
    </w:p>
    <w:p w:rsidR="00B42B47" w:rsidRPr="00F81691" w:rsidRDefault="00B42B47" w:rsidP="00B42B47">
      <w:pPr>
        <w:jc w:val="both"/>
      </w:pPr>
      <w:r w:rsidRPr="00F81691">
        <w:t>3. Statement reference:</w:t>
      </w:r>
    </w:p>
    <w:p w:rsidR="00B42B47" w:rsidRPr="00F81691" w:rsidRDefault="00B42B47" w:rsidP="00B42B47">
      <w:pPr>
        <w:jc w:val="both"/>
      </w:pPr>
      <w:r w:rsidRPr="00F81691">
        <w:t>I hereby declare that this translation is a true and correct Chinese version of the attached original to the best of my knowledge and belief.</w:t>
      </w:r>
    </w:p>
    <w:p w:rsidR="00B42B47" w:rsidRPr="00F81691" w:rsidRDefault="00B42B47" w:rsidP="00B42B47">
      <w:pPr>
        <w:jc w:val="both"/>
      </w:pPr>
      <w:r>
        <w:t xml:space="preserve">       Applicant</w:t>
      </w:r>
      <w:r>
        <w:rPr>
          <w:rFonts w:hint="eastAsia"/>
        </w:rPr>
        <w:t>:</w:t>
      </w:r>
    </w:p>
    <w:p w:rsidR="00B42B47" w:rsidRPr="00F81691" w:rsidRDefault="00B42B47" w:rsidP="00B42B47">
      <w:pPr>
        <w:jc w:val="both"/>
      </w:pPr>
      <w:r w:rsidRPr="00F81691">
        <w:t xml:space="preserve">       Date</w:t>
      </w:r>
      <w:r>
        <w:rPr>
          <w:rFonts w:hint="eastAsia"/>
        </w:rPr>
        <w:t>:</w:t>
      </w:r>
    </w:p>
    <w:p w:rsidR="00B42B47" w:rsidRPr="00F81691" w:rsidRDefault="00B42B47" w:rsidP="00B42B47">
      <w:pPr>
        <w:jc w:val="both"/>
      </w:pPr>
      <w:r w:rsidRPr="00F81691">
        <w:t>4. Chinese translation authentication fees are 15 USD per document (If paying by mail, please address the check as payable to</w:t>
      </w:r>
      <w:r>
        <w:t>:</w:t>
      </w:r>
      <w:r>
        <w:rPr>
          <w:rFonts w:hint="eastAsia"/>
        </w:rPr>
        <w:t xml:space="preserve"> </w:t>
      </w:r>
      <w:r w:rsidRPr="00F81691">
        <w:t>TECO in New York).  Only money orders are accepted if sent by mail.</w:t>
      </w:r>
    </w:p>
    <w:p w:rsidR="00D0229F" w:rsidRDefault="00D0229F"/>
    <w:sectPr w:rsidR="00D0229F" w:rsidSect="00A92A0D">
      <w:pgSz w:w="12240" w:h="15840" w:code="1"/>
      <w:pgMar w:top="737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47"/>
    <w:rsid w:val="00A92A0D"/>
    <w:rsid w:val="00B42B47"/>
    <w:rsid w:val="00D0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47"/>
    <w:pPr>
      <w:spacing w:after="200" w:line="276" w:lineRule="auto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47"/>
    <w:pPr>
      <w:spacing w:after="200" w:line="276" w:lineRule="auto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TECO7346</dc:creator>
  <cp:lastModifiedBy>TECO7346</cp:lastModifiedBy>
  <cp:revision>1</cp:revision>
  <dcterms:created xsi:type="dcterms:W3CDTF">2018-01-08T16:51:00Z</dcterms:created>
  <dcterms:modified xsi:type="dcterms:W3CDTF">2018-01-08T16:51:00Z</dcterms:modified>
</cp:coreProperties>
</file>