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D60" w:rsidRDefault="00700D60" w:rsidP="00700D60">
      <w:pPr>
        <w:keepNext/>
        <w:spacing w:line="440" w:lineRule="exact"/>
        <w:jc w:val="center"/>
        <w:outlineLvl w:val="0"/>
        <w:rPr>
          <w:rFonts w:ascii="Albertus Medium" w:eastAsia="新細明體" w:hAnsi="Albertus Medium" w:cs="Times New Roman"/>
          <w:b/>
          <w:bCs/>
          <w:sz w:val="40"/>
          <w:szCs w:val="20"/>
        </w:rPr>
      </w:pPr>
      <w:bookmarkStart w:id="0" w:name="_GoBack"/>
      <w:bookmarkEnd w:id="0"/>
      <w:r w:rsidRPr="00700D60">
        <w:rPr>
          <w:rFonts w:ascii="Albertus Medium" w:eastAsia="新細明體" w:hAnsi="Albertus Medium" w:cs="Times New Roman" w:hint="eastAsia"/>
          <w:b/>
          <w:bCs/>
          <w:sz w:val="40"/>
          <w:szCs w:val="20"/>
        </w:rPr>
        <w:t>Center for Chinese Studies</w:t>
      </w:r>
    </w:p>
    <w:p w:rsidR="00700D60" w:rsidRPr="00700D60" w:rsidRDefault="00700D60" w:rsidP="00700D60">
      <w:pPr>
        <w:keepNext/>
        <w:spacing w:line="440" w:lineRule="exact"/>
        <w:jc w:val="center"/>
        <w:outlineLvl w:val="0"/>
        <w:rPr>
          <w:rFonts w:ascii="Albertus Medium" w:eastAsia="新細明體" w:hAnsi="Albertus Medium" w:cs="Times New Roman"/>
          <w:b/>
          <w:bCs/>
          <w:sz w:val="40"/>
          <w:szCs w:val="20"/>
        </w:rPr>
      </w:pPr>
    </w:p>
    <w:p w:rsidR="00700D60" w:rsidRPr="00700D60" w:rsidRDefault="00700D60" w:rsidP="00700D60">
      <w:pPr>
        <w:spacing w:line="440" w:lineRule="exact"/>
        <w:jc w:val="both"/>
        <w:rPr>
          <w:rFonts w:ascii="Times New Roman" w:eastAsia="新細明體" w:hAnsi="Times New Roman" w:cs="Times New Roman"/>
          <w:szCs w:val="24"/>
        </w:rPr>
      </w:pPr>
      <w:r w:rsidRPr="00700D60">
        <w:rPr>
          <w:rFonts w:ascii="Times New Roman" w:eastAsia="新細明體" w:hAnsi="Times New Roman" w:cs="Times New Roman" w:hint="eastAsia"/>
          <w:szCs w:val="24"/>
        </w:rPr>
        <w:tab/>
      </w:r>
      <w:r w:rsidRPr="00700D60">
        <w:rPr>
          <w:rFonts w:ascii="Times New Roman" w:eastAsia="新細明體" w:hAnsi="Times New Roman" w:cs="Times New Roman"/>
          <w:szCs w:val="24"/>
        </w:rPr>
        <w:t>The Center for Chinese Studies (CCS) was established in 1981 under the guidance of the Ministry of Education as the Resource and Information Center for Chinese Studies. The name was changed in 1987 to its current appellation. The purpose for its establishment was to promote research in Chinese studies, both in Taiwan (the Republic of China) and overseas, and to facilitate communication among scholars and institutions worldwide.</w:t>
      </w:r>
    </w:p>
    <w:p w:rsidR="00700D60" w:rsidRPr="00700D60" w:rsidRDefault="00700D60" w:rsidP="00700D60">
      <w:pPr>
        <w:spacing w:line="440" w:lineRule="exact"/>
        <w:ind w:firstLine="480"/>
        <w:jc w:val="both"/>
        <w:rPr>
          <w:rFonts w:ascii="Times New Roman" w:eastAsia="新細明體" w:hAnsi="Times New Roman" w:cs="Times New Roman"/>
          <w:szCs w:val="24"/>
        </w:rPr>
      </w:pPr>
      <w:r w:rsidRPr="00700D60">
        <w:rPr>
          <w:rFonts w:ascii="Times New Roman" w:eastAsia="新細明體" w:hAnsi="Times New Roman" w:cs="Times New Roman"/>
          <w:szCs w:val="24"/>
        </w:rPr>
        <w:t>CCS is housed in the National Central Library, with the Director-General of NCL serving concurrently as CCS Director. Its future development is guided by an advisory committee whose members are appointed by the Minister of Education. CCS is split into Materials and Liaison Divisions.</w:t>
      </w:r>
    </w:p>
    <w:p w:rsidR="00700D60" w:rsidRDefault="00700D60" w:rsidP="00700D60">
      <w:pPr>
        <w:spacing w:line="440" w:lineRule="exact"/>
        <w:jc w:val="both"/>
        <w:rPr>
          <w:rFonts w:ascii="Times New Roman" w:eastAsia="新細明體" w:hAnsi="Times New Roman" w:cs="Times New Roman"/>
          <w:szCs w:val="24"/>
        </w:rPr>
      </w:pPr>
    </w:p>
    <w:p w:rsidR="00700D60" w:rsidRPr="00700D60" w:rsidRDefault="00700D60" w:rsidP="00700D60">
      <w:pPr>
        <w:spacing w:line="440" w:lineRule="exact"/>
        <w:jc w:val="both"/>
        <w:rPr>
          <w:rFonts w:ascii="Times New Roman" w:eastAsia="新細明體" w:hAnsi="Times New Roman" w:cs="Times New Roman"/>
          <w:b/>
          <w:sz w:val="28"/>
          <w:szCs w:val="28"/>
        </w:rPr>
      </w:pPr>
      <w:r w:rsidRPr="00700D60">
        <w:rPr>
          <w:rFonts w:ascii="Times New Roman" w:eastAsia="新細明體" w:hAnsi="Times New Roman" w:cs="Times New Roman"/>
          <w:b/>
          <w:sz w:val="28"/>
          <w:szCs w:val="28"/>
        </w:rPr>
        <w:t>Our main services are as follows:</w:t>
      </w:r>
    </w:p>
    <w:p w:rsidR="00700D60" w:rsidRPr="00700D60" w:rsidRDefault="00700D60" w:rsidP="00700D60">
      <w:pPr>
        <w:numPr>
          <w:ilvl w:val="0"/>
          <w:numId w:val="8"/>
        </w:numPr>
        <w:spacing w:line="440" w:lineRule="exact"/>
        <w:jc w:val="both"/>
        <w:rPr>
          <w:rFonts w:ascii="Times New Roman" w:eastAsia="新細明體" w:hAnsi="Times New Roman" w:cs="Times New Roman"/>
          <w:szCs w:val="24"/>
        </w:rPr>
      </w:pPr>
      <w:r w:rsidRPr="00700D60">
        <w:rPr>
          <w:rFonts w:ascii="Times New Roman" w:eastAsia="新細明體" w:hAnsi="Times New Roman" w:cs="Times New Roman"/>
          <w:szCs w:val="24"/>
        </w:rPr>
        <w:t>Chinese studies resource services</w:t>
      </w:r>
    </w:p>
    <w:p w:rsidR="00700D60" w:rsidRPr="00700D60" w:rsidRDefault="00700D60" w:rsidP="00700D60">
      <w:pPr>
        <w:numPr>
          <w:ilvl w:val="0"/>
          <w:numId w:val="8"/>
        </w:numPr>
        <w:spacing w:line="440" w:lineRule="exact"/>
        <w:jc w:val="both"/>
        <w:rPr>
          <w:rFonts w:ascii="Times New Roman" w:eastAsia="新細明體" w:hAnsi="Times New Roman" w:cs="Times New Roman"/>
          <w:szCs w:val="24"/>
        </w:rPr>
      </w:pPr>
      <w:r w:rsidRPr="00700D60">
        <w:rPr>
          <w:rFonts w:ascii="Times New Roman" w:eastAsia="新細明體" w:hAnsi="Times New Roman" w:cs="Times New Roman"/>
          <w:szCs w:val="24"/>
        </w:rPr>
        <w:t>Research grants for international scholars</w:t>
      </w:r>
    </w:p>
    <w:p w:rsidR="00700D60" w:rsidRPr="00700D60" w:rsidRDefault="00700D60" w:rsidP="00700D60">
      <w:pPr>
        <w:numPr>
          <w:ilvl w:val="0"/>
          <w:numId w:val="8"/>
        </w:numPr>
        <w:spacing w:line="440" w:lineRule="exact"/>
        <w:jc w:val="both"/>
        <w:rPr>
          <w:rFonts w:ascii="Times New Roman" w:eastAsia="新細明體" w:hAnsi="Times New Roman" w:cs="Times New Roman"/>
          <w:szCs w:val="24"/>
        </w:rPr>
      </w:pPr>
      <w:r w:rsidRPr="00700D60">
        <w:rPr>
          <w:rFonts w:ascii="Times New Roman" w:eastAsia="新細明體" w:hAnsi="Times New Roman" w:cs="Times New Roman"/>
          <w:szCs w:val="24"/>
        </w:rPr>
        <w:t xml:space="preserve">Publication of </w:t>
      </w:r>
      <w:r w:rsidRPr="00700D60">
        <w:rPr>
          <w:rFonts w:ascii="Times New Roman" w:eastAsia="新細明體" w:hAnsi="Times New Roman" w:cs="Times New Roman" w:hint="eastAsia"/>
          <w:szCs w:val="24"/>
        </w:rPr>
        <w:t xml:space="preserve">the </w:t>
      </w:r>
      <w:r w:rsidRPr="00700D60">
        <w:rPr>
          <w:rFonts w:ascii="Times New Roman" w:eastAsia="新細明體" w:hAnsi="Times New Roman" w:cs="Times New Roman"/>
          <w:i/>
          <w:szCs w:val="24"/>
        </w:rPr>
        <w:t>Chinese Studies</w:t>
      </w:r>
      <w:r w:rsidRPr="00700D60">
        <w:rPr>
          <w:rFonts w:ascii="Times New Roman" w:eastAsia="新細明體" w:hAnsi="Times New Roman" w:cs="Times New Roman"/>
          <w:szCs w:val="24"/>
        </w:rPr>
        <w:t xml:space="preserve">, the </w:t>
      </w:r>
      <w:r w:rsidRPr="00700D60">
        <w:rPr>
          <w:rFonts w:ascii="Times New Roman" w:eastAsia="新細明體" w:hAnsi="Times New Roman" w:cs="Times New Roman"/>
          <w:i/>
          <w:szCs w:val="24"/>
        </w:rPr>
        <w:t>Newsletter for Research in Chinese Studies</w:t>
      </w:r>
      <w:r w:rsidRPr="00700D60">
        <w:rPr>
          <w:rFonts w:ascii="Times New Roman" w:eastAsia="新細明體" w:hAnsi="Times New Roman" w:cs="Times New Roman"/>
          <w:szCs w:val="24"/>
        </w:rPr>
        <w:t>, and other reference works</w:t>
      </w:r>
    </w:p>
    <w:p w:rsidR="00700D60" w:rsidRPr="00700D60" w:rsidRDefault="00700D60" w:rsidP="00700D60">
      <w:pPr>
        <w:numPr>
          <w:ilvl w:val="0"/>
          <w:numId w:val="8"/>
        </w:numPr>
        <w:spacing w:line="440" w:lineRule="exact"/>
        <w:jc w:val="both"/>
        <w:rPr>
          <w:rFonts w:ascii="Times New Roman" w:eastAsia="新細明體" w:hAnsi="Times New Roman" w:cs="Times New Roman"/>
          <w:szCs w:val="24"/>
        </w:rPr>
      </w:pPr>
      <w:r w:rsidRPr="00700D60">
        <w:rPr>
          <w:rFonts w:ascii="Times New Roman" w:eastAsia="新細明體" w:hAnsi="Times New Roman" w:cs="Times New Roman"/>
          <w:szCs w:val="24"/>
        </w:rPr>
        <w:t>Organizing and participating in academic activities held in Taiwan or abroad</w:t>
      </w:r>
    </w:p>
    <w:p w:rsidR="00700D60" w:rsidRPr="00700D60" w:rsidRDefault="00700D60" w:rsidP="00700D60">
      <w:pPr>
        <w:spacing w:line="440" w:lineRule="exact"/>
        <w:jc w:val="both"/>
        <w:rPr>
          <w:rFonts w:ascii="Times New Roman" w:eastAsia="新細明體" w:hAnsi="Times New Roman" w:cs="Times New Roman"/>
          <w:szCs w:val="24"/>
        </w:rPr>
      </w:pPr>
    </w:p>
    <w:p w:rsidR="00700D60" w:rsidRPr="00700D60" w:rsidRDefault="00700D60" w:rsidP="00700D60">
      <w:pPr>
        <w:spacing w:line="440" w:lineRule="exact"/>
        <w:jc w:val="both"/>
        <w:rPr>
          <w:rFonts w:ascii="Times New Roman" w:eastAsia="新細明體" w:hAnsi="Times New Roman" w:cs="Times New Roman"/>
          <w:b/>
          <w:sz w:val="28"/>
          <w:szCs w:val="28"/>
        </w:rPr>
      </w:pPr>
      <w:r w:rsidRPr="00700D60">
        <w:rPr>
          <w:rFonts w:ascii="Times New Roman" w:eastAsia="新細明體" w:hAnsi="Times New Roman" w:cs="Times New Roman"/>
          <w:b/>
          <w:sz w:val="28"/>
          <w:szCs w:val="28"/>
        </w:rPr>
        <w:t>Chinese Studies Resources</w:t>
      </w:r>
    </w:p>
    <w:p w:rsidR="00700D60" w:rsidRPr="00700D60" w:rsidRDefault="00700D60" w:rsidP="00700D60">
      <w:pPr>
        <w:spacing w:line="440" w:lineRule="exact"/>
        <w:ind w:firstLine="480"/>
        <w:jc w:val="both"/>
        <w:rPr>
          <w:rFonts w:ascii="Times New Roman" w:eastAsia="新細明體" w:hAnsi="Times New Roman" w:cs="Times New Roman"/>
          <w:szCs w:val="24"/>
        </w:rPr>
      </w:pPr>
      <w:r w:rsidRPr="00700D60">
        <w:rPr>
          <w:rFonts w:ascii="Times New Roman" w:eastAsia="新細明體" w:hAnsi="Times New Roman" w:cs="Times New Roman"/>
          <w:szCs w:val="24"/>
        </w:rPr>
        <w:t xml:space="preserve">CCS maintains collections of domestic and foreign works on Chinese studies. These include foreign doctoral dissertations, facsimiles of rare books that do not exist in Taiwan’s collections, microfilms of </w:t>
      </w:r>
      <w:proofErr w:type="spellStart"/>
      <w:r w:rsidRPr="00700D60">
        <w:rPr>
          <w:rFonts w:ascii="Times New Roman" w:eastAsia="新細明體" w:hAnsi="Times New Roman" w:cs="Times New Roman"/>
          <w:szCs w:val="24"/>
        </w:rPr>
        <w:t>Dunhuang</w:t>
      </w:r>
      <w:proofErr w:type="spellEnd"/>
      <w:r w:rsidRPr="00700D60">
        <w:rPr>
          <w:rFonts w:ascii="Times New Roman" w:eastAsia="新細明體" w:hAnsi="Times New Roman" w:cs="Times New Roman"/>
          <w:szCs w:val="24"/>
        </w:rPr>
        <w:t xml:space="preserve"> manuscripts, and </w:t>
      </w:r>
      <w:proofErr w:type="spellStart"/>
      <w:r w:rsidRPr="00700D60">
        <w:rPr>
          <w:rFonts w:ascii="Times New Roman" w:eastAsia="新細明體" w:hAnsi="Times New Roman" w:cs="Times New Roman"/>
          <w:szCs w:val="24"/>
        </w:rPr>
        <w:t>sinological</w:t>
      </w:r>
      <w:proofErr w:type="spellEnd"/>
      <w:r w:rsidRPr="00700D60">
        <w:rPr>
          <w:rFonts w:ascii="Times New Roman" w:eastAsia="新細明體" w:hAnsi="Times New Roman" w:cs="Times New Roman"/>
          <w:szCs w:val="24"/>
        </w:rPr>
        <w:t xml:space="preserve"> research materials and important scholarly databases from foreign countries and mainland China. Located on the sixth floor of the National Central Library (NCL) are the CCS Materials Division and the </w:t>
      </w:r>
      <w:proofErr w:type="spellStart"/>
      <w:r w:rsidRPr="00700D60">
        <w:rPr>
          <w:rFonts w:ascii="Times New Roman" w:eastAsia="新細明體" w:hAnsi="Times New Roman" w:cs="Times New Roman"/>
          <w:szCs w:val="24"/>
        </w:rPr>
        <w:t>Matteo</w:t>
      </w:r>
      <w:proofErr w:type="spellEnd"/>
      <w:r w:rsidRPr="00700D60">
        <w:rPr>
          <w:rFonts w:ascii="Times New Roman" w:eastAsia="新細明體" w:hAnsi="Times New Roman" w:cs="Times New Roman"/>
          <w:szCs w:val="24"/>
        </w:rPr>
        <w:t xml:space="preserve"> Ricci &amp; Pacific Studies Reading Room, which provide a variety of circulation and advisory services.</w:t>
      </w:r>
    </w:p>
    <w:p w:rsidR="00700D60" w:rsidRPr="00700D60" w:rsidRDefault="00700D60" w:rsidP="00700D60">
      <w:pPr>
        <w:spacing w:line="440" w:lineRule="exact"/>
        <w:ind w:firstLine="480"/>
        <w:jc w:val="both"/>
        <w:rPr>
          <w:rFonts w:ascii="Times New Roman" w:eastAsia="新細明體" w:hAnsi="Times New Roman" w:cs="Times New Roman"/>
          <w:szCs w:val="24"/>
        </w:rPr>
      </w:pPr>
      <w:r w:rsidRPr="00700D60">
        <w:rPr>
          <w:rFonts w:ascii="Times New Roman" w:eastAsia="新細明體" w:hAnsi="Times New Roman" w:cs="Times New Roman"/>
          <w:szCs w:val="24"/>
        </w:rPr>
        <w:t xml:space="preserve">The Center’s website (http://ccs.ncl.edu.tw) provides more information on these services, and contains a number of specialist subject databases, such as the Full-Text Database of CCS Publications; Bibliographies of Research on the Classics, on Han Scholars, on Wei-Jin </w:t>
      </w:r>
      <w:proofErr w:type="spellStart"/>
      <w:r w:rsidRPr="00700D60">
        <w:rPr>
          <w:rFonts w:ascii="Times New Roman" w:eastAsia="新細明體" w:hAnsi="Times New Roman" w:cs="Times New Roman"/>
          <w:i/>
          <w:szCs w:val="24"/>
        </w:rPr>
        <w:t>Xuan</w:t>
      </w:r>
      <w:proofErr w:type="spellEnd"/>
      <w:r w:rsidRPr="00700D60">
        <w:rPr>
          <w:rFonts w:ascii="Times New Roman" w:eastAsia="新細明體" w:hAnsi="Times New Roman" w:cs="Times New Roman"/>
          <w:i/>
          <w:szCs w:val="24"/>
        </w:rPr>
        <w:t xml:space="preserve"> </w:t>
      </w:r>
      <w:proofErr w:type="spellStart"/>
      <w:r w:rsidRPr="00700D60">
        <w:rPr>
          <w:rFonts w:ascii="Times New Roman" w:eastAsia="新細明體" w:hAnsi="Times New Roman" w:cs="Times New Roman"/>
          <w:i/>
          <w:szCs w:val="24"/>
        </w:rPr>
        <w:t>Xue</w:t>
      </w:r>
      <w:proofErr w:type="spellEnd"/>
      <w:r w:rsidRPr="00700D60">
        <w:rPr>
          <w:rFonts w:ascii="Times New Roman" w:eastAsia="新細明體" w:hAnsi="Times New Roman" w:cs="Times New Roman"/>
          <w:szCs w:val="24"/>
        </w:rPr>
        <w:t xml:space="preserve"> Philosophy, on </w:t>
      </w:r>
      <w:proofErr w:type="spellStart"/>
      <w:r w:rsidRPr="00700D60">
        <w:rPr>
          <w:rFonts w:ascii="Times New Roman" w:eastAsia="新細明體" w:hAnsi="Times New Roman" w:cs="Times New Roman"/>
          <w:szCs w:val="24"/>
        </w:rPr>
        <w:t>Tun-huang</w:t>
      </w:r>
      <w:proofErr w:type="spellEnd"/>
      <w:r w:rsidRPr="00700D60">
        <w:rPr>
          <w:rFonts w:ascii="Times New Roman" w:eastAsia="新細明體" w:hAnsi="Times New Roman" w:cs="Times New Roman"/>
          <w:szCs w:val="24"/>
        </w:rPr>
        <w:t xml:space="preserve"> Studies; and Contents of the Combined Collection of Ming Authors, etc.</w:t>
      </w:r>
    </w:p>
    <w:p w:rsidR="00700D60" w:rsidRPr="00700D60" w:rsidRDefault="00700D60" w:rsidP="00700D60">
      <w:pPr>
        <w:spacing w:line="440" w:lineRule="exact"/>
        <w:rPr>
          <w:rFonts w:ascii="Times New Roman" w:eastAsia="新細明體" w:hAnsi="Times New Roman" w:cs="Times New Roman"/>
          <w:szCs w:val="24"/>
        </w:rPr>
      </w:pPr>
    </w:p>
    <w:p w:rsidR="00700D60" w:rsidRPr="00700D60" w:rsidRDefault="00700D60" w:rsidP="00700D60">
      <w:pPr>
        <w:spacing w:line="440" w:lineRule="exact"/>
        <w:jc w:val="both"/>
        <w:rPr>
          <w:rFonts w:ascii="Times New Roman" w:eastAsia="新細明體" w:hAnsi="Times New Roman" w:cs="Times New Roman"/>
          <w:b/>
          <w:sz w:val="28"/>
          <w:szCs w:val="28"/>
        </w:rPr>
      </w:pPr>
      <w:r w:rsidRPr="00700D60">
        <w:rPr>
          <w:rFonts w:ascii="Times New Roman" w:eastAsia="新細明體" w:hAnsi="Times New Roman" w:cs="Times New Roman"/>
          <w:b/>
          <w:sz w:val="28"/>
          <w:szCs w:val="28"/>
        </w:rPr>
        <w:lastRenderedPageBreak/>
        <w:t>Publications</w:t>
      </w:r>
    </w:p>
    <w:p w:rsidR="00700D60" w:rsidRPr="00700D60" w:rsidRDefault="00700D60" w:rsidP="00700D60">
      <w:pPr>
        <w:spacing w:line="440" w:lineRule="exact"/>
        <w:ind w:firstLine="480"/>
        <w:jc w:val="both"/>
        <w:rPr>
          <w:rFonts w:ascii="Times New Roman" w:eastAsia="新細明體" w:hAnsi="Times New Roman" w:cs="Times New Roman"/>
          <w:szCs w:val="24"/>
        </w:rPr>
      </w:pPr>
      <w:r w:rsidRPr="00700D60">
        <w:rPr>
          <w:rFonts w:ascii="Times New Roman" w:eastAsia="新細明體" w:hAnsi="Times New Roman" w:cs="Times New Roman"/>
          <w:szCs w:val="24"/>
        </w:rPr>
        <w:t xml:space="preserve">CCS publishes two quarterly periodicals. </w:t>
      </w:r>
      <w:r w:rsidRPr="00700D60">
        <w:rPr>
          <w:rFonts w:ascii="Times New Roman" w:eastAsia="新細明體" w:hAnsi="Times New Roman" w:cs="Times New Roman" w:hint="eastAsia"/>
          <w:szCs w:val="24"/>
        </w:rPr>
        <w:t xml:space="preserve">The </w:t>
      </w:r>
      <w:r w:rsidRPr="00700D60">
        <w:rPr>
          <w:rFonts w:ascii="Times New Roman" w:eastAsia="新細明體" w:hAnsi="Times New Roman" w:cs="Times New Roman"/>
          <w:i/>
          <w:szCs w:val="24"/>
        </w:rPr>
        <w:t>Chinese Studies</w:t>
      </w:r>
      <w:r w:rsidRPr="00700D60">
        <w:rPr>
          <w:rFonts w:ascii="Times New Roman" w:eastAsia="新細明體" w:hAnsi="Times New Roman" w:cs="Times New Roman"/>
          <w:szCs w:val="24"/>
        </w:rPr>
        <w:t xml:space="preserve"> is an international academic journal focused on publishing articles and book reviews on Chinese literature, history, and philosophy, providing local and overseas scholars with an opportunity to publish their work in Chinese or English. It enjoys a high academic reputation, consistently ranked by the Ministry of Science and Technology as among the best periodicals in Taiwan, and is designated a Taiwan Humanities Citation Index (THCI) Core journal.</w:t>
      </w:r>
    </w:p>
    <w:p w:rsidR="00700D60" w:rsidRPr="00700D60" w:rsidRDefault="00700D60" w:rsidP="00700D60">
      <w:pPr>
        <w:spacing w:line="440" w:lineRule="exact"/>
        <w:ind w:firstLine="480"/>
        <w:jc w:val="both"/>
        <w:rPr>
          <w:rFonts w:ascii="Times New Roman" w:eastAsia="新細明體" w:hAnsi="Times New Roman" w:cs="Times New Roman"/>
          <w:szCs w:val="24"/>
        </w:rPr>
      </w:pPr>
      <w:r w:rsidRPr="00700D60">
        <w:rPr>
          <w:rFonts w:ascii="Times New Roman" w:eastAsia="新細明體" w:hAnsi="Times New Roman" w:cs="Times New Roman"/>
          <w:szCs w:val="24"/>
        </w:rPr>
        <w:t xml:space="preserve">The </w:t>
      </w:r>
      <w:r w:rsidRPr="00700D60">
        <w:rPr>
          <w:rFonts w:ascii="Times New Roman" w:eastAsia="新細明體" w:hAnsi="Times New Roman" w:cs="Times New Roman"/>
          <w:i/>
          <w:szCs w:val="24"/>
        </w:rPr>
        <w:t>Newsletter for Research in Chinese Studies</w:t>
      </w:r>
      <w:r w:rsidRPr="00700D60">
        <w:rPr>
          <w:rFonts w:ascii="Times New Roman" w:eastAsia="新細明體" w:hAnsi="Times New Roman" w:cs="Times New Roman"/>
          <w:szCs w:val="24"/>
        </w:rPr>
        <w:t xml:space="preserve"> reports on developments in local and overseas Chinese studies research and includes research summaries, academic conferences, and introduces sinologists and Chinese studies institutions. It provides regular updates on the activities of research institutes and university departments.</w:t>
      </w:r>
    </w:p>
    <w:p w:rsidR="00700D60" w:rsidRPr="00700D60" w:rsidRDefault="00700D60" w:rsidP="00700D60">
      <w:pPr>
        <w:spacing w:line="440" w:lineRule="exact"/>
        <w:ind w:firstLine="480"/>
        <w:jc w:val="both"/>
        <w:rPr>
          <w:rFonts w:ascii="Times New Roman" w:eastAsia="新細明體" w:hAnsi="Times New Roman" w:cs="Times New Roman"/>
          <w:szCs w:val="24"/>
        </w:rPr>
      </w:pPr>
      <w:r w:rsidRPr="00700D60">
        <w:rPr>
          <w:rFonts w:ascii="Times New Roman" w:eastAsia="新細明體" w:hAnsi="Times New Roman" w:cs="Times New Roman"/>
          <w:szCs w:val="24"/>
        </w:rPr>
        <w:t xml:space="preserve">Both </w:t>
      </w:r>
      <w:r w:rsidRPr="00700D60">
        <w:rPr>
          <w:rFonts w:ascii="Times New Roman" w:eastAsia="新細明體" w:hAnsi="Times New Roman" w:cs="Times New Roman" w:hint="eastAsia"/>
          <w:szCs w:val="24"/>
        </w:rPr>
        <w:t xml:space="preserve">the </w:t>
      </w:r>
      <w:r w:rsidRPr="00700D60">
        <w:rPr>
          <w:rFonts w:ascii="Times New Roman" w:eastAsia="新細明體" w:hAnsi="Times New Roman" w:cs="Times New Roman"/>
          <w:i/>
          <w:szCs w:val="24"/>
        </w:rPr>
        <w:t>Chinese Studies</w:t>
      </w:r>
      <w:r w:rsidRPr="00700D60">
        <w:rPr>
          <w:rFonts w:ascii="Times New Roman" w:eastAsia="新細明體" w:hAnsi="Times New Roman" w:cs="Times New Roman" w:hint="eastAsia"/>
          <w:szCs w:val="24"/>
        </w:rPr>
        <w:t xml:space="preserve"> </w:t>
      </w:r>
      <w:r w:rsidRPr="00700D60">
        <w:rPr>
          <w:rFonts w:ascii="Times New Roman" w:eastAsia="新細明體" w:hAnsi="Times New Roman" w:cs="Times New Roman"/>
          <w:szCs w:val="24"/>
        </w:rPr>
        <w:t>and</w:t>
      </w:r>
      <w:r w:rsidRPr="00700D60">
        <w:rPr>
          <w:rFonts w:ascii="Times New Roman" w:eastAsia="新細明體" w:hAnsi="Times New Roman" w:cs="Times New Roman" w:hint="eastAsia"/>
          <w:szCs w:val="24"/>
        </w:rPr>
        <w:t xml:space="preserve"> </w:t>
      </w:r>
      <w:r w:rsidRPr="00700D60">
        <w:rPr>
          <w:rFonts w:ascii="Times New Roman" w:eastAsia="新細明體" w:hAnsi="Times New Roman" w:cs="Times New Roman"/>
          <w:szCs w:val="24"/>
        </w:rPr>
        <w:t>the</w:t>
      </w:r>
      <w:r w:rsidRPr="00700D60">
        <w:rPr>
          <w:rFonts w:ascii="Times New Roman" w:eastAsia="新細明體" w:hAnsi="Times New Roman" w:cs="Times New Roman" w:hint="eastAsia"/>
          <w:i/>
          <w:szCs w:val="24"/>
        </w:rPr>
        <w:t xml:space="preserve"> </w:t>
      </w:r>
      <w:r w:rsidRPr="00700D60">
        <w:rPr>
          <w:rFonts w:ascii="Times New Roman" w:eastAsia="新細明體" w:hAnsi="Times New Roman" w:cs="Times New Roman"/>
          <w:i/>
          <w:szCs w:val="24"/>
        </w:rPr>
        <w:t>Newsletter</w:t>
      </w:r>
      <w:r w:rsidRPr="00700D60">
        <w:rPr>
          <w:rFonts w:ascii="Times New Roman" w:eastAsia="新細明體" w:hAnsi="Times New Roman" w:cs="Times New Roman" w:hint="eastAsia"/>
          <w:i/>
          <w:szCs w:val="24"/>
        </w:rPr>
        <w:t xml:space="preserve"> </w:t>
      </w:r>
      <w:r w:rsidRPr="00700D60">
        <w:rPr>
          <w:rFonts w:ascii="Times New Roman" w:eastAsia="新細明體" w:hAnsi="Times New Roman" w:cs="Times New Roman"/>
          <w:i/>
          <w:szCs w:val="24"/>
        </w:rPr>
        <w:t>for</w:t>
      </w:r>
      <w:r w:rsidRPr="00700D60">
        <w:rPr>
          <w:rFonts w:ascii="Times New Roman" w:eastAsia="新細明體" w:hAnsi="Times New Roman" w:cs="Times New Roman" w:hint="eastAsia"/>
          <w:i/>
          <w:szCs w:val="24"/>
        </w:rPr>
        <w:t xml:space="preserve"> </w:t>
      </w:r>
      <w:r w:rsidRPr="00700D60">
        <w:rPr>
          <w:rFonts w:ascii="Times New Roman" w:eastAsia="新細明體" w:hAnsi="Times New Roman" w:cs="Times New Roman"/>
          <w:i/>
          <w:szCs w:val="24"/>
        </w:rPr>
        <w:t>Research in Chinese Studies</w:t>
      </w:r>
      <w:r w:rsidRPr="00700D60">
        <w:rPr>
          <w:rFonts w:ascii="Times New Roman" w:eastAsia="新細明體" w:hAnsi="Times New Roman" w:cs="Times New Roman"/>
          <w:szCs w:val="24"/>
        </w:rPr>
        <w:t xml:space="preserve"> are simultaneously published in paper and electronic editions.</w:t>
      </w:r>
    </w:p>
    <w:p w:rsidR="00700D60" w:rsidRPr="00700D60" w:rsidRDefault="00700D60" w:rsidP="00700D60">
      <w:pPr>
        <w:spacing w:line="440" w:lineRule="exact"/>
        <w:ind w:firstLine="480"/>
        <w:jc w:val="both"/>
        <w:rPr>
          <w:rFonts w:ascii="Times New Roman" w:eastAsia="新細明體" w:hAnsi="Times New Roman" w:cs="Times New Roman"/>
          <w:szCs w:val="24"/>
        </w:rPr>
      </w:pPr>
      <w:r w:rsidRPr="00700D60">
        <w:rPr>
          <w:rFonts w:ascii="Times New Roman" w:eastAsia="新細明體" w:hAnsi="Times New Roman" w:cs="Times New Roman"/>
          <w:szCs w:val="24"/>
        </w:rPr>
        <w:t xml:space="preserve">From 2006, the Center also began publishing the </w:t>
      </w:r>
      <w:r w:rsidRPr="00700D60">
        <w:rPr>
          <w:rFonts w:ascii="Times New Roman" w:eastAsia="新細明體" w:hAnsi="Times New Roman" w:cs="Times New Roman"/>
          <w:i/>
          <w:szCs w:val="24"/>
        </w:rPr>
        <w:t>E-Newsletter for Research in Chinese Studies</w:t>
      </w:r>
      <w:r w:rsidRPr="00700D60">
        <w:rPr>
          <w:rFonts w:ascii="Times New Roman" w:eastAsia="新細明體" w:hAnsi="Times New Roman" w:cs="Times New Roman"/>
          <w:szCs w:val="24"/>
        </w:rPr>
        <w:t xml:space="preserve"> in order to present academic news in a timely fashion. The </w:t>
      </w:r>
      <w:r w:rsidRPr="00700D60">
        <w:rPr>
          <w:rFonts w:ascii="Times New Roman" w:eastAsia="新細明體" w:hAnsi="Times New Roman" w:cs="Times New Roman"/>
          <w:i/>
          <w:szCs w:val="24"/>
        </w:rPr>
        <w:t>E-Newsletter</w:t>
      </w:r>
      <w:r w:rsidRPr="00700D60">
        <w:rPr>
          <w:rFonts w:ascii="Times New Roman" w:eastAsia="新細明體" w:hAnsi="Times New Roman" w:cs="Times New Roman"/>
          <w:szCs w:val="24"/>
        </w:rPr>
        <w:t xml:space="preserve"> is sent out to subscribers free of charge via email every month. Reference books and proceedings are also compiled and published occasionally.</w:t>
      </w:r>
    </w:p>
    <w:p w:rsidR="00700D60" w:rsidRPr="00700D60" w:rsidRDefault="00700D60" w:rsidP="00700D60">
      <w:pPr>
        <w:spacing w:line="440" w:lineRule="exact"/>
        <w:rPr>
          <w:rFonts w:ascii="Times New Roman" w:eastAsia="新細明體" w:hAnsi="Times New Roman" w:cs="Times New Roman"/>
          <w:szCs w:val="24"/>
        </w:rPr>
      </w:pPr>
    </w:p>
    <w:p w:rsidR="00700D60" w:rsidRPr="00700D60" w:rsidRDefault="00700D60" w:rsidP="00700D60">
      <w:pPr>
        <w:spacing w:line="440" w:lineRule="exact"/>
        <w:jc w:val="both"/>
        <w:rPr>
          <w:rFonts w:ascii="Times New Roman" w:eastAsia="新細明體" w:hAnsi="Times New Roman" w:cs="Times New Roman"/>
          <w:b/>
          <w:sz w:val="28"/>
          <w:szCs w:val="28"/>
        </w:rPr>
      </w:pPr>
      <w:r w:rsidRPr="00700D60">
        <w:rPr>
          <w:rFonts w:ascii="Times New Roman" w:eastAsia="新細明體" w:hAnsi="Times New Roman" w:cs="Times New Roman"/>
          <w:b/>
          <w:sz w:val="28"/>
          <w:szCs w:val="28"/>
        </w:rPr>
        <w:t>Research Grant for International Scholars</w:t>
      </w:r>
    </w:p>
    <w:p w:rsidR="00700D60" w:rsidRPr="00700D60" w:rsidRDefault="00700D60" w:rsidP="00700D60">
      <w:pPr>
        <w:spacing w:line="440" w:lineRule="exact"/>
        <w:ind w:firstLine="480"/>
        <w:jc w:val="both"/>
        <w:rPr>
          <w:rFonts w:ascii="Times New Roman" w:eastAsia="新細明體" w:hAnsi="Times New Roman" w:cs="Times New Roman"/>
          <w:szCs w:val="24"/>
        </w:rPr>
      </w:pPr>
      <w:r w:rsidRPr="00700D60">
        <w:rPr>
          <w:rFonts w:ascii="Times New Roman" w:eastAsia="新細明體" w:hAnsi="Times New Roman" w:cs="Times New Roman"/>
          <w:szCs w:val="24"/>
        </w:rPr>
        <w:t>Since 1989, CCS has offered the Research Grant for Foreign Scholars in Chinese Studies, which every year provides research stipends and travel subsidies to international scholars of Chinese studies who have plans to conduct research in Taiwan. Professors, associate professors, assistant professors, doctoral candidates, as well as researchers at foreign institutions are eligible for the grant. Grants are available for periods ranging from three months to one year. The Center requires grant recipients to present a research paper at the end of their research tenure. CCS also regularly arranges seminars and other cultural activities for visiting scholars. To date, the Research Grant for Foreign Scholars in Chinese Studies has supported over 400 scholars from more than 40 countries; in 2011, the Center set up a membership group comprised of all past grant recipients, the “Center for Chinese Studies Scholars Worldwide,” to strengthen its contact with previous visiting scholars.</w:t>
      </w:r>
    </w:p>
    <w:p w:rsidR="00700D60" w:rsidRPr="00700D60" w:rsidRDefault="00700D60" w:rsidP="00700D60">
      <w:pPr>
        <w:spacing w:line="440" w:lineRule="exact"/>
        <w:ind w:firstLine="480"/>
        <w:jc w:val="both"/>
        <w:rPr>
          <w:rFonts w:ascii="Times New Roman" w:eastAsia="新細明體" w:hAnsi="Times New Roman" w:cs="Times New Roman"/>
          <w:szCs w:val="24"/>
        </w:rPr>
      </w:pPr>
      <w:r w:rsidRPr="00700D60">
        <w:rPr>
          <w:rFonts w:ascii="Times New Roman" w:eastAsia="新細明體" w:hAnsi="Times New Roman" w:cs="Times New Roman"/>
          <w:szCs w:val="24"/>
        </w:rPr>
        <w:t>Due to the success of the Research Grant for Foreign Scholars in Chinese Studies, in September 2010 the Center was tasked with administering the Taiwan Fellowship, a new grant offered by the Ministry of Foreign Affairs.</w:t>
      </w:r>
    </w:p>
    <w:p w:rsidR="00700D60" w:rsidRPr="00700D60" w:rsidRDefault="00700D60" w:rsidP="00700D60">
      <w:pPr>
        <w:spacing w:line="440" w:lineRule="exact"/>
        <w:rPr>
          <w:rFonts w:ascii="Times New Roman" w:eastAsia="新細明體" w:hAnsi="Times New Roman" w:cs="Times New Roman"/>
          <w:b/>
          <w:szCs w:val="24"/>
        </w:rPr>
      </w:pPr>
    </w:p>
    <w:p w:rsidR="00700D60" w:rsidRPr="00700D60" w:rsidRDefault="00700D60" w:rsidP="00700D60">
      <w:pPr>
        <w:spacing w:line="440" w:lineRule="exact"/>
        <w:jc w:val="both"/>
        <w:rPr>
          <w:rFonts w:ascii="Times New Roman" w:eastAsia="新細明體" w:hAnsi="Times New Roman" w:cs="Times New Roman"/>
          <w:b/>
          <w:sz w:val="28"/>
          <w:szCs w:val="28"/>
        </w:rPr>
      </w:pPr>
      <w:r w:rsidRPr="00700D60">
        <w:rPr>
          <w:rFonts w:ascii="Times New Roman" w:eastAsia="新細明體" w:hAnsi="Times New Roman" w:cs="Times New Roman"/>
          <w:b/>
          <w:sz w:val="28"/>
          <w:szCs w:val="28"/>
        </w:rPr>
        <w:t>Academic Activities</w:t>
      </w:r>
    </w:p>
    <w:p w:rsidR="00700D60" w:rsidRPr="00700D60" w:rsidRDefault="00700D60" w:rsidP="00700D60">
      <w:pPr>
        <w:spacing w:line="440" w:lineRule="exact"/>
        <w:ind w:firstLine="480"/>
        <w:jc w:val="both"/>
        <w:rPr>
          <w:rFonts w:ascii="Times New Roman" w:eastAsia="新細明體" w:hAnsi="Times New Roman" w:cs="Times New Roman"/>
          <w:szCs w:val="24"/>
        </w:rPr>
      </w:pPr>
      <w:r w:rsidRPr="00700D60">
        <w:rPr>
          <w:rFonts w:ascii="Times New Roman" w:eastAsia="新細明體" w:hAnsi="Times New Roman" w:cs="Times New Roman"/>
          <w:szCs w:val="24"/>
        </w:rPr>
        <w:t xml:space="preserve">In order to promote interaction and exchange between scholars in Taiwan and overseas, CCS regularly collaborates with other academic institutions to sponsor international academic conferences and symposia. Recent examples include </w:t>
      </w:r>
      <w:r w:rsidRPr="00700D60">
        <w:rPr>
          <w:rFonts w:ascii="Times New Roman" w:eastAsia="新細明體" w:hAnsi="Times New Roman" w:cs="Times New Roman" w:hint="eastAsia"/>
          <w:szCs w:val="24"/>
        </w:rPr>
        <w:t xml:space="preserve">the </w:t>
      </w:r>
      <w:r w:rsidRPr="00700D60">
        <w:rPr>
          <w:rFonts w:ascii="Times New Roman" w:eastAsia="新細明體" w:hAnsi="Times New Roman" w:cs="Times New Roman"/>
          <w:szCs w:val="24"/>
        </w:rPr>
        <w:t>International Conference on New Territory for</w:t>
      </w:r>
      <w:r w:rsidRPr="00700D60">
        <w:rPr>
          <w:rFonts w:ascii="Times New Roman" w:eastAsia="新細明體" w:hAnsi="Times New Roman" w:cs="Times New Roman" w:hint="eastAsia"/>
          <w:szCs w:val="24"/>
        </w:rPr>
        <w:t xml:space="preserve"> </w:t>
      </w:r>
      <w:r w:rsidRPr="00700D60">
        <w:rPr>
          <w:rFonts w:ascii="Times New Roman" w:eastAsia="新細明體" w:hAnsi="Times New Roman" w:cs="Times New Roman"/>
          <w:szCs w:val="24"/>
        </w:rPr>
        <w:t>Chinese Studies, and the International Conference on Chinese Books, Knowledge Construction.</w:t>
      </w:r>
    </w:p>
    <w:p w:rsidR="00700D60" w:rsidRPr="00700D60" w:rsidRDefault="00700D60" w:rsidP="00700D60">
      <w:pPr>
        <w:spacing w:line="440" w:lineRule="exact"/>
        <w:ind w:firstLine="480"/>
        <w:jc w:val="both"/>
        <w:rPr>
          <w:rFonts w:ascii="Times New Roman" w:eastAsia="新細明體" w:hAnsi="Times New Roman" w:cs="Times New Roman"/>
          <w:szCs w:val="24"/>
        </w:rPr>
      </w:pPr>
      <w:r w:rsidRPr="00700D60">
        <w:rPr>
          <w:rFonts w:ascii="Times New Roman" w:eastAsia="新細明體" w:hAnsi="Times New Roman" w:cs="Times New Roman"/>
          <w:szCs w:val="24"/>
        </w:rPr>
        <w:t>The Center also actively participates in international organizations such as the Association for Asian Studies (AAS) and the European Association for Chinese Studies (EACS). By holding book exhibitions at their annual meetings, CCS provides a showcase for Chinese studies research carried out and published in Taiwan.</w:t>
      </w:r>
    </w:p>
    <w:p w:rsidR="00700D60" w:rsidRPr="00700D60" w:rsidRDefault="00700D60" w:rsidP="00700D60">
      <w:pPr>
        <w:spacing w:line="440" w:lineRule="exact"/>
        <w:jc w:val="both"/>
        <w:rPr>
          <w:rFonts w:ascii="Times New Roman" w:eastAsia="新細明體" w:hAnsi="Times New Roman" w:cs="Times New Roman"/>
          <w:sz w:val="28"/>
          <w:szCs w:val="20"/>
        </w:rPr>
      </w:pPr>
    </w:p>
    <w:p w:rsidR="00700D60" w:rsidRPr="00700D60" w:rsidRDefault="00700D60">
      <w:pPr>
        <w:spacing w:line="440" w:lineRule="exact"/>
        <w:rPr>
          <w:rFonts w:ascii="Times New Roman" w:eastAsia="標楷體" w:hAnsi="Times New Roman" w:cs="Times New Roman"/>
          <w:szCs w:val="24"/>
        </w:rPr>
      </w:pPr>
    </w:p>
    <w:sectPr w:rsidR="00700D60" w:rsidRPr="00700D60" w:rsidSect="00B030D5">
      <w:pgSz w:w="11906" w:h="16838"/>
      <w:pgMar w:top="1134" w:right="1304" w:bottom="851"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A56" w:rsidRDefault="00E90A56" w:rsidP="00CD6CE8">
      <w:r>
        <w:separator/>
      </w:r>
    </w:p>
  </w:endnote>
  <w:endnote w:type="continuationSeparator" w:id="0">
    <w:p w:rsidR="00E90A56" w:rsidRDefault="00E90A56" w:rsidP="00CD6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altName w:val="Calibri"/>
    <w:charset w:val="00"/>
    <w:family w:val="swiss"/>
    <w:pitch w:val="variable"/>
    <w:sig w:usb0="00000001" w:usb1="4000207B" w:usb2="00000000" w:usb3="00000000" w:csb0="0000019F" w:csb1="00000000"/>
  </w:font>
  <w:font w:name="Albertus Medium">
    <w:altName w:val="Times New Roman"/>
    <w:panose1 w:val="00000000000000000000"/>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A56" w:rsidRDefault="00E90A56" w:rsidP="00CD6CE8">
      <w:r>
        <w:separator/>
      </w:r>
    </w:p>
  </w:footnote>
  <w:footnote w:type="continuationSeparator" w:id="0">
    <w:p w:rsidR="00E90A56" w:rsidRDefault="00E90A56" w:rsidP="00CD6C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18DC"/>
    <w:multiLevelType w:val="hybridMultilevel"/>
    <w:tmpl w:val="03B48162"/>
    <w:lvl w:ilvl="0" w:tplc="E18676B8">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nsid w:val="1D0A2D05"/>
    <w:multiLevelType w:val="hybridMultilevel"/>
    <w:tmpl w:val="1F823C96"/>
    <w:lvl w:ilvl="0" w:tplc="311453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4772B4F"/>
    <w:multiLevelType w:val="hybridMultilevel"/>
    <w:tmpl w:val="E9E6BE28"/>
    <w:lvl w:ilvl="0" w:tplc="3CE0CCA8">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nsid w:val="266A7475"/>
    <w:multiLevelType w:val="hybridMultilevel"/>
    <w:tmpl w:val="B172F114"/>
    <w:lvl w:ilvl="0" w:tplc="0EDED534">
      <w:start w:val="1"/>
      <w:numFmt w:val="decimal"/>
      <w:lvlText w:val="%1."/>
      <w:lvlJc w:val="left"/>
      <w:pPr>
        <w:ind w:left="1235" w:hanging="384"/>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
    <w:nsid w:val="2E180C4D"/>
    <w:multiLevelType w:val="hybridMultilevel"/>
    <w:tmpl w:val="20B05C6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5B618EB"/>
    <w:multiLevelType w:val="hybridMultilevel"/>
    <w:tmpl w:val="D1E019A8"/>
    <w:lvl w:ilvl="0" w:tplc="9B86EB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FFC24B1"/>
    <w:multiLevelType w:val="hybridMultilevel"/>
    <w:tmpl w:val="0FF8112A"/>
    <w:lvl w:ilvl="0" w:tplc="A154BD4E">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nsid w:val="61DA31FB"/>
    <w:multiLevelType w:val="hybridMultilevel"/>
    <w:tmpl w:val="6BA897F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4"/>
  </w:num>
  <w:num w:numId="3">
    <w:abstractNumId w:val="3"/>
  </w:num>
  <w:num w:numId="4">
    <w:abstractNumId w:val="1"/>
  </w:num>
  <w:num w:numId="5">
    <w:abstractNumId w:val="0"/>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D5"/>
    <w:rsid w:val="00162704"/>
    <w:rsid w:val="001F597F"/>
    <w:rsid w:val="003A39EE"/>
    <w:rsid w:val="00434F01"/>
    <w:rsid w:val="006D0CA3"/>
    <w:rsid w:val="00700D60"/>
    <w:rsid w:val="009A0BE2"/>
    <w:rsid w:val="00B030D5"/>
    <w:rsid w:val="00B50690"/>
    <w:rsid w:val="00B62880"/>
    <w:rsid w:val="00C63E06"/>
    <w:rsid w:val="00CD6CE8"/>
    <w:rsid w:val="00E30E7E"/>
    <w:rsid w:val="00E90A56"/>
    <w:rsid w:val="00F663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30D5"/>
    <w:pPr>
      <w:ind w:leftChars="200" w:left="480"/>
    </w:pPr>
  </w:style>
  <w:style w:type="paragraph" w:styleId="a4">
    <w:name w:val="Balloon Text"/>
    <w:basedOn w:val="a"/>
    <w:link w:val="a5"/>
    <w:uiPriority w:val="99"/>
    <w:semiHidden/>
    <w:unhideWhenUsed/>
    <w:rsid w:val="00B030D5"/>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B030D5"/>
    <w:rPr>
      <w:rFonts w:asciiTheme="majorHAnsi" w:eastAsiaTheme="majorEastAsia" w:hAnsiTheme="majorHAnsi" w:cstheme="majorBidi"/>
      <w:sz w:val="18"/>
      <w:szCs w:val="18"/>
    </w:rPr>
  </w:style>
  <w:style w:type="paragraph" w:styleId="a6">
    <w:name w:val="header"/>
    <w:basedOn w:val="a"/>
    <w:link w:val="a7"/>
    <w:uiPriority w:val="99"/>
    <w:unhideWhenUsed/>
    <w:rsid w:val="00CD6CE8"/>
    <w:pPr>
      <w:tabs>
        <w:tab w:val="center" w:pos="4153"/>
        <w:tab w:val="right" w:pos="8306"/>
      </w:tabs>
      <w:snapToGrid w:val="0"/>
    </w:pPr>
    <w:rPr>
      <w:sz w:val="20"/>
      <w:szCs w:val="20"/>
    </w:rPr>
  </w:style>
  <w:style w:type="character" w:customStyle="1" w:styleId="a7">
    <w:name w:val="頁首 字元"/>
    <w:basedOn w:val="a0"/>
    <w:link w:val="a6"/>
    <w:uiPriority w:val="99"/>
    <w:rsid w:val="00CD6CE8"/>
    <w:rPr>
      <w:sz w:val="20"/>
      <w:szCs w:val="20"/>
    </w:rPr>
  </w:style>
  <w:style w:type="paragraph" w:styleId="a8">
    <w:name w:val="footer"/>
    <w:basedOn w:val="a"/>
    <w:link w:val="a9"/>
    <w:uiPriority w:val="99"/>
    <w:unhideWhenUsed/>
    <w:rsid w:val="00CD6CE8"/>
    <w:pPr>
      <w:tabs>
        <w:tab w:val="center" w:pos="4153"/>
        <w:tab w:val="right" w:pos="8306"/>
      </w:tabs>
      <w:snapToGrid w:val="0"/>
    </w:pPr>
    <w:rPr>
      <w:sz w:val="20"/>
      <w:szCs w:val="20"/>
    </w:rPr>
  </w:style>
  <w:style w:type="character" w:customStyle="1" w:styleId="a9">
    <w:name w:val="頁尾 字元"/>
    <w:basedOn w:val="a0"/>
    <w:link w:val="a8"/>
    <w:uiPriority w:val="99"/>
    <w:rsid w:val="00CD6CE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30D5"/>
    <w:pPr>
      <w:ind w:leftChars="200" w:left="480"/>
    </w:pPr>
  </w:style>
  <w:style w:type="paragraph" w:styleId="a4">
    <w:name w:val="Balloon Text"/>
    <w:basedOn w:val="a"/>
    <w:link w:val="a5"/>
    <w:uiPriority w:val="99"/>
    <w:semiHidden/>
    <w:unhideWhenUsed/>
    <w:rsid w:val="00B030D5"/>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B030D5"/>
    <w:rPr>
      <w:rFonts w:asciiTheme="majorHAnsi" w:eastAsiaTheme="majorEastAsia" w:hAnsiTheme="majorHAnsi" w:cstheme="majorBidi"/>
      <w:sz w:val="18"/>
      <w:szCs w:val="18"/>
    </w:rPr>
  </w:style>
  <w:style w:type="paragraph" w:styleId="a6">
    <w:name w:val="header"/>
    <w:basedOn w:val="a"/>
    <w:link w:val="a7"/>
    <w:uiPriority w:val="99"/>
    <w:unhideWhenUsed/>
    <w:rsid w:val="00CD6CE8"/>
    <w:pPr>
      <w:tabs>
        <w:tab w:val="center" w:pos="4153"/>
        <w:tab w:val="right" w:pos="8306"/>
      </w:tabs>
      <w:snapToGrid w:val="0"/>
    </w:pPr>
    <w:rPr>
      <w:sz w:val="20"/>
      <w:szCs w:val="20"/>
    </w:rPr>
  </w:style>
  <w:style w:type="character" w:customStyle="1" w:styleId="a7">
    <w:name w:val="頁首 字元"/>
    <w:basedOn w:val="a0"/>
    <w:link w:val="a6"/>
    <w:uiPriority w:val="99"/>
    <w:rsid w:val="00CD6CE8"/>
    <w:rPr>
      <w:sz w:val="20"/>
      <w:szCs w:val="20"/>
    </w:rPr>
  </w:style>
  <w:style w:type="paragraph" w:styleId="a8">
    <w:name w:val="footer"/>
    <w:basedOn w:val="a"/>
    <w:link w:val="a9"/>
    <w:uiPriority w:val="99"/>
    <w:unhideWhenUsed/>
    <w:rsid w:val="00CD6CE8"/>
    <w:pPr>
      <w:tabs>
        <w:tab w:val="center" w:pos="4153"/>
        <w:tab w:val="right" w:pos="8306"/>
      </w:tabs>
      <w:snapToGrid w:val="0"/>
    </w:pPr>
    <w:rPr>
      <w:sz w:val="20"/>
      <w:szCs w:val="20"/>
    </w:rPr>
  </w:style>
  <w:style w:type="character" w:customStyle="1" w:styleId="a9">
    <w:name w:val="頁尾 字元"/>
    <w:basedOn w:val="a0"/>
    <w:link w:val="a8"/>
    <w:uiPriority w:val="99"/>
    <w:rsid w:val="00CD6C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7E2E9-6E64-4933-BC31-FB650F66A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785</Words>
  <Characters>4477</Characters>
  <Application>Microsoft Office Word</Application>
  <DocSecurity>0</DocSecurity>
  <Lines>37</Lines>
  <Paragraphs>10</Paragraphs>
  <ScaleCrop>false</ScaleCrop>
  <Company/>
  <LinksUpToDate>false</LinksUpToDate>
  <CharactersWithSpaces>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ncluser</dc:creator>
  <cp:lastModifiedBy>PC</cp:lastModifiedBy>
  <cp:revision>2</cp:revision>
  <cp:lastPrinted>2018-03-09T02:25:00Z</cp:lastPrinted>
  <dcterms:created xsi:type="dcterms:W3CDTF">2018-03-21T15:19:00Z</dcterms:created>
  <dcterms:modified xsi:type="dcterms:W3CDTF">2018-03-21T15:19:00Z</dcterms:modified>
</cp:coreProperties>
</file>