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84B" w:rsidRPr="00BD3B92" w:rsidRDefault="00BD3B92" w:rsidP="0001284B">
      <w:pPr>
        <w:jc w:val="center"/>
        <w:rPr>
          <w:b/>
          <w:u w:val="single"/>
        </w:rPr>
      </w:pPr>
      <w:r w:rsidRPr="00BD3B92">
        <w:rPr>
          <w:b/>
          <w:u w:val="single"/>
        </w:rPr>
        <w:t>PREGUNTAS FRECUENTES SOBRE EVISA</w:t>
      </w:r>
    </w:p>
    <w:p w:rsidR="0001284B" w:rsidRPr="0001284B" w:rsidRDefault="0001284B" w:rsidP="0001284B">
      <w:pPr>
        <w:jc w:val="center"/>
        <w:rPr>
          <w:b/>
        </w:rPr>
      </w:pPr>
    </w:p>
    <w:p w:rsidR="0001284B" w:rsidRDefault="0001284B" w:rsidP="0001284B">
      <w:pPr>
        <w:pStyle w:val="Prrafodelista"/>
        <w:numPr>
          <w:ilvl w:val="0"/>
          <w:numId w:val="1"/>
        </w:numPr>
        <w:jc w:val="both"/>
      </w:pPr>
      <w:r>
        <w:t>¿Qué es una eVisa emitida por la República de China (Taiwán)?</w:t>
      </w:r>
    </w:p>
    <w:p w:rsidR="0001284B" w:rsidRDefault="0001284B" w:rsidP="0001284B">
      <w:pPr>
        <w:jc w:val="both"/>
      </w:pPr>
      <w:r>
        <w:t>eVisa o Visa Electrónica, es una alternativa a la visa generada en papel, un documento oficial emitido electrónicamente por Misiones Diplomáticas, Consulares y Oficinas de Representación de la República de China (Taiwán) en el extranjero, que permite a los visitantes entrar y circular en Taiwán</w:t>
      </w:r>
    </w:p>
    <w:p w:rsidR="0001284B" w:rsidRDefault="0001284B" w:rsidP="0001284B">
      <w:pPr>
        <w:jc w:val="both"/>
      </w:pPr>
      <w:r>
        <w:t>Para obtener la eVisa, los solicitantes deben presentar la información solicitada,  y pagar el costo de emisión de la eVisa requerida (en el caso de ser aplicable) con tarjeta de crédito (MasterCard o Visa). La eVisa será emitida después de que la información presentada haya sido evaluada y aprobada.</w:t>
      </w:r>
    </w:p>
    <w:p w:rsidR="0001284B" w:rsidRDefault="0001284B" w:rsidP="0001284B">
      <w:pPr>
        <w:jc w:val="both"/>
      </w:pPr>
      <w:r>
        <w:t>Cuando una aplicación eVisa ha sido aprobada, el sistema de emisión de visados del Buró de Asuntos Consulares (BOCA) del Ministerio de Relaciones Exteriores de la República de China (Taiwán) enviará automáticamente un aviso al correo electrónico designado por el solicitante que contiene un enlace a una página web para descargar e imprimir la eVisa. Los funcionarios de migración en los puertos de entrada a Taiwán son instruidos para verificar el estado de la eVisa del viajero en su base de datos.   En el caso de cualquier eventualidad, es aconsejable llevar consigo una fotocopia de la eVisa.</w:t>
      </w:r>
    </w:p>
    <w:p w:rsidR="0001284B" w:rsidRDefault="0001284B" w:rsidP="0001284B">
      <w:pPr>
        <w:jc w:val="both"/>
      </w:pPr>
      <w:r>
        <w:t>Los oficiales de inmigración en los puertos de entrada en Taiwán tienen derecho a denegar la entrada a los titulares de eVisa o de visas convencionales sin dar mayores explicaciones.</w:t>
      </w:r>
    </w:p>
    <w:p w:rsidR="0001284B" w:rsidRDefault="0001284B" w:rsidP="0001284B">
      <w:pPr>
        <w:jc w:val="both"/>
      </w:pPr>
    </w:p>
    <w:p w:rsidR="0001284B" w:rsidRDefault="0001284B" w:rsidP="0001284B">
      <w:pPr>
        <w:pStyle w:val="Prrafodelista"/>
        <w:numPr>
          <w:ilvl w:val="0"/>
          <w:numId w:val="1"/>
        </w:numPr>
        <w:jc w:val="both"/>
      </w:pPr>
      <w:r>
        <w:t>¿Quién es elegible para una eVisa?</w:t>
      </w:r>
    </w:p>
    <w:p w:rsidR="0001284B" w:rsidRDefault="0001284B" w:rsidP="0001284B">
      <w:pPr>
        <w:jc w:val="both"/>
      </w:pPr>
      <w:r>
        <w:t xml:space="preserve">Cuando se cumple con los criterios requeridos,  los ciudadanos de los siguientes países son elegibles para obtener una eVisa: </w:t>
      </w:r>
      <w:r>
        <w:t>Bé</w:t>
      </w:r>
      <w:r>
        <w:t xml:space="preserve">lice, Brunei, Burkina Faso, Colombia, República Dominicana, Ecuador, El Salvador, Guatemala, Haití, Honduras, Kiribati, Macedonia, Islas Marshall, Nauru, Nicaragua, Palau, Panamá, Paraguay, Perú, San Cristóbal y Nieves, Santa Lucía, San Vicente y Las Granadinas, Santo Tomé y Príncipe, Islas Salomón, Swazilandia, Turquía y Tuvalu. </w:t>
      </w:r>
    </w:p>
    <w:p w:rsidR="0001284B" w:rsidRDefault="0001284B" w:rsidP="0001284B">
      <w:pPr>
        <w:jc w:val="both"/>
      </w:pPr>
      <w:r>
        <w:t>Por otra parte, los extranjeros (independientemente de su nacionalidad) que han sido invitados a asistir a conferencias internacionales, eventos deportivos, ferias u otras actividades en Taiwán, organizados, coorganizados o patrocinados por autoridades del gobierno central o ciertas organizaciones no gubernamentales también son elegibles para una eVisa.</w:t>
      </w:r>
      <w:r>
        <w:tab/>
      </w:r>
    </w:p>
    <w:p w:rsidR="0001284B" w:rsidRDefault="0001284B" w:rsidP="0001284B">
      <w:pPr>
        <w:jc w:val="both"/>
      </w:pPr>
    </w:p>
    <w:p w:rsidR="0001284B" w:rsidRDefault="0001284B" w:rsidP="0001284B">
      <w:pPr>
        <w:pStyle w:val="Prrafodelista"/>
        <w:numPr>
          <w:ilvl w:val="0"/>
          <w:numId w:val="1"/>
        </w:numPr>
        <w:jc w:val="both"/>
      </w:pPr>
      <w:r>
        <w:t>¿Qué condiciones debe cumplir el pasaporte del solicitante para una eVisa?</w:t>
      </w:r>
    </w:p>
    <w:p w:rsidR="0001284B" w:rsidRDefault="0001284B" w:rsidP="0001284B">
      <w:pPr>
        <w:jc w:val="both"/>
      </w:pPr>
      <w:r>
        <w:lastRenderedPageBreak/>
        <w:t>El pasaporte del solicitante de una eVisa debe ser ordinario, oficial o pasaporte diplomático con validez restante de al menos seis meses. Pasaportes de emergencia, temporales, y otros pasaportes o documentos de viaje informales no son aplicables  para solicitar una eVisa.</w:t>
      </w:r>
    </w:p>
    <w:p w:rsidR="0001284B" w:rsidRDefault="0001284B" w:rsidP="0001284B">
      <w:pPr>
        <w:jc w:val="both"/>
      </w:pPr>
    </w:p>
    <w:p w:rsidR="0001284B" w:rsidRDefault="0001284B" w:rsidP="0001284B">
      <w:pPr>
        <w:pStyle w:val="Prrafodelista"/>
        <w:numPr>
          <w:ilvl w:val="0"/>
          <w:numId w:val="1"/>
        </w:numPr>
        <w:jc w:val="both"/>
      </w:pPr>
      <w:r>
        <w:t>¿Qué documentos son requeridos para solicitar una eVisa?</w:t>
      </w:r>
    </w:p>
    <w:p w:rsidR="0001284B" w:rsidRDefault="0001284B" w:rsidP="0001284B">
      <w:pPr>
        <w:jc w:val="both"/>
      </w:pPr>
      <w:r>
        <w:t xml:space="preserve">Primero, debe poseer el pasaporte con un tiempo </w:t>
      </w:r>
      <w:r>
        <w:t xml:space="preserve">de validez mínimo de seis meses </w:t>
      </w:r>
      <w:r>
        <w:t>a pa</w:t>
      </w:r>
      <w:r>
        <w:t>r</w:t>
      </w:r>
      <w:r>
        <w:t xml:space="preserve">tir del ingreso a Taiwán.  De acuerdo a la nacionalidad del aplicante, a su propósito de visita y demás pormenores, las misiones en el extranjero podrán solicitar vía correo electrónico más información dentro de un tiempo específico; si la información requerida no es entregada la aplicación puede ser rechazada.   </w:t>
      </w:r>
    </w:p>
    <w:p w:rsidR="0001284B" w:rsidRDefault="0001284B" w:rsidP="0001284B">
      <w:pPr>
        <w:jc w:val="both"/>
      </w:pPr>
    </w:p>
    <w:p w:rsidR="0001284B" w:rsidRDefault="0001284B" w:rsidP="0001284B">
      <w:pPr>
        <w:pStyle w:val="Prrafodelista"/>
        <w:numPr>
          <w:ilvl w:val="0"/>
          <w:numId w:val="1"/>
        </w:numPr>
        <w:jc w:val="both"/>
      </w:pPr>
      <w:r>
        <w:t>¿Cuá</w:t>
      </w:r>
      <w:r>
        <w:t>n</w:t>
      </w:r>
      <w:r>
        <w:t>t</w:t>
      </w:r>
      <w:r>
        <w:t>o tiempo dura una eVisa?</w:t>
      </w:r>
    </w:p>
    <w:p w:rsidR="0001284B" w:rsidRDefault="0001284B" w:rsidP="0001284B">
      <w:pPr>
        <w:jc w:val="both"/>
      </w:pPr>
      <w:r>
        <w:t>La validez de una eVisa es de tres meses a pa</w:t>
      </w:r>
      <w:r>
        <w:t>r</w:t>
      </w:r>
      <w:r>
        <w:t>tir de la fecha de expedición.  La eVisa permite una sola entrada a Taiwán y una estadía máxima de 30 días improrrogables.</w:t>
      </w:r>
    </w:p>
    <w:p w:rsidR="0001284B" w:rsidRDefault="0001284B" w:rsidP="0001284B">
      <w:pPr>
        <w:jc w:val="both"/>
      </w:pPr>
    </w:p>
    <w:p w:rsidR="0001284B" w:rsidRDefault="0001284B" w:rsidP="0001284B">
      <w:pPr>
        <w:pStyle w:val="Prrafodelista"/>
        <w:numPr>
          <w:ilvl w:val="0"/>
          <w:numId w:val="1"/>
        </w:numPr>
        <w:jc w:val="both"/>
      </w:pPr>
      <w:r>
        <w:t xml:space="preserve">¿Tengo que entrar en Taiwán en la fecha exacta que </w:t>
      </w:r>
      <w:r>
        <w:t>se indica</w:t>
      </w:r>
      <w:r>
        <w:t xml:space="preserve"> en mi formulario de</w:t>
      </w:r>
      <w:r>
        <w:t xml:space="preserve"> </w:t>
      </w:r>
      <w:r>
        <w:t>solicitud?</w:t>
      </w:r>
    </w:p>
    <w:p w:rsidR="0001284B" w:rsidRDefault="0001284B" w:rsidP="0001284B">
      <w:pPr>
        <w:jc w:val="both"/>
      </w:pPr>
      <w:r>
        <w:t>No.  La validez de una eVisa es de tres meses a partir de la fecha de emisión, es decir que  puede ingresar a Taiwán en cualquier fecha dentro del período de validez. Es una visa que permite solo una entrada a Taiwán, y la duración máxima de la estadía es de 30 días, los cuales no pueden ser extendidos.</w:t>
      </w:r>
    </w:p>
    <w:p w:rsidR="0001284B" w:rsidRDefault="0001284B" w:rsidP="0001284B">
      <w:pPr>
        <w:jc w:val="both"/>
      </w:pPr>
    </w:p>
    <w:p w:rsidR="0001284B" w:rsidRDefault="0001284B" w:rsidP="0001284B">
      <w:pPr>
        <w:pStyle w:val="Prrafodelista"/>
        <w:numPr>
          <w:ilvl w:val="0"/>
          <w:numId w:val="1"/>
        </w:numPr>
        <w:jc w:val="both"/>
      </w:pPr>
      <w:r>
        <w:t>¿Cuáles son las ventajas de una eVisa?</w:t>
      </w:r>
    </w:p>
    <w:p w:rsidR="0001284B" w:rsidRDefault="0001284B" w:rsidP="0001284B">
      <w:pPr>
        <w:jc w:val="both"/>
      </w:pPr>
      <w:r>
        <w:t>Una eVis</w:t>
      </w:r>
      <w:r>
        <w:t>a se puede obtener fácilmente al mismo</w:t>
      </w:r>
      <w:r>
        <w:t xml:space="preserve"> costo</w:t>
      </w:r>
      <w:r>
        <w:t xml:space="preserve"> que la visa regular</w:t>
      </w:r>
      <w:r>
        <w:t xml:space="preserve">. </w:t>
      </w:r>
      <w:r>
        <w:t>Se</w:t>
      </w:r>
      <w:r>
        <w:t xml:space="preserve"> puede solicitar una eVisa y pagar la tasa correspondiente (en el caso de ser aplicable) en línea, si se aprueba la solicitud. El solicitante también recibe eVisa en línea. No hay necesidad de viajar a una misión de la República de China (Taiwán) en el extranjero.</w:t>
      </w:r>
    </w:p>
    <w:p w:rsidR="0001284B" w:rsidRDefault="0001284B" w:rsidP="0001284B">
      <w:pPr>
        <w:jc w:val="both"/>
      </w:pPr>
    </w:p>
    <w:p w:rsidR="0001284B" w:rsidRPr="00867B0D" w:rsidRDefault="0001284B" w:rsidP="0001284B">
      <w:pPr>
        <w:jc w:val="both"/>
        <w:rPr>
          <w:b/>
        </w:rPr>
      </w:pPr>
      <w:r w:rsidRPr="00867B0D">
        <w:rPr>
          <w:b/>
        </w:rPr>
        <w:t>PAGO DE EMISIÓN DE  EVISA</w:t>
      </w:r>
    </w:p>
    <w:p w:rsidR="0001284B" w:rsidRDefault="0001284B" w:rsidP="0001284B">
      <w:pPr>
        <w:pStyle w:val="Prrafodelista"/>
        <w:numPr>
          <w:ilvl w:val="0"/>
          <w:numId w:val="1"/>
        </w:numPr>
        <w:jc w:val="both"/>
      </w:pPr>
      <w:r>
        <w:t>¿Cuál es la tasa de solicitud para una eVisa?</w:t>
      </w:r>
    </w:p>
    <w:p w:rsidR="0001284B" w:rsidRDefault="0001284B" w:rsidP="0001284B">
      <w:pPr>
        <w:jc w:val="both"/>
      </w:pPr>
    </w:p>
    <w:p w:rsidR="0001284B" w:rsidRDefault="0001284B" w:rsidP="0001284B">
      <w:pPr>
        <w:jc w:val="both"/>
      </w:pPr>
      <w:r>
        <w:lastRenderedPageBreak/>
        <w:t xml:space="preserve">La tasa a cancelar </w:t>
      </w:r>
      <w:r w:rsidR="00867B0D">
        <w:t>en línea</w:t>
      </w:r>
      <w:r w:rsidR="00867B0D">
        <w:t>,</w:t>
      </w:r>
      <w:r w:rsidR="00867B0D">
        <w:t xml:space="preserve"> </w:t>
      </w:r>
      <w:r>
        <w:t>por medio de tarjeta de crédito</w:t>
      </w:r>
      <w:r w:rsidR="00867B0D">
        <w:t>,</w:t>
      </w:r>
      <w:r>
        <w:t xml:space="preserve"> es de NT$1.632,00, </w:t>
      </w:r>
      <w:r w:rsidR="00867B0D">
        <w:t>que corresponde a:</w:t>
      </w:r>
      <w:r>
        <w:t xml:space="preserve"> NT</w:t>
      </w:r>
      <w:r>
        <w:t>D</w:t>
      </w:r>
      <w:r w:rsidR="00867B0D">
        <w:t xml:space="preserve"> </w:t>
      </w:r>
      <w:r>
        <w:t xml:space="preserve">1.600,00 </w:t>
      </w:r>
      <w:r w:rsidR="00867B0D">
        <w:t>por</w:t>
      </w:r>
      <w:r>
        <w:t xml:space="preserve"> costo de aplicación </w:t>
      </w:r>
      <w:r w:rsidR="00867B0D">
        <w:t>a</w:t>
      </w:r>
      <w:r>
        <w:t xml:space="preserve"> eVisa y NT</w:t>
      </w:r>
      <w:r w:rsidR="00867B0D">
        <w:t xml:space="preserve">D </w:t>
      </w:r>
      <w:r>
        <w:t xml:space="preserve">32,00 </w:t>
      </w:r>
      <w:r w:rsidR="00867B0D">
        <w:t>que es el valor</w:t>
      </w:r>
      <w:r>
        <w:t xml:space="preserve"> del proceso de</w:t>
      </w:r>
      <w:r w:rsidR="00867B0D">
        <w:t xml:space="preserve"> pago con la tarjeta de crédito</w:t>
      </w:r>
      <w:r w:rsidRPr="0001284B">
        <w:t xml:space="preserve"> </w:t>
      </w:r>
      <w:r w:rsidR="00867B0D">
        <w:t>(</w:t>
      </w:r>
      <w:r w:rsidRPr="0001284B">
        <w:t>Tasa de cambio</w:t>
      </w:r>
      <w:r w:rsidR="00867B0D">
        <w:t xml:space="preserve"> aprox.</w:t>
      </w:r>
      <w:r w:rsidRPr="0001284B">
        <w:t>: USD 1 = 32 New Taiwanese Dollar</w:t>
      </w:r>
      <w:r w:rsidR="00867B0D">
        <w:t>).</w:t>
      </w:r>
    </w:p>
    <w:p w:rsidR="0001284B" w:rsidRDefault="0001284B" w:rsidP="0001284B">
      <w:pPr>
        <w:jc w:val="both"/>
      </w:pPr>
      <w:r>
        <w:t>A los ciudadanos de los países con acuerdos de reciprocidad se expedirá eVisas sin costo. Estos países son:   B</w:t>
      </w:r>
      <w:r w:rsidR="00867B0D">
        <w:t>é</w:t>
      </w:r>
      <w:r>
        <w:t>lice, Burkina Faso, Colombia, República Dominicana, El Salvador, Guatemala, Haití, Honduras, Kiribati, Islas Marshall, Nicaragua, Palau , Panamá, Perú, San Cristóbal y Nieves, Santa Lucía, San Vicente y las Granadinas, Santo Tomé y Príncipe, Islas Salomón, y Swazilandia.</w:t>
      </w:r>
    </w:p>
    <w:p w:rsidR="0001284B" w:rsidRDefault="0001284B" w:rsidP="0001284B">
      <w:pPr>
        <w:jc w:val="both"/>
      </w:pPr>
    </w:p>
    <w:p w:rsidR="0001284B" w:rsidRDefault="0001284B" w:rsidP="00867B0D">
      <w:pPr>
        <w:pStyle w:val="Prrafodelista"/>
        <w:numPr>
          <w:ilvl w:val="0"/>
          <w:numId w:val="1"/>
        </w:numPr>
        <w:jc w:val="both"/>
      </w:pPr>
      <w:r>
        <w:t>¿Los pagos realizados con tarjeta de crédito por los solicitantes en la página web de BOCA es segura?</w:t>
      </w:r>
    </w:p>
    <w:p w:rsidR="0001284B" w:rsidRDefault="0001284B" w:rsidP="0001284B">
      <w:pPr>
        <w:jc w:val="both"/>
      </w:pPr>
      <w:r>
        <w:t>La página web de BOCA mantiene los estándares de seguridad de alto nivel. Sin embargo, no podemos ser responsables por las pérdidas que puedan derivarse de las vulnerabilidades de seguridad en su banco,</w:t>
      </w:r>
      <w:r w:rsidR="00867B0D">
        <w:t xml:space="preserve"> </w:t>
      </w:r>
      <w:r>
        <w:t>computadora,  teléfono inteligente o de su conexión a Internet.</w:t>
      </w:r>
    </w:p>
    <w:p w:rsidR="0001284B" w:rsidRDefault="0001284B" w:rsidP="0001284B">
      <w:pPr>
        <w:jc w:val="both"/>
      </w:pPr>
    </w:p>
    <w:p w:rsidR="0001284B" w:rsidRDefault="0001284B" w:rsidP="00867B0D">
      <w:pPr>
        <w:pStyle w:val="Prrafodelista"/>
        <w:numPr>
          <w:ilvl w:val="0"/>
          <w:numId w:val="1"/>
        </w:numPr>
        <w:jc w:val="both"/>
      </w:pPr>
      <w:r>
        <w:t>¿Si se rechaza mi solicitud de eVisa, se devolverá el pago en línea?</w:t>
      </w:r>
    </w:p>
    <w:p w:rsidR="0001284B" w:rsidRDefault="0001284B" w:rsidP="0001284B">
      <w:pPr>
        <w:jc w:val="both"/>
      </w:pPr>
      <w:r>
        <w:t>No. No se devolverá el pago en línea para la solicitud de eVisa.</w:t>
      </w:r>
    </w:p>
    <w:p w:rsidR="0001284B" w:rsidRDefault="0001284B" w:rsidP="0001284B">
      <w:pPr>
        <w:jc w:val="both"/>
      </w:pPr>
    </w:p>
    <w:p w:rsidR="0001284B" w:rsidRDefault="0001284B" w:rsidP="00867B0D">
      <w:pPr>
        <w:pStyle w:val="Prrafodelista"/>
        <w:numPr>
          <w:ilvl w:val="0"/>
          <w:numId w:val="1"/>
        </w:numPr>
        <w:jc w:val="both"/>
      </w:pPr>
      <w:r>
        <w:t>¿Puedo solicitar un reembolso si no uso mi eVisa?</w:t>
      </w:r>
    </w:p>
    <w:p w:rsidR="0001284B" w:rsidRDefault="0001284B" w:rsidP="0001284B">
      <w:pPr>
        <w:jc w:val="both"/>
      </w:pPr>
      <w:r>
        <w:t>No. Nosotros no ofrecemos reembolso por eVisa sin utilizar.</w:t>
      </w:r>
    </w:p>
    <w:p w:rsidR="00867B0D" w:rsidRDefault="00867B0D" w:rsidP="0001284B">
      <w:pPr>
        <w:jc w:val="both"/>
      </w:pPr>
    </w:p>
    <w:p w:rsidR="0001284B" w:rsidRDefault="00867B0D" w:rsidP="0001284B">
      <w:pPr>
        <w:pStyle w:val="Prrafodelista"/>
        <w:numPr>
          <w:ilvl w:val="0"/>
          <w:numId w:val="1"/>
        </w:numPr>
        <w:jc w:val="both"/>
      </w:pPr>
      <w:r>
        <w:t xml:space="preserve">Conozco </w:t>
      </w:r>
      <w:r w:rsidR="0001284B">
        <w:t xml:space="preserve">que alguna información sobre mi eVisa no coincide con la información </w:t>
      </w:r>
      <w:r>
        <w:t>de</w:t>
      </w:r>
      <w:r w:rsidR="0001284B">
        <w:t xml:space="preserve"> mi documento de viaje, y que </w:t>
      </w:r>
      <w:r>
        <w:t>por tanto</w:t>
      </w:r>
      <w:r>
        <w:t xml:space="preserve"> </w:t>
      </w:r>
      <w:r w:rsidR="0001284B">
        <w:t>mi visa es</w:t>
      </w:r>
      <w:r>
        <w:t xml:space="preserve"> </w:t>
      </w:r>
      <w:r w:rsidR="0001284B">
        <w:t>inválida. ¿Puedo solicitar un</w:t>
      </w:r>
      <w:r>
        <w:t xml:space="preserve"> </w:t>
      </w:r>
      <w:r w:rsidR="0001284B">
        <w:t>reembolso?</w:t>
      </w:r>
    </w:p>
    <w:p w:rsidR="0001284B" w:rsidRDefault="0001284B" w:rsidP="0001284B">
      <w:pPr>
        <w:jc w:val="both"/>
      </w:pPr>
      <w:r>
        <w:t>No. El solicitante es responsable de los errores cometidos en su aplicación.</w:t>
      </w:r>
    </w:p>
    <w:p w:rsidR="00867B0D" w:rsidRDefault="00867B0D" w:rsidP="0001284B">
      <w:pPr>
        <w:jc w:val="both"/>
      </w:pPr>
    </w:p>
    <w:p w:rsidR="0001284B" w:rsidRDefault="0001284B" w:rsidP="00867B0D">
      <w:pPr>
        <w:pStyle w:val="Prrafodelista"/>
        <w:numPr>
          <w:ilvl w:val="0"/>
          <w:numId w:val="1"/>
        </w:numPr>
        <w:jc w:val="both"/>
      </w:pPr>
      <w:r>
        <w:t>No tengo una tarjeta de crédito (MasterCard / Visa</w:t>
      </w:r>
      <w:r w:rsidR="004F19C2">
        <w:t>)</w:t>
      </w:r>
      <w:r>
        <w:t xml:space="preserve"> ¿Puedo usar otros métodos para pagar la tasa de solicitud?</w:t>
      </w:r>
    </w:p>
    <w:p w:rsidR="0001284B" w:rsidRDefault="0001284B" w:rsidP="0001284B">
      <w:pPr>
        <w:jc w:val="both"/>
      </w:pPr>
      <w:r>
        <w:t>No. Sólo puede hacer un pago en línea con tarjeta de crédito (MasterCard / Visa). Sin embargo, otra persona puede hacer el pago en su nombre. Tenga en cuenta que cuando el titular de la tarjeta de crédito y el solicitante no son la misma persona, el titular de la tarjeta de crédito debe dar su consentimiento para hacer el pago  de manera personal.</w:t>
      </w:r>
    </w:p>
    <w:p w:rsidR="0001284B" w:rsidRDefault="0001284B" w:rsidP="0001284B">
      <w:pPr>
        <w:jc w:val="both"/>
      </w:pPr>
    </w:p>
    <w:p w:rsidR="0001284B" w:rsidRDefault="00867B0D" w:rsidP="00867B0D">
      <w:pPr>
        <w:pStyle w:val="Prrafodelista"/>
        <w:numPr>
          <w:ilvl w:val="0"/>
          <w:numId w:val="1"/>
        </w:numPr>
        <w:jc w:val="both"/>
      </w:pPr>
      <w:r>
        <w:lastRenderedPageBreak/>
        <w:t>No puedo</w:t>
      </w:r>
      <w:r w:rsidR="0001284B">
        <w:t xml:space="preserve"> finalizar el pago ¿Qué debería hacer?</w:t>
      </w:r>
    </w:p>
    <w:p w:rsidR="0001284B" w:rsidRDefault="0001284B" w:rsidP="0001284B">
      <w:pPr>
        <w:jc w:val="both"/>
      </w:pPr>
      <w:r>
        <w:t xml:space="preserve">Asegúrese de que la tarjeta de crédito utilizada para el pago es MasterCard o Visa y ha sido autorizada para llevar a cabo las transacciones internacionales. Si su tarjeta de crédito cumple con todas estas condiciones,  y aún así no puede finalizar su pago, puede intentar </w:t>
      </w:r>
      <w:r w:rsidR="00867B0D">
        <w:t>nuevamente</w:t>
      </w:r>
      <w:r>
        <w:t xml:space="preserve"> más tarde con la misma tarjeta, utilizar una tarjeta diferente, o ponerse en contacto con el banco emisor de la tarjeta.</w:t>
      </w:r>
    </w:p>
    <w:p w:rsidR="00867B0D" w:rsidRDefault="00867B0D" w:rsidP="0001284B">
      <w:pPr>
        <w:jc w:val="both"/>
      </w:pPr>
    </w:p>
    <w:p w:rsidR="0001284B" w:rsidRPr="00867B0D" w:rsidRDefault="00867B0D" w:rsidP="0001284B">
      <w:pPr>
        <w:jc w:val="both"/>
        <w:rPr>
          <w:b/>
        </w:rPr>
      </w:pPr>
      <w:r w:rsidRPr="00867B0D">
        <w:rPr>
          <w:b/>
        </w:rPr>
        <w:t>OTRAS</w:t>
      </w:r>
    </w:p>
    <w:p w:rsidR="0001284B" w:rsidRDefault="00867B0D" w:rsidP="00867B0D">
      <w:pPr>
        <w:pStyle w:val="Prrafodelista"/>
        <w:numPr>
          <w:ilvl w:val="0"/>
          <w:numId w:val="1"/>
        </w:numPr>
        <w:jc w:val="both"/>
      </w:pPr>
      <w:r>
        <w:t>¿Si</w:t>
      </w:r>
      <w:r w:rsidR="0001284B">
        <w:t xml:space="preserve"> mi itinerario ha sido cambiado, puedo solicitar el cambio de la fecha en mi eVisa?</w:t>
      </w:r>
    </w:p>
    <w:p w:rsidR="0001284B" w:rsidRDefault="0001284B" w:rsidP="0001284B">
      <w:pPr>
        <w:jc w:val="both"/>
      </w:pPr>
      <w:r>
        <w:t>NO. Usted debe aplicar de nuevo y obtener una nueva eVisa.</w:t>
      </w:r>
    </w:p>
    <w:p w:rsidR="00867B0D" w:rsidRDefault="00867B0D" w:rsidP="0001284B">
      <w:pPr>
        <w:jc w:val="both"/>
      </w:pPr>
    </w:p>
    <w:p w:rsidR="0001284B" w:rsidRDefault="0001284B" w:rsidP="00867B0D">
      <w:pPr>
        <w:pStyle w:val="Prrafodelista"/>
        <w:numPr>
          <w:ilvl w:val="0"/>
          <w:numId w:val="1"/>
        </w:numPr>
        <w:jc w:val="both"/>
      </w:pPr>
      <w:r>
        <w:t>¿Es necesario obtener eVisas separadas para las personas que me acompañan?</w:t>
      </w:r>
    </w:p>
    <w:p w:rsidR="0001284B" w:rsidRDefault="0001284B" w:rsidP="0001284B">
      <w:pPr>
        <w:jc w:val="both"/>
      </w:pPr>
      <w:r>
        <w:t>Sí. Cada viajero debe tener su propia eVisa.</w:t>
      </w:r>
    </w:p>
    <w:p w:rsidR="00A87195" w:rsidRDefault="00A87195" w:rsidP="0001284B">
      <w:pPr>
        <w:jc w:val="both"/>
      </w:pPr>
    </w:p>
    <w:p w:rsidR="0001284B" w:rsidRDefault="0001284B" w:rsidP="00A87195">
      <w:pPr>
        <w:pStyle w:val="Prrafodelista"/>
        <w:numPr>
          <w:ilvl w:val="0"/>
          <w:numId w:val="1"/>
        </w:numPr>
        <w:jc w:val="both"/>
      </w:pPr>
      <w:r>
        <w:t>¿Puedo obtener una eVisa de entrada múltiple?</w:t>
      </w:r>
    </w:p>
    <w:p w:rsidR="0001284B" w:rsidRDefault="0001284B" w:rsidP="0001284B">
      <w:pPr>
        <w:jc w:val="both"/>
      </w:pPr>
      <w:r>
        <w:t>No.  No se proporciona eVisas</w:t>
      </w:r>
      <w:bookmarkStart w:id="0" w:name="_GoBack"/>
      <w:bookmarkEnd w:id="0"/>
      <w:r>
        <w:t xml:space="preserve"> de entrada múltiple.</w:t>
      </w:r>
    </w:p>
    <w:p w:rsidR="00A87195" w:rsidRDefault="00A87195" w:rsidP="0001284B">
      <w:pPr>
        <w:jc w:val="both"/>
      </w:pPr>
    </w:p>
    <w:p w:rsidR="0001284B" w:rsidRDefault="0001284B" w:rsidP="00A87195">
      <w:pPr>
        <w:pStyle w:val="Prrafodelista"/>
        <w:numPr>
          <w:ilvl w:val="0"/>
          <w:numId w:val="1"/>
        </w:numPr>
        <w:jc w:val="both"/>
      </w:pPr>
      <w:r>
        <w:t>La información en mi eVisa no coincide completamente</w:t>
      </w:r>
      <w:r w:rsidR="004F19C2">
        <w:t xml:space="preserve"> la información en mi pasaporte</w:t>
      </w:r>
      <w:r>
        <w:t xml:space="preserve"> ¿Puedo entrar a Taiwán con esta eVisa?</w:t>
      </w:r>
    </w:p>
    <w:p w:rsidR="0001284B" w:rsidRDefault="0001284B" w:rsidP="0001284B">
      <w:pPr>
        <w:jc w:val="both"/>
      </w:pPr>
      <w:r>
        <w:t>No. Si hay discrepancia en la información proporcionada, su eVisa se inv</w:t>
      </w:r>
      <w:r w:rsidR="00A87195">
        <w:t>á</w:t>
      </w:r>
      <w:r>
        <w:t>l</w:t>
      </w:r>
      <w:r w:rsidR="00A87195">
        <w:t>i</w:t>
      </w:r>
      <w:r>
        <w:t>da. Debe volver a aplicar y obtener una nueva eVisa constatando la veracidad de los datos otorgados. De otra manera, se le denegará la entrada a Taiwán por funcionarios de inmigración o, sujeto a la aprobación, ser instruido para solicitar una visa de turista con tasas de visado adicionales.</w:t>
      </w:r>
    </w:p>
    <w:p w:rsidR="0001284B" w:rsidRDefault="0001284B" w:rsidP="0001284B">
      <w:pPr>
        <w:jc w:val="both"/>
      </w:pPr>
    </w:p>
    <w:p w:rsidR="0001284B" w:rsidRDefault="0001284B" w:rsidP="00A87195">
      <w:pPr>
        <w:pStyle w:val="Prrafodelista"/>
        <w:numPr>
          <w:ilvl w:val="0"/>
          <w:numId w:val="1"/>
        </w:numPr>
        <w:jc w:val="both"/>
      </w:pPr>
      <w:r>
        <w:t>Me gustaría permanecer en Taiwán por un período de tiempo más largo que los permisos de eVisa ¿Qu</w:t>
      </w:r>
      <w:r w:rsidR="00A87195">
        <w:t>é</w:t>
      </w:r>
      <w:r>
        <w:t xml:space="preserve"> debería hacer?</w:t>
      </w:r>
    </w:p>
    <w:p w:rsidR="0001284B" w:rsidRDefault="0001284B" w:rsidP="0001284B">
      <w:pPr>
        <w:jc w:val="both"/>
      </w:pPr>
      <w:r>
        <w:t xml:space="preserve">Si usted desea permanecer en Taiwán más de sus permisos de eVisa, debe ir a una misión de la República de China (Taiwán) en el extranjero para solicitar una visa que corresponda </w:t>
      </w:r>
      <w:r w:rsidR="00A87195">
        <w:t xml:space="preserve">a  </w:t>
      </w:r>
      <w:r>
        <w:t>la finalidad y la duración de la estancia planificada en Taiwán.</w:t>
      </w:r>
    </w:p>
    <w:p w:rsidR="0001284B" w:rsidRDefault="0001284B" w:rsidP="0001284B">
      <w:pPr>
        <w:jc w:val="both"/>
      </w:pPr>
      <w:r>
        <w:lastRenderedPageBreak/>
        <w:t>Tenga en cuenta que sólo se concede eVisa para turismo y comercio, así como para visitar a sus familiares y asistir a conferencias internacionales o eventos deportivos en Taiwán. Si tiene intención de viajar a Taiwán para otros fines, tales como el empleo, estudio, de residencia con la familia, o cursos de idioma chino mandarín, deberá presentar la solicitud para una visa relacionada en una misión de la República de China (Taiwán) en el extranjero.</w:t>
      </w:r>
    </w:p>
    <w:p w:rsidR="00A87195" w:rsidRDefault="00A87195" w:rsidP="0001284B">
      <w:pPr>
        <w:jc w:val="both"/>
      </w:pPr>
    </w:p>
    <w:p w:rsidR="0001284B" w:rsidRDefault="0001284B" w:rsidP="00A87195">
      <w:pPr>
        <w:pStyle w:val="Prrafodelista"/>
        <w:numPr>
          <w:ilvl w:val="0"/>
          <w:numId w:val="1"/>
        </w:numPr>
        <w:jc w:val="both"/>
      </w:pPr>
      <w:r>
        <w:t>Me he dado cuenta que parte de la información que he proporcionado en el formulario de solicitud eVisa necesita ser cambiada ¿Qu</w:t>
      </w:r>
      <w:r w:rsidR="00A87195">
        <w:t>é</w:t>
      </w:r>
      <w:r>
        <w:t xml:space="preserve"> debería hacer?</w:t>
      </w:r>
    </w:p>
    <w:p w:rsidR="0001284B" w:rsidRDefault="0001284B" w:rsidP="0001284B">
      <w:pPr>
        <w:jc w:val="both"/>
      </w:pPr>
      <w:r>
        <w:t>Usted debe solicitar una nueva aplicación de eVisa.</w:t>
      </w:r>
    </w:p>
    <w:p w:rsidR="00A87195" w:rsidRDefault="00A87195" w:rsidP="0001284B">
      <w:pPr>
        <w:jc w:val="both"/>
      </w:pPr>
    </w:p>
    <w:p w:rsidR="0001284B" w:rsidRDefault="0001284B" w:rsidP="00A87195">
      <w:pPr>
        <w:pStyle w:val="Prrafodelista"/>
        <w:numPr>
          <w:ilvl w:val="0"/>
          <w:numId w:val="1"/>
        </w:numPr>
        <w:jc w:val="both"/>
      </w:pPr>
      <w:r>
        <w:t>He presentado mi aplicación ¿Cuándo voy a obtener mi eVisa?</w:t>
      </w:r>
    </w:p>
    <w:p w:rsidR="0001284B" w:rsidRDefault="0001284B" w:rsidP="0001284B">
      <w:pPr>
        <w:jc w:val="both"/>
      </w:pPr>
      <w:r>
        <w:t>Una vez que se apruebe su solicitud, una notificación electrónica que contenga un enlace página web será enviada por correo electrónico para descargar e imprimir su eVisa. Usted está obligado a presentar esta eVisa en el puesto de control de la inmigración para su verificación por la Agencia Nacional de Inmigración a su llegada a Taiwán.</w:t>
      </w:r>
    </w:p>
    <w:p w:rsidR="00A87195" w:rsidRDefault="00A87195" w:rsidP="0001284B">
      <w:pPr>
        <w:jc w:val="both"/>
      </w:pPr>
    </w:p>
    <w:p w:rsidR="0001284B" w:rsidRDefault="0001284B" w:rsidP="00A87195">
      <w:pPr>
        <w:pStyle w:val="Prrafodelista"/>
        <w:numPr>
          <w:ilvl w:val="0"/>
          <w:numId w:val="1"/>
        </w:numPr>
        <w:jc w:val="both"/>
      </w:pPr>
      <w:r>
        <w:t>He sido notificado por el sistema de emisión de visas que tengo que presentar documentos adicionales para mi aplicación eVisa ¿Qu</w:t>
      </w:r>
      <w:r w:rsidR="00A87195">
        <w:t>é</w:t>
      </w:r>
      <w:r>
        <w:t xml:space="preserve"> debería hacer?</w:t>
      </w:r>
    </w:p>
    <w:p w:rsidR="0001284B" w:rsidRDefault="0001284B" w:rsidP="0001284B">
      <w:pPr>
        <w:jc w:val="both"/>
      </w:pPr>
      <w:r>
        <w:t>Usted debe proporcionar por correo electrónico los documentos adicionales a la misión designada de la República de China (Taiwán) en el extranjero, antes de la fecha límite especificada.</w:t>
      </w:r>
    </w:p>
    <w:p w:rsidR="004F19C2" w:rsidRDefault="004F19C2" w:rsidP="0001284B">
      <w:pPr>
        <w:jc w:val="both"/>
      </w:pPr>
    </w:p>
    <w:p w:rsidR="0001284B" w:rsidRDefault="0001284B" w:rsidP="004F19C2">
      <w:pPr>
        <w:pStyle w:val="Prrafodelista"/>
        <w:numPr>
          <w:ilvl w:val="0"/>
          <w:numId w:val="1"/>
        </w:numPr>
        <w:jc w:val="both"/>
      </w:pPr>
      <w:r>
        <w:t>¿Cuánto tiempo antes de mi fecha de viaje debería solicitar una eVisa?</w:t>
      </w:r>
    </w:p>
    <w:p w:rsidR="0001284B" w:rsidRDefault="0001284B" w:rsidP="0001284B">
      <w:pPr>
        <w:jc w:val="both"/>
      </w:pPr>
      <w:r>
        <w:t>Le recomendamos que solicite su eVisa al menos siete días laborables antes de la fecha efectiva del viaje.</w:t>
      </w:r>
    </w:p>
    <w:p w:rsidR="004F19C2" w:rsidRDefault="004F19C2" w:rsidP="0001284B">
      <w:pPr>
        <w:jc w:val="both"/>
      </w:pPr>
    </w:p>
    <w:p w:rsidR="004F19C2" w:rsidRDefault="004F19C2" w:rsidP="0001284B">
      <w:pPr>
        <w:pStyle w:val="Prrafodelista"/>
        <w:numPr>
          <w:ilvl w:val="0"/>
          <w:numId w:val="1"/>
        </w:numPr>
        <w:jc w:val="both"/>
      </w:pPr>
      <w:r>
        <w:t>No quiero solicitar una eVisa</w:t>
      </w:r>
      <w:r w:rsidR="0001284B">
        <w:t xml:space="preserve"> ¿Puedo solicitar una visa de aterrizaje?</w:t>
      </w:r>
    </w:p>
    <w:p w:rsidR="0001284B" w:rsidRDefault="0001284B" w:rsidP="004F19C2">
      <w:pPr>
        <w:jc w:val="both"/>
      </w:pPr>
      <w:r>
        <w:t>Sí, siempre que se cumplan las condiciones requeridas, y si usted es un ciudadano de Brunei, Macedonia o Turquía.</w:t>
      </w:r>
    </w:p>
    <w:p w:rsidR="0001284B" w:rsidRDefault="0001284B" w:rsidP="0001284B">
      <w:pPr>
        <w:jc w:val="both"/>
      </w:pPr>
    </w:p>
    <w:p w:rsidR="0001284B" w:rsidRDefault="0001284B" w:rsidP="004F19C2">
      <w:pPr>
        <w:pStyle w:val="Prrafodelista"/>
        <w:numPr>
          <w:ilvl w:val="0"/>
          <w:numId w:val="1"/>
        </w:numPr>
        <w:jc w:val="both"/>
      </w:pPr>
      <w:r>
        <w:t>¿Necesito una eVisa si estoy en un crucero?</w:t>
      </w:r>
    </w:p>
    <w:p w:rsidR="0001284B" w:rsidRDefault="0001284B" w:rsidP="0001284B">
      <w:pPr>
        <w:jc w:val="both"/>
      </w:pPr>
      <w:r>
        <w:lastRenderedPageBreak/>
        <w:t>De acuerdo con el Reglamento de Permiso de Entrada Temporal para Extranjeros, comenzando el 29 de abril de 2014, los extranjeros procedentes de países que no son elegibles para los privilegios de exención de visado que llegan a Taiwán en los cruceros pueden obtener permisos de entrada temporal especiales, una vez se ha aprobado por las autoridades de inmigración relacionados.</w:t>
      </w:r>
    </w:p>
    <w:p w:rsidR="004F19C2" w:rsidRDefault="004F19C2" w:rsidP="0001284B">
      <w:pPr>
        <w:jc w:val="both"/>
      </w:pPr>
    </w:p>
    <w:p w:rsidR="0001284B" w:rsidRDefault="0001284B" w:rsidP="004F19C2">
      <w:pPr>
        <w:pStyle w:val="Prrafodelista"/>
        <w:numPr>
          <w:ilvl w:val="0"/>
          <w:numId w:val="1"/>
        </w:numPr>
        <w:jc w:val="both"/>
      </w:pPr>
      <w:r>
        <w:t>Mi hijo está inc</w:t>
      </w:r>
      <w:r w:rsidR="004F19C2">
        <w:t>luido en mi pasaporte</w:t>
      </w:r>
      <w:r>
        <w:t xml:space="preserve"> ¿Es necesario presentar una solicitud de eVisa por separado para mi hijo?</w:t>
      </w:r>
    </w:p>
    <w:p w:rsidR="0001284B" w:rsidRDefault="0001284B" w:rsidP="0001284B">
      <w:pPr>
        <w:jc w:val="both"/>
      </w:pPr>
      <w:r>
        <w:t>Sí. Al presentar una solicitud para su hijo, por favor utilice los datos de identificación de su hijo tanto como la información de su pasaporte.</w:t>
      </w:r>
    </w:p>
    <w:p w:rsidR="004F19C2" w:rsidRDefault="004F19C2" w:rsidP="0001284B">
      <w:pPr>
        <w:jc w:val="both"/>
      </w:pPr>
    </w:p>
    <w:p w:rsidR="0001284B" w:rsidRDefault="004F19C2" w:rsidP="004F19C2">
      <w:pPr>
        <w:pStyle w:val="Prrafodelista"/>
        <w:numPr>
          <w:ilvl w:val="0"/>
          <w:numId w:val="1"/>
        </w:numPr>
        <w:jc w:val="both"/>
      </w:pPr>
      <w:r>
        <w:t>¿</w:t>
      </w:r>
      <w:r w:rsidR="0001284B">
        <w:t xml:space="preserve">Pueden los ciudadanos de países elegibles para </w:t>
      </w:r>
      <w:proofErr w:type="spellStart"/>
      <w:r w:rsidR="0001284B">
        <w:t>eVisas</w:t>
      </w:r>
      <w:proofErr w:type="spellEnd"/>
      <w:r w:rsidR="0001284B">
        <w:t xml:space="preserve"> también obtener una visa de aterrizaje?</w:t>
      </w:r>
    </w:p>
    <w:p w:rsidR="0001284B" w:rsidRDefault="0001284B" w:rsidP="0001284B">
      <w:pPr>
        <w:jc w:val="both"/>
      </w:pPr>
      <w:r>
        <w:t>No. Solo los ciudadanos de Brunei, Macedonia y Turquía pueden obtener una visa de aterrizaje si cumplen ciertas condiciones.</w:t>
      </w:r>
    </w:p>
    <w:p w:rsidR="004F19C2" w:rsidRDefault="004F19C2" w:rsidP="0001284B">
      <w:pPr>
        <w:jc w:val="both"/>
      </w:pPr>
    </w:p>
    <w:p w:rsidR="0001284B" w:rsidRDefault="0001284B" w:rsidP="004F19C2">
      <w:pPr>
        <w:pStyle w:val="Prrafodelista"/>
        <w:numPr>
          <w:ilvl w:val="0"/>
          <w:numId w:val="1"/>
        </w:numPr>
        <w:jc w:val="both"/>
      </w:pPr>
      <w:r>
        <w:t>¿Tengo que obtener una eVisa si no salgo de la zona de tránsito internacional en el aeropuerto de Taiwán?</w:t>
      </w:r>
    </w:p>
    <w:p w:rsidR="0001284B" w:rsidRDefault="0001284B" w:rsidP="0001284B">
      <w:pPr>
        <w:jc w:val="both"/>
      </w:pPr>
      <w:r>
        <w:t>No. Usted no necesita solicitar una eVisa si no va a salir de la zona de tránsito internacional del aeropuerto en Taiwán.</w:t>
      </w:r>
    </w:p>
    <w:p w:rsidR="0001284B" w:rsidRDefault="0001284B" w:rsidP="0001284B">
      <w:pPr>
        <w:jc w:val="both"/>
      </w:pPr>
    </w:p>
    <w:p w:rsidR="0001284B" w:rsidRDefault="0001284B" w:rsidP="004F19C2">
      <w:pPr>
        <w:pStyle w:val="Prrafodelista"/>
        <w:numPr>
          <w:ilvl w:val="0"/>
          <w:numId w:val="1"/>
        </w:numPr>
        <w:jc w:val="both"/>
      </w:pPr>
      <w:r>
        <w:t>¿Puedo presentar una solicitud por familia o grupo?</w:t>
      </w:r>
    </w:p>
    <w:p w:rsidR="0001284B" w:rsidRDefault="0001284B" w:rsidP="0001284B">
      <w:pPr>
        <w:jc w:val="both"/>
      </w:pPr>
      <w:r>
        <w:t>Nuestro sistema de solicitud de eVisa no acepta la aplicación para familia o grupo de viajeros.</w:t>
      </w:r>
    </w:p>
    <w:p w:rsidR="0001284B" w:rsidRDefault="0001284B" w:rsidP="0001284B">
      <w:pPr>
        <w:jc w:val="both"/>
      </w:pPr>
    </w:p>
    <w:sectPr w:rsidR="0001284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A41A1"/>
    <w:multiLevelType w:val="hybridMultilevel"/>
    <w:tmpl w:val="5CDCC65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4B"/>
    <w:rsid w:val="0001284B"/>
    <w:rsid w:val="000D4ADA"/>
    <w:rsid w:val="001C6056"/>
    <w:rsid w:val="00400A58"/>
    <w:rsid w:val="004F19C2"/>
    <w:rsid w:val="00867B0D"/>
    <w:rsid w:val="00A87195"/>
    <w:rsid w:val="00BD3B92"/>
  </w:rsids>
  <m:mathPr>
    <m:mathFont m:val="Cambria Math"/>
    <m:brkBin m:val="before"/>
    <m:brkBinSub m:val="--"/>
    <m:smallFrac m:val="0"/>
    <m:dispDef/>
    <m:lMargin m:val="0"/>
    <m:rMargin m:val="0"/>
    <m:defJc m:val="centerGroup"/>
    <m:wrapIndent m:val="1440"/>
    <m:intLim m:val="subSup"/>
    <m:naryLim m:val="undOvr"/>
  </m:mathPr>
  <w:themeFontLang w:val="es-EC"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284B"/>
    <w:pPr>
      <w:ind w:left="720"/>
      <w:contextualSpacing/>
    </w:pPr>
  </w:style>
  <w:style w:type="character" w:styleId="Hipervnculo">
    <w:name w:val="Hyperlink"/>
    <w:basedOn w:val="Fuentedeprrafopredeter"/>
    <w:uiPriority w:val="99"/>
    <w:unhideWhenUsed/>
    <w:rsid w:val="004F1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284B"/>
    <w:pPr>
      <w:ind w:left="720"/>
      <w:contextualSpacing/>
    </w:pPr>
  </w:style>
  <w:style w:type="character" w:styleId="Hipervnculo">
    <w:name w:val="Hyperlink"/>
    <w:basedOn w:val="Fuentedeprrafopredeter"/>
    <w:uiPriority w:val="99"/>
    <w:unhideWhenUsed/>
    <w:rsid w:val="004F1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1675</Words>
  <Characters>9216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2017-04-05T20:03:00Z</dcterms:created>
  <dcterms:modified xsi:type="dcterms:W3CDTF">2017-04-05T20:59:00Z</dcterms:modified>
</cp:coreProperties>
</file>