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7C" w:rsidRPr="007B3FC7" w:rsidRDefault="00455C54" w:rsidP="00636527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Times New Roman" w:eastAsia="標楷體" w:hAnsi="標楷體" w:cs="Times New Roman" w:hint="eastAsia"/>
          <w:b/>
          <w:sz w:val="36"/>
          <w:szCs w:val="36"/>
        </w:rPr>
        <w:t>參加</w:t>
      </w:r>
      <w:r w:rsidR="007B3FC7" w:rsidRPr="007B3FC7">
        <w:rPr>
          <w:rFonts w:ascii="Times New Roman" w:eastAsia="標楷體" w:hAnsi="標楷體" w:cs="Times New Roman"/>
          <w:b/>
          <w:sz w:val="36"/>
          <w:szCs w:val="36"/>
        </w:rPr>
        <w:t>國慶晚會</w:t>
      </w:r>
      <w:r>
        <w:rPr>
          <w:rFonts w:ascii="Times New Roman" w:eastAsia="標楷體" w:hAnsi="標楷體" w:cs="Times New Roman" w:hint="eastAsia"/>
          <w:b/>
          <w:sz w:val="36"/>
          <w:szCs w:val="36"/>
        </w:rPr>
        <w:t>僑胞行程簡介及乘車須知（個別僑胞）</w:t>
      </w:r>
    </w:p>
    <w:p w:rsidR="00455C54" w:rsidRDefault="00455C54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適用對象：</w:t>
      </w:r>
      <w:r>
        <w:rPr>
          <w:rFonts w:ascii="標楷體" w:eastAsia="標楷體" w:hAnsi="標楷體" w:hint="eastAsia"/>
          <w:sz w:val="32"/>
          <w:szCs w:val="32"/>
        </w:rPr>
        <w:t>本須知僅適用107年10月9日參加國慶晚會搭乘僑務委員會接駁專車之個別前往僑胞。</w:t>
      </w:r>
    </w:p>
    <w:p w:rsidR="00455C54" w:rsidRPr="00E461B0" w:rsidRDefault="00455C54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行程內容：</w:t>
      </w:r>
    </w:p>
    <w:p w:rsidR="00E461B0" w:rsidRPr="00EC389F" w:rsidRDefault="00E461B0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參訪宜蘭縣</w:t>
      </w:r>
      <w:r w:rsidRPr="00EC389F">
        <w:rPr>
          <w:rFonts w:ascii="標楷體" w:eastAsia="標楷體" w:hAnsi="標楷體" w:hint="eastAsia"/>
          <w:b/>
          <w:sz w:val="32"/>
          <w:szCs w:val="32"/>
        </w:rPr>
        <w:t>梅花湖風景區</w:t>
      </w:r>
      <w:r w:rsidRPr="00EC389F">
        <w:rPr>
          <w:rFonts w:ascii="標楷體" w:eastAsia="標楷體" w:hAnsi="標楷體" w:hint="eastAsia"/>
          <w:sz w:val="32"/>
          <w:szCs w:val="32"/>
        </w:rPr>
        <w:t>及</w:t>
      </w:r>
      <w:r w:rsidRPr="00EC389F">
        <w:rPr>
          <w:rFonts w:ascii="標楷體" w:eastAsia="標楷體" w:hAnsi="標楷體" w:hint="eastAsia"/>
          <w:b/>
          <w:sz w:val="32"/>
          <w:szCs w:val="32"/>
        </w:rPr>
        <w:t>金車噶瑪蘭威士忌酒廠</w:t>
      </w:r>
      <w:r w:rsidRPr="00EC389F">
        <w:rPr>
          <w:rFonts w:ascii="標楷體" w:eastAsia="標楷體" w:hAnsi="標楷體" w:hint="eastAsia"/>
          <w:sz w:val="32"/>
          <w:szCs w:val="32"/>
        </w:rPr>
        <w:t>等兩景點，相關景點簡介詳附件。</w:t>
      </w:r>
    </w:p>
    <w:p w:rsidR="00E461B0" w:rsidRPr="00EC389F" w:rsidRDefault="00E461B0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出席</w:t>
      </w:r>
      <w:r w:rsidR="00EC389F" w:rsidRPr="00EC389F">
        <w:rPr>
          <w:rFonts w:ascii="標楷體" w:eastAsia="標楷體" w:hAnsi="標楷體" w:hint="eastAsia"/>
          <w:sz w:val="32"/>
          <w:szCs w:val="32"/>
        </w:rPr>
        <w:t>國慶晚會：訂於晚上6時30分至9時假宜蘭運動公園田徑場（宜蘭市中山路一段755號）舉行。</w:t>
      </w:r>
    </w:p>
    <w:p w:rsidR="0086269D" w:rsidRPr="00EC389F" w:rsidRDefault="00325C8A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本行程不提供當日午餐，晚餐提供餐盒於金車噶瑪蘭威士忌酒廠停車場享用，國慶晚會結束後，另提供宵夜點心盒。</w:t>
      </w:r>
    </w:p>
    <w:p w:rsidR="0086269D" w:rsidRPr="00EC389F" w:rsidRDefault="00455C54" w:rsidP="00636527">
      <w:pPr>
        <w:pStyle w:val="a4"/>
        <w:numPr>
          <w:ilvl w:val="0"/>
          <w:numId w:val="6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EC389F">
        <w:rPr>
          <w:rFonts w:ascii="標楷體" w:eastAsia="標楷體" w:hAnsi="標楷體" w:hint="eastAsia"/>
          <w:sz w:val="32"/>
          <w:szCs w:val="32"/>
        </w:rPr>
        <w:t>若遇天雨及交通阻塞時，本會將視情形取消梅花湖參訪。</w:t>
      </w:r>
    </w:p>
    <w:p w:rsidR="00455C54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乘車指引：</w:t>
      </w:r>
    </w:p>
    <w:p w:rsidR="0086269D" w:rsidRDefault="00E17862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僑胞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請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於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僑務委員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會統一搭車前往宜蘭；</w:t>
      </w:r>
      <w:r w:rsidR="007B3FC7" w:rsidRPr="0086269D">
        <w:rPr>
          <w:rFonts w:ascii="標楷體" w:eastAsia="標楷體" w:hAnsi="標楷體"/>
          <w:sz w:val="32"/>
          <w:szCs w:val="32"/>
        </w:rPr>
        <w:t>發車時間為</w:t>
      </w:r>
      <w:r w:rsidR="00195A9B">
        <w:rPr>
          <w:rFonts w:ascii="標楷體" w:eastAsia="標楷體" w:hAnsi="標楷體" w:hint="eastAsia"/>
          <w:sz w:val="32"/>
          <w:szCs w:val="32"/>
        </w:rPr>
        <w:t>10月9日中</w:t>
      </w:r>
      <w:r w:rsidR="007B3FC7" w:rsidRPr="0086269D">
        <w:rPr>
          <w:rFonts w:ascii="標楷體" w:eastAsia="標楷體" w:hAnsi="標楷體"/>
          <w:sz w:val="32"/>
          <w:szCs w:val="32"/>
        </w:rPr>
        <w:t>午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1</w:t>
      </w:r>
      <w:r w:rsidR="007B3FC7" w:rsidRPr="0086269D">
        <w:rPr>
          <w:rFonts w:ascii="標楷體" w:eastAsia="標楷體" w:hAnsi="標楷體"/>
          <w:sz w:val="32"/>
          <w:szCs w:val="32"/>
        </w:rPr>
        <w:t>2時30分至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1</w:t>
      </w:r>
      <w:r w:rsidR="007B3FC7" w:rsidRPr="0086269D">
        <w:rPr>
          <w:rFonts w:ascii="標楷體" w:eastAsia="標楷體" w:hAnsi="標楷體"/>
          <w:sz w:val="32"/>
          <w:szCs w:val="32"/>
        </w:rPr>
        <w:t>3時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20分（滿40人即發車並逾時不候）</w:t>
      </w:r>
      <w:r w:rsidR="007B3FC7" w:rsidRPr="0086269D">
        <w:rPr>
          <w:rFonts w:ascii="標楷體" w:eastAsia="標楷體" w:hAnsi="標楷體"/>
          <w:sz w:val="32"/>
          <w:szCs w:val="32"/>
        </w:rPr>
        <w:t>，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搭車地點為</w:t>
      </w:r>
      <w:r w:rsidR="00AF3B59" w:rsidRPr="0086269D">
        <w:rPr>
          <w:rFonts w:ascii="標楷體" w:eastAsia="標楷體" w:hAnsi="標楷體" w:hint="eastAsia"/>
          <w:sz w:val="32"/>
          <w:szCs w:val="32"/>
        </w:rPr>
        <w:t>本會所在地中央聯合辦公大樓南棟1樓（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臺北市徐州路5號</w:t>
      </w:r>
      <w:r w:rsidR="00AF3B59" w:rsidRPr="0086269D">
        <w:rPr>
          <w:rFonts w:ascii="標楷體" w:eastAsia="標楷體" w:hAnsi="標楷體" w:hint="eastAsia"/>
          <w:sz w:val="32"/>
          <w:szCs w:val="32"/>
        </w:rPr>
        <w:t>）</w:t>
      </w:r>
      <w:r w:rsidRPr="0086269D">
        <w:rPr>
          <w:rFonts w:ascii="標楷體" w:eastAsia="標楷體" w:hAnsi="標楷體" w:hint="eastAsia"/>
          <w:sz w:val="32"/>
          <w:szCs w:val="32"/>
        </w:rPr>
        <w:t>，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恕</w:t>
      </w:r>
      <w:r w:rsidR="007B3FC7" w:rsidRPr="0086269D">
        <w:rPr>
          <w:rFonts w:ascii="標楷體" w:eastAsia="標楷體" w:hAnsi="標楷體"/>
          <w:sz w:val="32"/>
          <w:szCs w:val="32"/>
        </w:rPr>
        <w:t>不提供僑團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下榻</w:t>
      </w:r>
      <w:r w:rsidR="007B3FC7" w:rsidRPr="0086269D">
        <w:rPr>
          <w:rFonts w:ascii="標楷體" w:eastAsia="標楷體" w:hAnsi="標楷體"/>
          <w:sz w:val="32"/>
          <w:szCs w:val="32"/>
        </w:rPr>
        <w:t>旅館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至本會交通</w:t>
      </w:r>
      <w:r w:rsidR="007B3FC7" w:rsidRPr="0086269D">
        <w:rPr>
          <w:rFonts w:ascii="標楷體" w:eastAsia="標楷體" w:hAnsi="標楷體"/>
          <w:sz w:val="32"/>
          <w:szCs w:val="32"/>
        </w:rPr>
        <w:t>接送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服務</w:t>
      </w:r>
      <w:r w:rsidR="007B3FC7" w:rsidRPr="0086269D">
        <w:rPr>
          <w:rFonts w:ascii="標楷體" w:eastAsia="標楷體" w:hAnsi="標楷體"/>
          <w:sz w:val="32"/>
          <w:szCs w:val="32"/>
        </w:rPr>
        <w:t>。</w:t>
      </w:r>
    </w:p>
    <w:p w:rsidR="007B3FC7" w:rsidRDefault="007B3FC7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為確保僑胞搭乘本會接駁車期間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之</w:t>
      </w:r>
      <w:r w:rsidRPr="0086269D">
        <w:rPr>
          <w:rFonts w:ascii="標楷體" w:eastAsia="標楷體" w:hAnsi="標楷體" w:hint="eastAsia"/>
          <w:sz w:val="32"/>
          <w:szCs w:val="32"/>
        </w:rPr>
        <w:t>人身安全，本會各車安排1名隨車聯絡員，隨車聯絡員將於車行期間協助引導僑胞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上</w:t>
      </w:r>
      <w:r w:rsidRPr="0086269D">
        <w:rPr>
          <w:rFonts w:ascii="標楷體" w:eastAsia="標楷體" w:hAnsi="標楷體" w:hint="eastAsia"/>
          <w:sz w:val="32"/>
          <w:szCs w:val="32"/>
        </w:rPr>
        <w:t>（下）車、清點僑胞人數及</w:t>
      </w:r>
      <w:r w:rsidR="001907BC" w:rsidRPr="0086269D">
        <w:rPr>
          <w:rFonts w:ascii="標楷體" w:eastAsia="標楷體" w:hAnsi="標楷體" w:hint="eastAsia"/>
          <w:sz w:val="32"/>
          <w:szCs w:val="32"/>
        </w:rPr>
        <w:t>晚餐餐盒</w:t>
      </w:r>
      <w:r w:rsidRPr="0086269D">
        <w:rPr>
          <w:rFonts w:ascii="標楷體" w:eastAsia="標楷體" w:hAnsi="標楷體" w:hint="eastAsia"/>
          <w:sz w:val="32"/>
          <w:szCs w:val="32"/>
        </w:rPr>
        <w:t>發放等事宜，屆時請搭車僑胞配合隨車聯絡員指示乘車及參訪。</w:t>
      </w:r>
    </w:p>
    <w:p w:rsidR="0086269D" w:rsidRDefault="0086269D" w:rsidP="00636527">
      <w:pPr>
        <w:pStyle w:val="a4"/>
        <w:numPr>
          <w:ilvl w:val="0"/>
          <w:numId w:val="8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F82157">
        <w:rPr>
          <w:rFonts w:ascii="標楷體" w:eastAsia="標楷體" w:hAnsi="標楷體" w:hint="eastAsia"/>
          <w:sz w:val="32"/>
          <w:szCs w:val="32"/>
        </w:rPr>
        <w:t>活動結束</w:t>
      </w:r>
      <w:r>
        <w:rPr>
          <w:rFonts w:ascii="標楷體" w:eastAsia="標楷體" w:hAnsi="標楷體" w:hint="eastAsia"/>
          <w:sz w:val="32"/>
          <w:szCs w:val="32"/>
        </w:rPr>
        <w:t>後，請</w:t>
      </w:r>
      <w:r w:rsidRPr="00F82157">
        <w:rPr>
          <w:rFonts w:ascii="標楷體" w:eastAsia="標楷體" w:hAnsi="標楷體" w:hint="eastAsia"/>
          <w:sz w:val="32"/>
          <w:szCs w:val="32"/>
        </w:rPr>
        <w:t>依序搭乘返</w:t>
      </w:r>
      <w:r>
        <w:rPr>
          <w:rFonts w:ascii="標楷體" w:eastAsia="標楷體" w:hAnsi="標楷體" w:hint="eastAsia"/>
          <w:sz w:val="32"/>
          <w:szCs w:val="32"/>
        </w:rPr>
        <w:t>回</w:t>
      </w:r>
      <w:r w:rsidRPr="00F82157">
        <w:rPr>
          <w:rFonts w:ascii="標楷體" w:eastAsia="標楷體" w:hAnsi="標楷體" w:hint="eastAsia"/>
          <w:sz w:val="32"/>
          <w:szCs w:val="32"/>
        </w:rPr>
        <w:t>臺北</w:t>
      </w:r>
      <w:r>
        <w:rPr>
          <w:rFonts w:ascii="標楷體" w:eastAsia="標楷體" w:hAnsi="標楷體" w:hint="eastAsia"/>
          <w:sz w:val="32"/>
          <w:szCs w:val="32"/>
        </w:rPr>
        <w:t>之</w:t>
      </w:r>
      <w:r w:rsidRPr="00F82157">
        <w:rPr>
          <w:rFonts w:ascii="標楷體" w:eastAsia="標楷體" w:hAnsi="標楷體" w:hint="eastAsia"/>
          <w:sz w:val="32"/>
          <w:szCs w:val="32"/>
        </w:rPr>
        <w:t>接駁專車，</w:t>
      </w:r>
      <w:r w:rsidRPr="00F82157">
        <w:rPr>
          <w:rFonts w:ascii="標楷體" w:eastAsia="標楷體" w:hAnsi="標楷體"/>
          <w:sz w:val="32"/>
          <w:szCs w:val="32"/>
        </w:rPr>
        <w:t>北返接駁車發車時間為晚間</w:t>
      </w:r>
      <w:r>
        <w:rPr>
          <w:rFonts w:ascii="標楷體" w:eastAsia="標楷體" w:hAnsi="標楷體" w:hint="eastAsia"/>
          <w:sz w:val="32"/>
          <w:szCs w:val="32"/>
        </w:rPr>
        <w:t>9</w:t>
      </w:r>
      <w:r w:rsidRPr="00F82157">
        <w:rPr>
          <w:rFonts w:ascii="標楷體" w:eastAsia="標楷體" w:hAnsi="標楷體"/>
          <w:sz w:val="32"/>
          <w:szCs w:val="32"/>
        </w:rPr>
        <w:t>時至</w:t>
      </w:r>
      <w:r>
        <w:rPr>
          <w:rFonts w:ascii="標楷體" w:eastAsia="標楷體" w:hAnsi="標楷體" w:hint="eastAsia"/>
          <w:sz w:val="32"/>
          <w:szCs w:val="32"/>
        </w:rPr>
        <w:t>10</w:t>
      </w:r>
      <w:r w:rsidRPr="00F82157">
        <w:rPr>
          <w:rFonts w:ascii="標楷體" w:eastAsia="標楷體" w:hAnsi="標楷體"/>
          <w:sz w:val="32"/>
          <w:szCs w:val="32"/>
        </w:rPr>
        <w:t>時，</w:t>
      </w:r>
      <w:r>
        <w:rPr>
          <w:rFonts w:ascii="標楷體" w:eastAsia="標楷體" w:hAnsi="標楷體" w:hint="eastAsia"/>
          <w:sz w:val="32"/>
          <w:szCs w:val="32"/>
        </w:rPr>
        <w:t>上</w:t>
      </w:r>
      <w:r w:rsidRPr="00F82157">
        <w:rPr>
          <w:rFonts w:ascii="標楷體" w:eastAsia="標楷體" w:hAnsi="標楷體" w:hint="eastAsia"/>
          <w:sz w:val="32"/>
          <w:szCs w:val="32"/>
        </w:rPr>
        <w:t>車地點為晚會會場原下車處；接駁車</w:t>
      </w:r>
      <w:r w:rsidRPr="00F82157">
        <w:rPr>
          <w:rFonts w:ascii="標楷體" w:eastAsia="標楷體" w:hAnsi="標楷體"/>
          <w:sz w:val="32"/>
          <w:szCs w:val="32"/>
        </w:rPr>
        <w:t>抵達臺北時間</w:t>
      </w:r>
      <w:r w:rsidRPr="00F82157">
        <w:rPr>
          <w:rFonts w:ascii="標楷體" w:eastAsia="標楷體" w:hAnsi="標楷體" w:hint="eastAsia"/>
          <w:sz w:val="32"/>
          <w:szCs w:val="32"/>
        </w:rPr>
        <w:t>因交通情形可能近</w:t>
      </w:r>
      <w:r>
        <w:rPr>
          <w:rFonts w:ascii="標楷體" w:eastAsia="標楷體" w:hAnsi="標楷體" w:hint="eastAsia"/>
          <w:sz w:val="32"/>
          <w:szCs w:val="32"/>
        </w:rPr>
        <w:t>午夜</w:t>
      </w:r>
      <w:r w:rsidRPr="00F82157">
        <w:rPr>
          <w:rFonts w:ascii="標楷體" w:eastAsia="標楷體" w:hAnsi="標楷體" w:hint="eastAsia"/>
          <w:sz w:val="32"/>
          <w:szCs w:val="32"/>
        </w:rPr>
        <w:t>，</w:t>
      </w:r>
      <w:r w:rsidRPr="00F82157">
        <w:rPr>
          <w:rFonts w:ascii="標楷體" w:eastAsia="標楷體" w:hAnsi="標楷體"/>
          <w:sz w:val="32"/>
          <w:szCs w:val="32"/>
        </w:rPr>
        <w:t>僅停靠臺北車站及本會</w:t>
      </w:r>
      <w:r w:rsidRPr="00F82157">
        <w:rPr>
          <w:rFonts w:ascii="標楷體" w:eastAsia="標楷體" w:hAnsi="標楷體" w:hint="eastAsia"/>
          <w:sz w:val="32"/>
          <w:szCs w:val="32"/>
        </w:rPr>
        <w:t>二處地點</w:t>
      </w:r>
      <w:r w:rsidRPr="00F82157">
        <w:rPr>
          <w:rFonts w:ascii="標楷體" w:eastAsia="標楷體" w:hAnsi="標楷體"/>
          <w:sz w:val="32"/>
          <w:szCs w:val="32"/>
        </w:rPr>
        <w:t>，</w:t>
      </w:r>
      <w:r w:rsidRPr="00F82157">
        <w:rPr>
          <w:rFonts w:ascii="標楷體" w:eastAsia="標楷體" w:hAnsi="標楷體" w:hint="eastAsia"/>
          <w:sz w:val="32"/>
          <w:szCs w:val="32"/>
        </w:rPr>
        <w:t>恕</w:t>
      </w:r>
      <w:r w:rsidRPr="00F82157">
        <w:rPr>
          <w:rFonts w:ascii="標楷體" w:eastAsia="標楷體" w:hAnsi="標楷體"/>
          <w:sz w:val="32"/>
          <w:szCs w:val="32"/>
        </w:rPr>
        <w:t>不提供</w:t>
      </w:r>
      <w:r w:rsidRPr="00F82157">
        <w:rPr>
          <w:rFonts w:ascii="標楷體" w:eastAsia="標楷體" w:hAnsi="標楷體" w:hint="eastAsia"/>
          <w:sz w:val="32"/>
          <w:szCs w:val="32"/>
        </w:rPr>
        <w:t>停靠點至</w:t>
      </w:r>
      <w:r w:rsidRPr="00F82157">
        <w:rPr>
          <w:rFonts w:ascii="標楷體" w:eastAsia="標楷體" w:hAnsi="標楷體"/>
          <w:sz w:val="32"/>
          <w:szCs w:val="32"/>
        </w:rPr>
        <w:t>僑團</w:t>
      </w:r>
      <w:r w:rsidRPr="00F82157">
        <w:rPr>
          <w:rFonts w:ascii="標楷體" w:eastAsia="標楷體" w:hAnsi="標楷體" w:hint="eastAsia"/>
          <w:sz w:val="32"/>
          <w:szCs w:val="32"/>
        </w:rPr>
        <w:t>下榻</w:t>
      </w:r>
      <w:r w:rsidRPr="00F82157">
        <w:rPr>
          <w:rFonts w:ascii="標楷體" w:eastAsia="標楷體" w:hAnsi="標楷體"/>
          <w:sz w:val="32"/>
          <w:szCs w:val="32"/>
        </w:rPr>
        <w:t>旅館</w:t>
      </w:r>
      <w:r w:rsidRPr="00F82157">
        <w:rPr>
          <w:rFonts w:ascii="標楷體" w:eastAsia="標楷體" w:hAnsi="標楷體" w:hint="eastAsia"/>
          <w:sz w:val="32"/>
          <w:szCs w:val="32"/>
        </w:rPr>
        <w:t>交通</w:t>
      </w:r>
      <w:r w:rsidRPr="00F82157">
        <w:rPr>
          <w:rFonts w:ascii="標楷體" w:eastAsia="標楷體" w:hAnsi="標楷體"/>
          <w:sz w:val="32"/>
          <w:szCs w:val="32"/>
        </w:rPr>
        <w:t>接送</w:t>
      </w:r>
      <w:r w:rsidRPr="00F82157">
        <w:rPr>
          <w:rFonts w:ascii="標楷體" w:eastAsia="標楷體" w:hAnsi="標楷體" w:hint="eastAsia"/>
          <w:sz w:val="32"/>
          <w:szCs w:val="32"/>
        </w:rPr>
        <w:t>服務</w:t>
      </w:r>
      <w:r>
        <w:rPr>
          <w:rFonts w:ascii="標楷體" w:eastAsia="標楷體" w:hAnsi="標楷體" w:hint="eastAsia"/>
          <w:sz w:val="32"/>
          <w:szCs w:val="32"/>
        </w:rPr>
        <w:t>，如屆時無大眾交通工具可資</w:t>
      </w:r>
      <w:r w:rsidRPr="00F82157">
        <w:rPr>
          <w:rFonts w:ascii="標楷體" w:eastAsia="標楷體" w:hAnsi="標楷體" w:hint="eastAsia"/>
          <w:sz w:val="32"/>
          <w:szCs w:val="32"/>
        </w:rPr>
        <w:t>利用</w:t>
      </w:r>
      <w:r w:rsidRPr="00F82157">
        <w:rPr>
          <w:rFonts w:ascii="標楷體" w:eastAsia="標楷體" w:hAnsi="標楷體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請</w:t>
      </w:r>
      <w:r w:rsidRPr="00F82157">
        <w:rPr>
          <w:rFonts w:ascii="標楷體" w:eastAsia="標楷體" w:hAnsi="標楷體" w:hint="eastAsia"/>
          <w:sz w:val="32"/>
          <w:szCs w:val="32"/>
        </w:rPr>
        <w:t>自行洽請親友接送或搭乘計程車輛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86269D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入場規定：</w:t>
      </w:r>
    </w:p>
    <w:p w:rsidR="0086269D" w:rsidRDefault="0086269D" w:rsidP="00636527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2D510F">
        <w:rPr>
          <w:rFonts w:ascii="標楷體" w:eastAsia="標楷體" w:hAnsi="標楷體" w:hint="eastAsia"/>
          <w:sz w:val="32"/>
          <w:szCs w:val="32"/>
        </w:rPr>
        <w:t>本項活動須憑僑胞證入場，請僑胞務必佩帶僑胞證。</w:t>
      </w:r>
    </w:p>
    <w:p w:rsidR="0086269D" w:rsidRDefault="0086269D" w:rsidP="00636527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7B3FC7">
        <w:rPr>
          <w:rFonts w:ascii="標楷體" w:eastAsia="標楷體" w:hAnsi="標楷體" w:hint="eastAsia"/>
          <w:sz w:val="32"/>
          <w:szCs w:val="32"/>
        </w:rPr>
        <w:t>參加國慶晚會之僑胞請勿攜帶長寬</w:t>
      </w:r>
      <w:r>
        <w:rPr>
          <w:rFonts w:ascii="標楷體" w:eastAsia="標楷體" w:hAnsi="標楷體" w:hint="eastAsia"/>
          <w:sz w:val="32"/>
          <w:szCs w:val="32"/>
        </w:rPr>
        <w:t>5</w:t>
      </w:r>
      <w:r w:rsidRPr="007B3FC7">
        <w:rPr>
          <w:rFonts w:ascii="標楷體" w:eastAsia="標楷體" w:hAnsi="標楷體" w:hint="eastAsia"/>
          <w:sz w:val="32"/>
          <w:szCs w:val="32"/>
        </w:rPr>
        <w:t>0公分以上之背包或手提包，並視天候穿戴本會準備之淺色透明雨衣，嚴禁使用雨傘及雜色雨衣，並不得攜帶危險或驚擾物品（棍棒、刀械、氣球、汽笛、擴音器等），以及其他與晚會無關之標語、傳單、喊話器等，或有影響安全秩序之物品及有關政治活動色彩之旗幟、標語、傳單等。</w:t>
      </w:r>
    </w:p>
    <w:p w:rsidR="0086269D" w:rsidRPr="00E461B0" w:rsidRDefault="0086269D" w:rsidP="00636527">
      <w:pPr>
        <w:pStyle w:val="a4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E461B0">
        <w:rPr>
          <w:rFonts w:ascii="標楷體" w:eastAsia="標楷體" w:hAnsi="標楷體" w:hint="eastAsia"/>
          <w:b/>
          <w:sz w:val="32"/>
          <w:szCs w:val="32"/>
        </w:rPr>
        <w:t>其他</w:t>
      </w:r>
      <w:r w:rsidR="00E461B0">
        <w:rPr>
          <w:rFonts w:ascii="標楷體" w:eastAsia="標楷體" w:hAnsi="標楷體" w:hint="eastAsia"/>
          <w:b/>
          <w:sz w:val="32"/>
          <w:szCs w:val="32"/>
        </w:rPr>
        <w:t>注意事項</w:t>
      </w:r>
      <w:r w:rsidRPr="00E461B0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455C54" w:rsidRDefault="00FF1A6F" w:rsidP="00636527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 w:rsidRPr="0086269D">
        <w:rPr>
          <w:rFonts w:ascii="標楷體" w:eastAsia="標楷體" w:hAnsi="標楷體" w:hint="eastAsia"/>
          <w:sz w:val="32"/>
          <w:szCs w:val="32"/>
        </w:rPr>
        <w:t>國慶晚會</w:t>
      </w:r>
      <w:r w:rsidR="00E17862" w:rsidRPr="0086269D">
        <w:rPr>
          <w:rFonts w:ascii="標楷體" w:eastAsia="標楷體" w:hAnsi="標楷體" w:hint="eastAsia"/>
          <w:sz w:val="32"/>
          <w:szCs w:val="32"/>
        </w:rPr>
        <w:t>及相關參訪</w:t>
      </w:r>
      <w:r w:rsidRPr="0086269D">
        <w:rPr>
          <w:rFonts w:ascii="標楷體" w:eastAsia="標楷體" w:hAnsi="標楷體" w:hint="eastAsia"/>
          <w:sz w:val="32"/>
          <w:szCs w:val="32"/>
        </w:rPr>
        <w:t>活動行程歷時</w:t>
      </w:r>
      <w:r w:rsidR="00074273" w:rsidRPr="0086269D">
        <w:rPr>
          <w:rFonts w:ascii="標楷體" w:eastAsia="標楷體" w:hAnsi="標楷體" w:hint="eastAsia"/>
          <w:sz w:val="32"/>
          <w:szCs w:val="32"/>
        </w:rPr>
        <w:t>10餘</w:t>
      </w:r>
      <w:r w:rsidRPr="0086269D">
        <w:rPr>
          <w:rFonts w:ascii="標楷體" w:eastAsia="標楷體" w:hAnsi="標楷體" w:hint="eastAsia"/>
          <w:sz w:val="32"/>
          <w:szCs w:val="32"/>
        </w:rPr>
        <w:t>小時</w:t>
      </w:r>
      <w:r w:rsidR="007B3FC7" w:rsidRPr="0086269D">
        <w:rPr>
          <w:rFonts w:ascii="標楷體" w:eastAsia="標楷體" w:hAnsi="標楷體" w:hint="eastAsia"/>
          <w:sz w:val="32"/>
          <w:szCs w:val="32"/>
        </w:rPr>
        <w:t>，請僑胞考量身體狀況及隔日行程斟酌參加。</w:t>
      </w:r>
    </w:p>
    <w:p w:rsidR="00E461B0" w:rsidRPr="0086269D" w:rsidRDefault="00E461B0" w:rsidP="00636527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金車噶瑪蘭威士忌酒廠為僑胞卡特約廠商，可視需求購買，惟酒類商品為禁止攜入</w:t>
      </w:r>
      <w:r w:rsidR="00195A9B">
        <w:rPr>
          <w:rFonts w:ascii="標楷體" w:eastAsia="標楷體" w:hAnsi="標楷體" w:hint="eastAsia"/>
          <w:sz w:val="32"/>
          <w:szCs w:val="32"/>
        </w:rPr>
        <w:t>國慶晚會</w:t>
      </w:r>
      <w:r>
        <w:rPr>
          <w:rFonts w:ascii="標楷體" w:eastAsia="標楷體" w:hAnsi="標楷體" w:hint="eastAsia"/>
          <w:sz w:val="32"/>
          <w:szCs w:val="32"/>
        </w:rPr>
        <w:t>會場物品，僑胞如欲購買，請利用酒廠提供之宅配服務運送，以免攜帶不易或遺失損壞。</w:t>
      </w:r>
    </w:p>
    <w:p w:rsidR="007B3FC7" w:rsidRDefault="00CC3363" w:rsidP="00CC3363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  <w:szCs w:val="32"/>
        </w:rPr>
        <w:lastRenderedPageBreak/>
        <w:t>參訪景點簡介</w:t>
      </w:r>
    </w:p>
    <w:p w:rsidR="00636527" w:rsidRDefault="00B62DC9" w:rsidP="00224900">
      <w:pPr>
        <w:pStyle w:val="a4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1545590</wp:posOffset>
            </wp:positionV>
            <wp:extent cx="4704715" cy="2638425"/>
            <wp:effectExtent l="19050" t="0" r="635" b="0"/>
            <wp:wrapTopAndBottom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363" w:rsidRPr="00224900">
        <w:rPr>
          <w:rFonts w:ascii="標楷體" w:eastAsia="標楷體" w:hAnsi="標楷體" w:hint="eastAsia"/>
          <w:sz w:val="28"/>
          <w:szCs w:val="28"/>
        </w:rPr>
        <w:t>梅花湖：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梅花湖為一天然蓄水池，湖面約</w:t>
      </w:r>
      <w:r w:rsidR="00224900" w:rsidRPr="00224900">
        <w:rPr>
          <w:rFonts w:ascii="標楷體" w:eastAsia="標楷體" w:hAnsi="標楷體"/>
          <w:sz w:val="28"/>
          <w:szCs w:val="28"/>
        </w:rPr>
        <w:t>20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公頃，三面環山，湖形狀似一朵五瓣花，而東岸湖中有一座吊橋，銜接環湖公路及湖心的浮島，佇立島上可俯瞰整個湖面，景觀迥異，湖域占地甚廣，設有環湖道路，全長約</w:t>
      </w:r>
      <w:r w:rsidR="00224900" w:rsidRPr="00224900">
        <w:rPr>
          <w:rFonts w:ascii="標楷體" w:eastAsia="標楷體" w:hAnsi="標楷體"/>
          <w:sz w:val="28"/>
          <w:szCs w:val="28"/>
        </w:rPr>
        <w:t>4</w:t>
      </w:r>
      <w:r w:rsidR="00224900" w:rsidRPr="00224900">
        <w:rPr>
          <w:rFonts w:ascii="標楷體" w:eastAsia="標楷體" w:hAnsi="標楷體" w:hint="eastAsia"/>
          <w:sz w:val="28"/>
          <w:szCs w:val="28"/>
        </w:rPr>
        <w:t>公里，可供遊客騎乘自行車，清幽便捷，行走其間，清風徐來，令人敞懷，春季花開遍野，嬉蜂戲蝶穿梭飛舞，彷彿世外桃源。</w:t>
      </w:r>
      <w:r w:rsidR="00224900" w:rsidRPr="00224900">
        <w:rPr>
          <w:rFonts w:ascii="標楷體" w:eastAsia="標楷體" w:hAnsi="標楷體"/>
          <w:sz w:val="28"/>
          <w:szCs w:val="28"/>
        </w:rPr>
        <w:t xml:space="preserve"> </w:t>
      </w:r>
    </w:p>
    <w:p w:rsidR="00224900" w:rsidRPr="00224900" w:rsidRDefault="00B62DC9" w:rsidP="00636527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br/>
      </w:r>
    </w:p>
    <w:p w:rsidR="00CC3363" w:rsidRDefault="00224900" w:rsidP="00224900">
      <w:pPr>
        <w:pStyle w:val="a4"/>
        <w:numPr>
          <w:ilvl w:val="0"/>
          <w:numId w:val="4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224900">
        <w:rPr>
          <w:rFonts w:ascii="標楷體" w:eastAsia="標楷體" w:hAnsi="標楷體" w:hint="eastAsia"/>
          <w:sz w:val="28"/>
          <w:szCs w:val="28"/>
        </w:rPr>
        <w:t>金車宜蘭威士忌酒堡：座落於宜蘭員山鄉，金車團隊採用中央山脈與雪山山脈的清澈水源，在太平洋水氣與雪山山風作用下，孕育出口感醇厚、風味迷人的金車</w:t>
      </w:r>
      <w:r w:rsidRPr="00224900">
        <w:rPr>
          <w:rFonts w:ascii="標楷體" w:eastAsia="標楷體" w:hAnsi="標楷體"/>
          <w:sz w:val="28"/>
          <w:szCs w:val="28"/>
        </w:rPr>
        <w:t xml:space="preserve"> </w:t>
      </w:r>
      <w:r w:rsidRPr="00224900">
        <w:rPr>
          <w:rFonts w:ascii="標楷體" w:eastAsia="標楷體" w:hAnsi="標楷體" w:hint="eastAsia"/>
          <w:sz w:val="28"/>
          <w:szCs w:val="28"/>
        </w:rPr>
        <w:t>威士忌，並以「</w:t>
      </w:r>
      <w:r w:rsidRPr="00224900">
        <w:rPr>
          <w:rFonts w:ascii="標楷體" w:eastAsia="標楷體" w:hAnsi="標楷體"/>
          <w:sz w:val="28"/>
          <w:szCs w:val="28"/>
        </w:rPr>
        <w:t>KAVALAN</w:t>
      </w:r>
      <w:r w:rsidRPr="00224900">
        <w:rPr>
          <w:rFonts w:ascii="標楷體" w:eastAsia="標楷體" w:hAnsi="標楷體" w:hint="eastAsia"/>
          <w:sz w:val="28"/>
          <w:szCs w:val="28"/>
        </w:rPr>
        <w:t>」為品牌，榮耀宜蘭。</w:t>
      </w:r>
    </w:p>
    <w:p w:rsidR="00636527" w:rsidRDefault="00636527" w:rsidP="00636527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</w:p>
    <w:p w:rsidR="00224900" w:rsidRPr="00224900" w:rsidRDefault="00224900" w:rsidP="00224900">
      <w:pPr>
        <w:pStyle w:val="a4"/>
        <w:spacing w:line="440" w:lineRule="exact"/>
        <w:ind w:leftChars="0" w:left="816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cs="新細明體" w:hint="eastAsia"/>
          <w:noProof/>
          <w:kern w:val="0"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44450</wp:posOffset>
            </wp:positionV>
            <wp:extent cx="4705350" cy="3219450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900" w:rsidRPr="00224900" w:rsidSect="00636527">
      <w:pgSz w:w="11906" w:h="16838"/>
      <w:pgMar w:top="567" w:right="849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C8A" w:rsidRDefault="00325C8A" w:rsidP="001907BC">
      <w:r>
        <w:separator/>
      </w:r>
    </w:p>
  </w:endnote>
  <w:endnote w:type="continuationSeparator" w:id="0">
    <w:p w:rsidR="00325C8A" w:rsidRDefault="00325C8A" w:rsidP="00190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C8A" w:rsidRDefault="00325C8A" w:rsidP="001907BC">
      <w:r>
        <w:separator/>
      </w:r>
    </w:p>
  </w:footnote>
  <w:footnote w:type="continuationSeparator" w:id="0">
    <w:p w:rsidR="00325C8A" w:rsidRDefault="00325C8A" w:rsidP="00190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88D"/>
    <w:multiLevelType w:val="hybridMultilevel"/>
    <w:tmpl w:val="6C78CF5A"/>
    <w:lvl w:ilvl="0" w:tplc="E2BCC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B64889"/>
    <w:multiLevelType w:val="multilevel"/>
    <w:tmpl w:val="0409001D"/>
    <w:styleLink w:val="a"/>
    <w:lvl w:ilvl="0">
      <w:start w:val="1"/>
      <w:numFmt w:val="ideographLegalTraditional"/>
      <w:lvlText w:val="%1"/>
      <w:lvlJc w:val="left"/>
      <w:pPr>
        <w:ind w:left="425" w:hanging="425"/>
      </w:pPr>
      <w:rPr>
        <w:rFonts w:eastAsia="標楷體" w:hint="eastAsia"/>
        <w:b/>
        <w:sz w:val="36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4F652DA"/>
    <w:multiLevelType w:val="hybridMultilevel"/>
    <w:tmpl w:val="7C6CAD12"/>
    <w:lvl w:ilvl="0" w:tplc="544A34D4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DF3E99"/>
    <w:multiLevelType w:val="hybridMultilevel"/>
    <w:tmpl w:val="8286EF1E"/>
    <w:lvl w:ilvl="0" w:tplc="F3CEB990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45572E"/>
    <w:multiLevelType w:val="hybridMultilevel"/>
    <w:tmpl w:val="8FC4F586"/>
    <w:lvl w:ilvl="0" w:tplc="C5C4AA6A">
      <w:start w:val="1"/>
      <w:numFmt w:val="taiwaneseCountingThousand"/>
      <w:lvlText w:val="%1、"/>
      <w:lvlJc w:val="left"/>
      <w:pPr>
        <w:ind w:left="8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8D1840"/>
    <w:multiLevelType w:val="hybridMultilevel"/>
    <w:tmpl w:val="ED5468A2"/>
    <w:lvl w:ilvl="0" w:tplc="C074BF24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3566FF"/>
    <w:multiLevelType w:val="hybridMultilevel"/>
    <w:tmpl w:val="38AA4DEC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abstractNum w:abstractNumId="7">
    <w:nsid w:val="5CA97A21"/>
    <w:multiLevelType w:val="hybridMultilevel"/>
    <w:tmpl w:val="62EC6A8C"/>
    <w:lvl w:ilvl="0" w:tplc="1B921F12">
      <w:start w:val="1"/>
      <w:numFmt w:val="taiwaneseCountingThousand"/>
      <w:lvlText w:val="%1、"/>
      <w:lvlJc w:val="left"/>
      <w:pPr>
        <w:ind w:left="8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6" w:hanging="480"/>
      </w:pPr>
    </w:lvl>
    <w:lvl w:ilvl="2" w:tplc="0409001B" w:tentative="1">
      <w:start w:val="1"/>
      <w:numFmt w:val="lowerRoman"/>
      <w:lvlText w:val="%3."/>
      <w:lvlJc w:val="right"/>
      <w:pPr>
        <w:ind w:left="1536" w:hanging="480"/>
      </w:pPr>
    </w:lvl>
    <w:lvl w:ilvl="3" w:tplc="0409000F" w:tentative="1">
      <w:start w:val="1"/>
      <w:numFmt w:val="decimal"/>
      <w:lvlText w:val="%4."/>
      <w:lvlJc w:val="left"/>
      <w:pPr>
        <w:ind w:left="2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6" w:hanging="480"/>
      </w:pPr>
    </w:lvl>
    <w:lvl w:ilvl="5" w:tplc="0409001B" w:tentative="1">
      <w:start w:val="1"/>
      <w:numFmt w:val="lowerRoman"/>
      <w:lvlText w:val="%6."/>
      <w:lvlJc w:val="right"/>
      <w:pPr>
        <w:ind w:left="2976" w:hanging="480"/>
      </w:pPr>
    </w:lvl>
    <w:lvl w:ilvl="6" w:tplc="0409000F" w:tentative="1">
      <w:start w:val="1"/>
      <w:numFmt w:val="decimal"/>
      <w:lvlText w:val="%7."/>
      <w:lvlJc w:val="left"/>
      <w:pPr>
        <w:ind w:left="3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6" w:hanging="480"/>
      </w:pPr>
    </w:lvl>
    <w:lvl w:ilvl="8" w:tplc="0409001B" w:tentative="1">
      <w:start w:val="1"/>
      <w:numFmt w:val="lowerRoman"/>
      <w:lvlText w:val="%9."/>
      <w:lvlJc w:val="right"/>
      <w:pPr>
        <w:ind w:left="4416" w:hanging="480"/>
      </w:pPr>
    </w:lvl>
  </w:abstractNum>
  <w:abstractNum w:abstractNumId="8">
    <w:nsid w:val="602B2DB0"/>
    <w:multiLevelType w:val="hybridMultilevel"/>
    <w:tmpl w:val="0AB40558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abstractNum w:abstractNumId="9">
    <w:nsid w:val="77595939"/>
    <w:multiLevelType w:val="hybridMultilevel"/>
    <w:tmpl w:val="3D16E8AE"/>
    <w:lvl w:ilvl="0" w:tplc="C108EB28">
      <w:start w:val="1"/>
      <w:numFmt w:val="taiwaneseCountingThousand"/>
      <w:lvlText w:val="（%1）"/>
      <w:lvlJc w:val="center"/>
      <w:pPr>
        <w:ind w:left="129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6" w:hanging="480"/>
      </w:pPr>
    </w:lvl>
    <w:lvl w:ilvl="2" w:tplc="0409001B" w:tentative="1">
      <w:start w:val="1"/>
      <w:numFmt w:val="lowerRoman"/>
      <w:lvlText w:val="%3."/>
      <w:lvlJc w:val="right"/>
      <w:pPr>
        <w:ind w:left="2256" w:hanging="480"/>
      </w:pPr>
    </w:lvl>
    <w:lvl w:ilvl="3" w:tplc="0409000F" w:tentative="1">
      <w:start w:val="1"/>
      <w:numFmt w:val="decimal"/>
      <w:lvlText w:val="%4."/>
      <w:lvlJc w:val="left"/>
      <w:pPr>
        <w:ind w:left="27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6" w:hanging="480"/>
      </w:pPr>
    </w:lvl>
    <w:lvl w:ilvl="5" w:tplc="0409001B" w:tentative="1">
      <w:start w:val="1"/>
      <w:numFmt w:val="lowerRoman"/>
      <w:lvlText w:val="%6."/>
      <w:lvlJc w:val="right"/>
      <w:pPr>
        <w:ind w:left="3696" w:hanging="480"/>
      </w:pPr>
    </w:lvl>
    <w:lvl w:ilvl="6" w:tplc="0409000F" w:tentative="1">
      <w:start w:val="1"/>
      <w:numFmt w:val="decimal"/>
      <w:lvlText w:val="%7."/>
      <w:lvlJc w:val="left"/>
      <w:pPr>
        <w:ind w:left="41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6" w:hanging="480"/>
      </w:pPr>
    </w:lvl>
    <w:lvl w:ilvl="8" w:tplc="0409001B" w:tentative="1">
      <w:start w:val="1"/>
      <w:numFmt w:val="lowerRoman"/>
      <w:lvlText w:val="%9."/>
      <w:lvlJc w:val="right"/>
      <w:pPr>
        <w:ind w:left="5136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0F"/>
    <w:rsid w:val="00074273"/>
    <w:rsid w:val="000E7826"/>
    <w:rsid w:val="001706B1"/>
    <w:rsid w:val="001907BC"/>
    <w:rsid w:val="001914C9"/>
    <w:rsid w:val="00195A9B"/>
    <w:rsid w:val="002236FB"/>
    <w:rsid w:val="00224900"/>
    <w:rsid w:val="002D510F"/>
    <w:rsid w:val="00325C8A"/>
    <w:rsid w:val="00374ED9"/>
    <w:rsid w:val="003A7BCB"/>
    <w:rsid w:val="00455C54"/>
    <w:rsid w:val="00472E1A"/>
    <w:rsid w:val="00607FD8"/>
    <w:rsid w:val="00636527"/>
    <w:rsid w:val="007B3FC7"/>
    <w:rsid w:val="00807B69"/>
    <w:rsid w:val="0086269D"/>
    <w:rsid w:val="008E1781"/>
    <w:rsid w:val="00977FB6"/>
    <w:rsid w:val="00A577D4"/>
    <w:rsid w:val="00A86AD0"/>
    <w:rsid w:val="00AF3B59"/>
    <w:rsid w:val="00B62DC9"/>
    <w:rsid w:val="00B93915"/>
    <w:rsid w:val="00BD784F"/>
    <w:rsid w:val="00BE21DF"/>
    <w:rsid w:val="00CC18CF"/>
    <w:rsid w:val="00CC3363"/>
    <w:rsid w:val="00E17862"/>
    <w:rsid w:val="00E461B0"/>
    <w:rsid w:val="00E9167C"/>
    <w:rsid w:val="00EC389F"/>
    <w:rsid w:val="00EE3C05"/>
    <w:rsid w:val="00F82157"/>
    <w:rsid w:val="00F835AB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赴任簡報"/>
    <w:uiPriority w:val="99"/>
    <w:rsid w:val="00807B69"/>
    <w:pPr>
      <w:numPr>
        <w:numId w:val="1"/>
      </w:numPr>
    </w:pPr>
  </w:style>
  <w:style w:type="paragraph" w:styleId="a4">
    <w:name w:val="List Paragraph"/>
    <w:basedOn w:val="a0"/>
    <w:uiPriority w:val="34"/>
    <w:qFormat/>
    <w:rsid w:val="002D510F"/>
    <w:pPr>
      <w:ind w:leftChars="200" w:left="480"/>
    </w:pPr>
  </w:style>
  <w:style w:type="paragraph" w:styleId="a5">
    <w:name w:val="Balloon Text"/>
    <w:basedOn w:val="a0"/>
    <w:link w:val="a6"/>
    <w:uiPriority w:val="99"/>
    <w:semiHidden/>
    <w:unhideWhenUsed/>
    <w:rsid w:val="002249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22490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semiHidden/>
    <w:rsid w:val="001907BC"/>
    <w:rPr>
      <w:sz w:val="20"/>
      <w:szCs w:val="20"/>
    </w:rPr>
  </w:style>
  <w:style w:type="paragraph" w:styleId="a9">
    <w:name w:val="footer"/>
    <w:basedOn w:val="a0"/>
    <w:link w:val="aa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semiHidden/>
    <w:rsid w:val="001907B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赴任簡報"/>
    <w:uiPriority w:val="99"/>
    <w:rsid w:val="00807B69"/>
    <w:pPr>
      <w:numPr>
        <w:numId w:val="1"/>
      </w:numPr>
    </w:pPr>
  </w:style>
  <w:style w:type="paragraph" w:styleId="a4">
    <w:name w:val="List Paragraph"/>
    <w:basedOn w:val="a0"/>
    <w:uiPriority w:val="34"/>
    <w:qFormat/>
    <w:rsid w:val="002D510F"/>
    <w:pPr>
      <w:ind w:leftChars="200" w:left="480"/>
    </w:pPr>
  </w:style>
  <w:style w:type="paragraph" w:styleId="a5">
    <w:name w:val="Balloon Text"/>
    <w:basedOn w:val="a0"/>
    <w:link w:val="a6"/>
    <w:uiPriority w:val="99"/>
    <w:semiHidden/>
    <w:unhideWhenUsed/>
    <w:rsid w:val="002249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22490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semiHidden/>
    <w:rsid w:val="001907BC"/>
    <w:rPr>
      <w:sz w:val="20"/>
      <w:szCs w:val="20"/>
    </w:rPr>
  </w:style>
  <w:style w:type="paragraph" w:styleId="a9">
    <w:name w:val="footer"/>
    <w:basedOn w:val="a0"/>
    <w:link w:val="aa"/>
    <w:uiPriority w:val="99"/>
    <w:semiHidden/>
    <w:unhideWhenUsed/>
    <w:rsid w:val="0019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semiHidden/>
    <w:rsid w:val="001907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FDCCB-33F7-492C-8ABB-E8E7631F8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991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paulfang</dc:creator>
  <cp:lastModifiedBy>mofa</cp:lastModifiedBy>
  <cp:revision>2</cp:revision>
  <dcterms:created xsi:type="dcterms:W3CDTF">2018-09-21T09:26:00Z</dcterms:created>
  <dcterms:modified xsi:type="dcterms:W3CDTF">2018-09-21T09:26:00Z</dcterms:modified>
</cp:coreProperties>
</file>