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7F8" w:rsidRPr="00BF09EA" w:rsidRDefault="00EB07F8" w:rsidP="00735900">
      <w:pPr>
        <w:snapToGrid w:val="0"/>
        <w:spacing w:beforeLines="50" w:before="180" w:line="360" w:lineRule="exact"/>
        <w:rPr>
          <w:rFonts w:ascii="Times New Roman" w:eastAsia="標楷體" w:hAnsi="Times New Roman"/>
          <w:b/>
          <w:sz w:val="32"/>
          <w:szCs w:val="32"/>
        </w:rPr>
      </w:pPr>
      <w:r w:rsidRPr="00BF09EA">
        <w:rPr>
          <w:rFonts w:ascii="Times New Roman" w:eastAsia="標楷體" w:hAnsi="Times New Roman"/>
          <w:b/>
          <w:sz w:val="32"/>
          <w:szCs w:val="32"/>
        </w:rPr>
        <w:t>201</w:t>
      </w:r>
      <w:r w:rsidR="00B32B4E" w:rsidRPr="00BF09EA">
        <w:rPr>
          <w:rFonts w:ascii="Times New Roman" w:eastAsia="標楷體" w:hAnsi="Times New Roman" w:hint="eastAsia"/>
          <w:b/>
          <w:sz w:val="32"/>
          <w:szCs w:val="32"/>
        </w:rPr>
        <w:t>6</w:t>
      </w:r>
      <w:r w:rsidRPr="00BF09EA">
        <w:rPr>
          <w:rFonts w:ascii="Times New Roman" w:eastAsia="標楷體" w:hAnsi="Times New Roman"/>
          <w:b/>
          <w:sz w:val="32"/>
          <w:szCs w:val="32"/>
        </w:rPr>
        <w:t>年「越南</w:t>
      </w:r>
      <w:r w:rsidR="00906E3F" w:rsidRPr="00BF09EA">
        <w:rPr>
          <w:rFonts w:ascii="Times New Roman" w:eastAsia="標楷體" w:hAnsi="Times New Roman"/>
          <w:b/>
          <w:sz w:val="32"/>
          <w:szCs w:val="32"/>
        </w:rPr>
        <w:t>菁英</w:t>
      </w:r>
      <w:r w:rsidR="00927B16" w:rsidRPr="00BF09EA">
        <w:rPr>
          <w:rFonts w:ascii="Times New Roman" w:eastAsia="標楷體" w:hAnsi="Times New Roman"/>
          <w:b/>
          <w:sz w:val="32"/>
          <w:szCs w:val="32"/>
        </w:rPr>
        <w:t>500</w:t>
      </w:r>
      <w:r w:rsidR="002B3E26" w:rsidRPr="00BF09EA">
        <w:rPr>
          <w:rFonts w:ascii="Times New Roman" w:eastAsia="標楷體" w:hAnsi="Times New Roman"/>
          <w:b/>
          <w:sz w:val="32"/>
          <w:szCs w:val="32"/>
        </w:rPr>
        <w:t>赴臺</w:t>
      </w:r>
      <w:r w:rsidR="00906E3F" w:rsidRPr="00BF09EA">
        <w:rPr>
          <w:rFonts w:ascii="Times New Roman" w:eastAsia="標楷體" w:hAnsi="Times New Roman"/>
          <w:b/>
          <w:sz w:val="32"/>
          <w:szCs w:val="32"/>
        </w:rPr>
        <w:t>灣</w:t>
      </w:r>
      <w:r w:rsidR="0079197A" w:rsidRPr="00BF09EA">
        <w:rPr>
          <w:rFonts w:ascii="Times New Roman" w:eastAsia="標楷體" w:hAnsi="Times New Roman"/>
          <w:b/>
          <w:sz w:val="32"/>
          <w:szCs w:val="32"/>
        </w:rPr>
        <w:t>攻讀</w:t>
      </w:r>
      <w:proofErr w:type="gramStart"/>
      <w:r w:rsidR="0079197A" w:rsidRPr="00BF09EA">
        <w:rPr>
          <w:rFonts w:ascii="Times New Roman" w:eastAsia="標楷體" w:hAnsi="Times New Roman"/>
          <w:b/>
          <w:sz w:val="32"/>
          <w:szCs w:val="32"/>
        </w:rPr>
        <w:t>碩</w:t>
      </w:r>
      <w:proofErr w:type="gramEnd"/>
      <w:r w:rsidR="0079197A" w:rsidRPr="00BF09EA">
        <w:rPr>
          <w:rFonts w:ascii="Times New Roman" w:eastAsia="標楷體" w:hAnsi="Times New Roman"/>
          <w:b/>
          <w:sz w:val="32"/>
          <w:szCs w:val="32"/>
        </w:rPr>
        <w:t>博士學位</w:t>
      </w:r>
      <w:r w:rsidRPr="00BF09EA">
        <w:rPr>
          <w:rFonts w:ascii="Times New Roman" w:eastAsia="標楷體" w:hAnsi="Times New Roman"/>
          <w:b/>
          <w:sz w:val="32"/>
          <w:szCs w:val="32"/>
        </w:rPr>
        <w:t>獎學金」</w:t>
      </w:r>
      <w:r w:rsidR="00927B16" w:rsidRPr="00BF09EA">
        <w:rPr>
          <w:rFonts w:ascii="Times New Roman" w:eastAsia="標楷體" w:hAnsi="Times New Roman"/>
          <w:b/>
          <w:sz w:val="32"/>
          <w:szCs w:val="32"/>
        </w:rPr>
        <w:t>招生</w:t>
      </w:r>
      <w:r w:rsidR="00735900" w:rsidRPr="00BF09EA">
        <w:rPr>
          <w:rFonts w:ascii="Times New Roman" w:eastAsia="標楷體" w:hAnsi="Times New Roman" w:hint="eastAsia"/>
          <w:b/>
          <w:sz w:val="32"/>
          <w:szCs w:val="32"/>
        </w:rPr>
        <w:t>公告</w:t>
      </w:r>
    </w:p>
    <w:p w:rsidR="00DC5C0C" w:rsidRPr="00BF09EA" w:rsidRDefault="003B19A0" w:rsidP="00CD75DF">
      <w:pPr>
        <w:snapToGrid w:val="0"/>
        <w:spacing w:beforeLines="50" w:before="180" w:afterLines="50" w:after="180" w:line="360" w:lineRule="exact"/>
        <w:jc w:val="center"/>
        <w:rPr>
          <w:rFonts w:ascii="Times New Roman" w:eastAsia="標楷體" w:hAnsi="Times New Roman"/>
          <w:szCs w:val="24"/>
        </w:rPr>
      </w:pPr>
      <w:r w:rsidRPr="00BF09EA">
        <w:rPr>
          <w:rFonts w:ascii="Times New Roman" w:eastAsia="標楷體" w:hAnsi="Times New Roman" w:hint="eastAsia"/>
          <w:szCs w:val="24"/>
        </w:rPr>
        <w:t>(</w:t>
      </w:r>
      <w:r w:rsidR="00DC5C0C" w:rsidRPr="00BF09EA">
        <w:rPr>
          <w:rFonts w:ascii="Times New Roman" w:eastAsia="標楷體" w:hAnsi="Times New Roman"/>
          <w:szCs w:val="24"/>
        </w:rPr>
        <w:t>201</w:t>
      </w:r>
      <w:r w:rsidR="00D248B8" w:rsidRPr="00BF09EA">
        <w:rPr>
          <w:rFonts w:ascii="Times New Roman" w:eastAsia="標楷體" w:hAnsi="Times New Roman" w:hint="eastAsia"/>
          <w:szCs w:val="24"/>
        </w:rPr>
        <w:t>6</w:t>
      </w:r>
      <w:r w:rsidR="00DC5C0C" w:rsidRPr="00BF09EA">
        <w:rPr>
          <w:rFonts w:ascii="Times New Roman" w:eastAsia="標楷體" w:hAnsi="Times New Roman"/>
          <w:szCs w:val="24"/>
        </w:rPr>
        <w:t>年</w:t>
      </w:r>
      <w:r w:rsidR="00CD68A3" w:rsidRPr="00BF09EA">
        <w:rPr>
          <w:rFonts w:ascii="Times New Roman" w:eastAsia="標楷體" w:hAnsi="Times New Roman" w:hint="eastAsia"/>
          <w:szCs w:val="24"/>
        </w:rPr>
        <w:t>2</w:t>
      </w:r>
      <w:r w:rsidR="00DC5C0C" w:rsidRPr="00BF09EA">
        <w:rPr>
          <w:rFonts w:ascii="Times New Roman" w:eastAsia="標楷體" w:hAnsi="Times New Roman"/>
          <w:szCs w:val="24"/>
        </w:rPr>
        <w:t>月</w:t>
      </w:r>
      <w:r w:rsidR="00D248B8" w:rsidRPr="00BF09EA">
        <w:rPr>
          <w:rFonts w:ascii="Times New Roman" w:eastAsia="標楷體" w:hAnsi="Times New Roman" w:hint="eastAsia"/>
          <w:szCs w:val="24"/>
        </w:rPr>
        <w:t>1</w:t>
      </w:r>
      <w:r w:rsidR="00DC5C0C" w:rsidRPr="00BF09EA">
        <w:rPr>
          <w:rFonts w:ascii="Times New Roman" w:eastAsia="標楷體" w:hAnsi="Times New Roman"/>
          <w:szCs w:val="24"/>
        </w:rPr>
        <w:t>日</w:t>
      </w:r>
      <w:r w:rsidRPr="00BF09EA">
        <w:rPr>
          <w:rFonts w:ascii="Times New Roman" w:eastAsia="標楷體" w:hAnsi="Times New Roman" w:hint="eastAsia"/>
          <w:szCs w:val="24"/>
        </w:rPr>
        <w:t>)</w:t>
      </w:r>
    </w:p>
    <w:p w:rsidR="00D5076F" w:rsidRPr="00BF09EA" w:rsidRDefault="00AD1AF3" w:rsidP="00505FF4">
      <w:pPr>
        <w:snapToGrid w:val="0"/>
        <w:spacing w:line="360" w:lineRule="exact"/>
        <w:ind w:firstLineChars="200" w:firstLine="560"/>
        <w:rPr>
          <w:rFonts w:ascii="Times New Roman" w:eastAsia="標楷體" w:hAnsi="Times New Roman"/>
          <w:sz w:val="28"/>
          <w:szCs w:val="28"/>
        </w:rPr>
      </w:pPr>
      <w:r w:rsidRPr="00BF09EA">
        <w:rPr>
          <w:rFonts w:ascii="Times New Roman" w:eastAsia="標楷體" w:hAnsi="Times New Roman" w:hint="eastAsia"/>
          <w:sz w:val="28"/>
          <w:szCs w:val="28"/>
        </w:rPr>
        <w:t>越南菁英</w:t>
      </w:r>
      <w:r w:rsidRPr="00BF09EA">
        <w:rPr>
          <w:rFonts w:ascii="Times New Roman" w:eastAsia="標楷體" w:hAnsi="Times New Roman" w:hint="eastAsia"/>
          <w:sz w:val="28"/>
          <w:szCs w:val="28"/>
        </w:rPr>
        <w:t>500</w:t>
      </w:r>
      <w:r w:rsidRPr="00BF09EA">
        <w:rPr>
          <w:rFonts w:ascii="Times New Roman" w:eastAsia="標楷體" w:hAnsi="Times New Roman"/>
          <w:sz w:val="28"/>
          <w:szCs w:val="28"/>
        </w:rPr>
        <w:t>獎學金專案</w:t>
      </w:r>
      <w:r w:rsidRPr="00BF09EA">
        <w:rPr>
          <w:rFonts w:ascii="Times New Roman" w:eastAsia="標楷體" w:hAnsi="Times New Roman"/>
          <w:sz w:val="28"/>
          <w:szCs w:val="28"/>
        </w:rPr>
        <w:t>(</w:t>
      </w:r>
      <w:r w:rsidR="00B51C28" w:rsidRPr="00BF09EA">
        <w:rPr>
          <w:rFonts w:ascii="Times New Roman" w:eastAsia="標楷體" w:hAnsi="Times New Roman" w:hint="eastAsia"/>
          <w:sz w:val="28"/>
          <w:szCs w:val="28"/>
        </w:rPr>
        <w:t>VEST 500-</w:t>
      </w:r>
      <w:r w:rsidRPr="00BF09EA">
        <w:rPr>
          <w:rFonts w:ascii="Times New Roman" w:eastAsia="標楷體" w:hAnsi="Times New Roman"/>
          <w:sz w:val="28"/>
          <w:szCs w:val="28"/>
        </w:rPr>
        <w:t>Vietnamese Elites Study in Taiwan</w:t>
      </w:r>
      <w:r w:rsidR="00B51C28" w:rsidRPr="00BF09EA">
        <w:rPr>
          <w:rFonts w:ascii="Times New Roman" w:eastAsia="標楷體" w:hAnsi="Times New Roman" w:hint="eastAsia"/>
          <w:sz w:val="28"/>
          <w:szCs w:val="28"/>
        </w:rPr>
        <w:t xml:space="preserve"> Project</w:t>
      </w:r>
      <w:r w:rsidRPr="00BF09EA">
        <w:rPr>
          <w:rFonts w:ascii="Times New Roman" w:eastAsia="標楷體" w:hAnsi="Times New Roman"/>
          <w:sz w:val="28"/>
          <w:szCs w:val="28"/>
        </w:rPr>
        <w:t>)</w:t>
      </w:r>
      <w:r w:rsidR="004D2405" w:rsidRPr="00BF09EA">
        <w:rPr>
          <w:rFonts w:ascii="Times New Roman" w:eastAsia="標楷體" w:hAnsi="Times New Roman"/>
          <w:sz w:val="28"/>
          <w:szCs w:val="28"/>
        </w:rPr>
        <w:t>係</w:t>
      </w:r>
      <w:r w:rsidR="00EB07F8" w:rsidRPr="00BF09EA">
        <w:rPr>
          <w:rFonts w:ascii="Times New Roman" w:eastAsia="標楷體" w:hAnsi="Times New Roman"/>
          <w:sz w:val="28"/>
          <w:szCs w:val="28"/>
        </w:rPr>
        <w:t>依據</w:t>
      </w:r>
      <w:r w:rsidR="00F068B2" w:rsidRPr="00BF09EA">
        <w:rPr>
          <w:rFonts w:ascii="Times New Roman" w:eastAsia="標楷體" w:hAnsi="Times New Roman" w:hint="eastAsia"/>
          <w:sz w:val="28"/>
          <w:szCs w:val="28"/>
        </w:rPr>
        <w:t>臺灣與越南</w:t>
      </w:r>
      <w:r w:rsidR="00D5076F" w:rsidRPr="00BF09EA">
        <w:rPr>
          <w:rFonts w:ascii="Times New Roman" w:eastAsia="標楷體" w:hAnsi="Times New Roman" w:hint="eastAsia"/>
          <w:sz w:val="28"/>
          <w:szCs w:val="28"/>
        </w:rPr>
        <w:t>雙方</w:t>
      </w:r>
      <w:r w:rsidR="00F068B2" w:rsidRPr="00BF09EA">
        <w:rPr>
          <w:rFonts w:ascii="Times New Roman" w:eastAsia="標楷體" w:hAnsi="Times New Roman" w:hint="eastAsia"/>
          <w:sz w:val="28"/>
          <w:szCs w:val="28"/>
        </w:rPr>
        <w:t>於</w:t>
      </w:r>
      <w:r w:rsidR="00F068B2" w:rsidRPr="00BF09EA">
        <w:rPr>
          <w:rFonts w:ascii="Times New Roman" w:eastAsia="標楷體" w:hAnsi="Times New Roman" w:hint="eastAsia"/>
          <w:sz w:val="28"/>
          <w:szCs w:val="28"/>
        </w:rPr>
        <w:t>2008</w:t>
      </w:r>
      <w:r w:rsidR="00F068B2" w:rsidRPr="00BF09EA">
        <w:rPr>
          <w:rFonts w:ascii="Times New Roman" w:eastAsia="標楷體" w:hAnsi="Times New Roman" w:hint="eastAsia"/>
          <w:sz w:val="28"/>
          <w:szCs w:val="28"/>
        </w:rPr>
        <w:t>年</w:t>
      </w:r>
      <w:r w:rsidR="00AF1CF2" w:rsidRPr="00BF09EA">
        <w:rPr>
          <w:rFonts w:ascii="Times New Roman" w:eastAsia="標楷體" w:hAnsi="Times New Roman" w:hint="eastAsia"/>
          <w:sz w:val="28"/>
          <w:szCs w:val="28"/>
        </w:rPr>
        <w:t>10</w:t>
      </w:r>
      <w:r w:rsidR="00AF1CF2" w:rsidRPr="00BF09EA">
        <w:rPr>
          <w:rFonts w:ascii="Times New Roman" w:eastAsia="標楷體" w:hAnsi="Times New Roman" w:hint="eastAsia"/>
          <w:sz w:val="28"/>
          <w:szCs w:val="28"/>
        </w:rPr>
        <w:t>月</w:t>
      </w:r>
      <w:r w:rsidR="00AF1CF2" w:rsidRPr="00BF09EA">
        <w:rPr>
          <w:rFonts w:ascii="Times New Roman" w:eastAsia="標楷體" w:hAnsi="Times New Roman" w:hint="eastAsia"/>
          <w:sz w:val="28"/>
          <w:szCs w:val="28"/>
        </w:rPr>
        <w:t>15</w:t>
      </w:r>
      <w:r w:rsidR="00AF1CF2" w:rsidRPr="00BF09EA">
        <w:rPr>
          <w:rFonts w:ascii="Times New Roman" w:eastAsia="標楷體" w:hAnsi="Times New Roman" w:hint="eastAsia"/>
          <w:sz w:val="28"/>
          <w:szCs w:val="28"/>
        </w:rPr>
        <w:t>日</w:t>
      </w:r>
      <w:r w:rsidR="00F068B2" w:rsidRPr="00BF09EA">
        <w:rPr>
          <w:rFonts w:ascii="Times New Roman" w:eastAsia="標楷體" w:hAnsi="Times New Roman" w:hint="eastAsia"/>
          <w:sz w:val="28"/>
          <w:szCs w:val="28"/>
        </w:rPr>
        <w:t>簽署之</w:t>
      </w:r>
      <w:r w:rsidR="00AF1CF2" w:rsidRPr="00BF09EA">
        <w:rPr>
          <w:rFonts w:ascii="Times New Roman" w:eastAsia="標楷體" w:hAnsi="Times New Roman" w:hint="eastAsia"/>
          <w:sz w:val="28"/>
          <w:szCs w:val="28"/>
        </w:rPr>
        <w:t>「</w:t>
      </w:r>
      <w:r w:rsidR="00F068B2" w:rsidRPr="00BF09EA">
        <w:rPr>
          <w:rFonts w:ascii="Times New Roman" w:eastAsia="標楷體" w:hAnsi="Times New Roman" w:hint="eastAsia"/>
          <w:sz w:val="28"/>
          <w:szCs w:val="28"/>
        </w:rPr>
        <w:t>教育瞭解備忘錄</w:t>
      </w:r>
      <w:r w:rsidR="00AF1CF2" w:rsidRPr="00BF09EA">
        <w:rPr>
          <w:rFonts w:ascii="Times New Roman" w:eastAsia="標楷體" w:hAnsi="Times New Roman" w:hint="eastAsia"/>
          <w:sz w:val="28"/>
          <w:szCs w:val="28"/>
        </w:rPr>
        <w:t>」</w:t>
      </w:r>
      <w:r w:rsidR="00F068B2" w:rsidRPr="00BF09EA">
        <w:rPr>
          <w:rFonts w:ascii="Times New Roman" w:eastAsia="標楷體" w:hAnsi="Times New Roman" w:hint="eastAsia"/>
          <w:sz w:val="28"/>
          <w:szCs w:val="28"/>
        </w:rPr>
        <w:t>，</w:t>
      </w:r>
      <w:r w:rsidR="00AF1CF2" w:rsidRPr="00BF09EA">
        <w:rPr>
          <w:rFonts w:ascii="Times New Roman" w:eastAsia="標楷體" w:hAnsi="Times New Roman" w:hint="eastAsia"/>
          <w:sz w:val="28"/>
          <w:szCs w:val="28"/>
        </w:rPr>
        <w:t>以及</w:t>
      </w:r>
      <w:r w:rsidR="00D5076F" w:rsidRPr="00BF09EA">
        <w:rPr>
          <w:rFonts w:ascii="Times New Roman" w:eastAsia="標楷體" w:hAnsi="Times New Roman" w:hint="eastAsia"/>
          <w:sz w:val="28"/>
          <w:szCs w:val="28"/>
        </w:rPr>
        <w:t>雙方</w:t>
      </w:r>
      <w:r w:rsidR="00AF1CF2" w:rsidRPr="00BF09EA">
        <w:rPr>
          <w:rFonts w:ascii="Times New Roman" w:eastAsia="標楷體" w:hAnsi="Times New Roman" w:hint="eastAsia"/>
          <w:sz w:val="28"/>
          <w:szCs w:val="28"/>
        </w:rPr>
        <w:t>2013</w:t>
      </w:r>
      <w:r w:rsidR="00AF1CF2" w:rsidRPr="00BF09EA">
        <w:rPr>
          <w:rFonts w:ascii="Times New Roman" w:eastAsia="標楷體" w:hAnsi="Times New Roman" w:hint="eastAsia"/>
          <w:sz w:val="28"/>
          <w:szCs w:val="28"/>
        </w:rPr>
        <w:t>年</w:t>
      </w:r>
      <w:r w:rsidR="00C53EBE" w:rsidRPr="00BF09EA">
        <w:rPr>
          <w:rFonts w:ascii="Times New Roman" w:eastAsia="標楷體" w:hAnsi="Times New Roman" w:hint="eastAsia"/>
          <w:sz w:val="28"/>
          <w:szCs w:val="28"/>
        </w:rPr>
        <w:t>12</w:t>
      </w:r>
      <w:r w:rsidR="00C53EBE" w:rsidRPr="00BF09EA">
        <w:rPr>
          <w:rFonts w:ascii="Times New Roman" w:eastAsia="標楷體" w:hAnsi="Times New Roman" w:hint="eastAsia"/>
          <w:sz w:val="28"/>
          <w:szCs w:val="28"/>
        </w:rPr>
        <w:t>月</w:t>
      </w:r>
      <w:r w:rsidR="00C53EBE" w:rsidRPr="00BF09EA">
        <w:rPr>
          <w:rFonts w:ascii="Times New Roman" w:eastAsia="標楷體" w:hAnsi="Times New Roman" w:hint="eastAsia"/>
          <w:sz w:val="28"/>
          <w:szCs w:val="28"/>
        </w:rPr>
        <w:t>3</w:t>
      </w:r>
      <w:r w:rsidR="00C53EBE" w:rsidRPr="00BF09EA">
        <w:rPr>
          <w:rFonts w:ascii="Times New Roman" w:eastAsia="標楷體" w:hAnsi="Times New Roman" w:hint="eastAsia"/>
          <w:sz w:val="28"/>
          <w:szCs w:val="28"/>
        </w:rPr>
        <w:t>日</w:t>
      </w:r>
      <w:r w:rsidR="005230B3" w:rsidRPr="00BF09EA">
        <w:rPr>
          <w:rFonts w:ascii="Times New Roman" w:eastAsia="標楷體" w:hAnsi="Times New Roman" w:hint="eastAsia"/>
          <w:sz w:val="28"/>
          <w:szCs w:val="28"/>
        </w:rPr>
        <w:t>於臺灣高雄舉辦「</w:t>
      </w:r>
      <w:r w:rsidR="00AF1CF2" w:rsidRPr="00BF09EA">
        <w:rPr>
          <w:rFonts w:ascii="Times New Roman" w:eastAsia="標楷體" w:hAnsi="Times New Roman" w:hint="eastAsia"/>
          <w:sz w:val="28"/>
          <w:szCs w:val="28"/>
        </w:rPr>
        <w:t>教育</w:t>
      </w:r>
      <w:r w:rsidR="005230B3" w:rsidRPr="00BF09EA">
        <w:rPr>
          <w:rFonts w:ascii="Times New Roman" w:eastAsia="標楷體" w:hAnsi="Times New Roman" w:hint="eastAsia"/>
          <w:sz w:val="28"/>
          <w:szCs w:val="28"/>
        </w:rPr>
        <w:t>合作會議」</w:t>
      </w:r>
      <w:r w:rsidR="00C53EBE" w:rsidRPr="00BF09EA">
        <w:rPr>
          <w:rFonts w:ascii="Times New Roman" w:eastAsia="標楷體" w:hAnsi="Times New Roman" w:hint="eastAsia"/>
          <w:sz w:val="28"/>
          <w:szCs w:val="28"/>
        </w:rPr>
        <w:t>之</w:t>
      </w:r>
      <w:r w:rsidR="00AF1CF2" w:rsidRPr="00BF09EA">
        <w:rPr>
          <w:rFonts w:ascii="Times New Roman" w:eastAsia="標楷體" w:hAnsi="Times New Roman" w:hint="eastAsia"/>
          <w:sz w:val="28"/>
          <w:szCs w:val="28"/>
        </w:rPr>
        <w:t>決議</w:t>
      </w:r>
      <w:r w:rsidR="005230B3" w:rsidRPr="00BF09EA">
        <w:rPr>
          <w:rFonts w:ascii="Times New Roman" w:eastAsia="標楷體" w:hAnsi="Times New Roman" w:hint="eastAsia"/>
          <w:sz w:val="28"/>
          <w:szCs w:val="28"/>
        </w:rPr>
        <w:t>辦理。</w:t>
      </w:r>
      <w:r w:rsidR="00ED42E6" w:rsidRPr="00BF09EA">
        <w:rPr>
          <w:rFonts w:ascii="Times New Roman" w:eastAsia="標楷體" w:hAnsi="Times New Roman" w:hint="eastAsia"/>
          <w:sz w:val="28"/>
          <w:szCs w:val="28"/>
        </w:rPr>
        <w:t>預定於</w:t>
      </w:r>
      <w:r w:rsidR="00ED42E6" w:rsidRPr="00BF09EA">
        <w:rPr>
          <w:rFonts w:ascii="Times New Roman" w:eastAsia="標楷體" w:hAnsi="Times New Roman" w:hint="eastAsia"/>
          <w:sz w:val="28"/>
          <w:szCs w:val="28"/>
        </w:rPr>
        <w:t>2009</w:t>
      </w:r>
      <w:r w:rsidR="00ED42E6" w:rsidRPr="00BF09EA">
        <w:rPr>
          <w:rFonts w:ascii="Times New Roman" w:eastAsia="標楷體" w:hAnsi="Times New Roman" w:hint="eastAsia"/>
          <w:sz w:val="28"/>
          <w:szCs w:val="28"/>
        </w:rPr>
        <w:t>年至</w:t>
      </w:r>
      <w:r w:rsidR="00ED42E6" w:rsidRPr="00BF09EA">
        <w:rPr>
          <w:rFonts w:ascii="Times New Roman" w:eastAsia="標楷體" w:hAnsi="Times New Roman" w:hint="eastAsia"/>
          <w:sz w:val="28"/>
          <w:szCs w:val="28"/>
        </w:rPr>
        <w:t>2020</w:t>
      </w:r>
      <w:r w:rsidR="00ED42E6" w:rsidRPr="00BF09EA">
        <w:rPr>
          <w:rFonts w:ascii="Times New Roman" w:eastAsia="標楷體" w:hAnsi="Times New Roman" w:hint="eastAsia"/>
          <w:sz w:val="28"/>
          <w:szCs w:val="28"/>
        </w:rPr>
        <w:t>年間</w:t>
      </w:r>
      <w:r w:rsidR="000107AE" w:rsidRPr="00BF09EA">
        <w:rPr>
          <w:rFonts w:ascii="Times New Roman" w:eastAsia="標楷體" w:hAnsi="Times New Roman" w:hint="eastAsia"/>
          <w:sz w:val="28"/>
          <w:szCs w:val="28"/>
        </w:rPr>
        <w:t>遴</w:t>
      </w:r>
      <w:r w:rsidR="00ED42E6" w:rsidRPr="00BF09EA">
        <w:rPr>
          <w:rFonts w:ascii="Times New Roman" w:eastAsia="標楷體" w:hAnsi="Times New Roman"/>
          <w:sz w:val="28"/>
          <w:szCs w:val="28"/>
        </w:rPr>
        <w:t>選越南大學</w:t>
      </w:r>
      <w:r w:rsidR="000107AE" w:rsidRPr="00BF09EA">
        <w:rPr>
          <w:rFonts w:ascii="Times New Roman" w:eastAsia="標楷體" w:hAnsi="Times New Roman" w:hint="eastAsia"/>
          <w:sz w:val="28"/>
          <w:szCs w:val="28"/>
        </w:rPr>
        <w:t>/</w:t>
      </w:r>
      <w:r w:rsidR="00ED42E6" w:rsidRPr="00BF09EA">
        <w:rPr>
          <w:rFonts w:ascii="Times New Roman" w:eastAsia="標楷體" w:hAnsi="Times New Roman"/>
          <w:sz w:val="28"/>
          <w:szCs w:val="28"/>
        </w:rPr>
        <w:t>高專教師和公務</w:t>
      </w:r>
      <w:r w:rsidR="00ED42E6" w:rsidRPr="00BF09EA">
        <w:rPr>
          <w:rFonts w:ascii="Times New Roman" w:eastAsia="標楷體" w:hAnsi="Times New Roman" w:hint="eastAsia"/>
          <w:sz w:val="28"/>
          <w:szCs w:val="28"/>
        </w:rPr>
        <w:t>人</w:t>
      </w:r>
      <w:r w:rsidR="00ED42E6" w:rsidRPr="00BF09EA">
        <w:rPr>
          <w:rFonts w:ascii="Times New Roman" w:eastAsia="標楷體" w:hAnsi="Times New Roman"/>
          <w:sz w:val="28"/>
          <w:szCs w:val="28"/>
        </w:rPr>
        <w:t>員共</w:t>
      </w:r>
      <w:r w:rsidR="00ED42E6" w:rsidRPr="00BF09EA">
        <w:rPr>
          <w:rFonts w:ascii="Times New Roman" w:eastAsia="標楷體" w:hAnsi="Times New Roman"/>
          <w:sz w:val="28"/>
          <w:szCs w:val="28"/>
        </w:rPr>
        <w:t>500</w:t>
      </w:r>
      <w:r w:rsidR="00ED42E6" w:rsidRPr="00BF09EA">
        <w:rPr>
          <w:rFonts w:ascii="Times New Roman" w:eastAsia="標楷體" w:hAnsi="Times New Roman"/>
          <w:sz w:val="28"/>
          <w:szCs w:val="28"/>
        </w:rPr>
        <w:t>人</w:t>
      </w:r>
      <w:r w:rsidR="003A65FE" w:rsidRPr="00BF09EA">
        <w:rPr>
          <w:rFonts w:ascii="Times New Roman" w:eastAsia="標楷體" w:hAnsi="Times New Roman" w:hint="eastAsia"/>
          <w:sz w:val="28"/>
          <w:szCs w:val="28"/>
        </w:rPr>
        <w:t>，</w:t>
      </w:r>
      <w:r w:rsidR="00ED42E6" w:rsidRPr="00BF09EA">
        <w:rPr>
          <w:rFonts w:ascii="Times New Roman" w:eastAsia="標楷體" w:hAnsi="Times New Roman"/>
          <w:sz w:val="28"/>
          <w:szCs w:val="28"/>
        </w:rPr>
        <w:t>赴臺灣攻讀碩士或博士學位</w:t>
      </w:r>
      <w:r w:rsidR="003A65FE" w:rsidRPr="00BF09EA">
        <w:rPr>
          <w:rFonts w:ascii="Times New Roman" w:eastAsia="標楷體" w:hAnsi="Times New Roman" w:hint="eastAsia"/>
          <w:sz w:val="28"/>
          <w:szCs w:val="28"/>
        </w:rPr>
        <w:t>。</w:t>
      </w:r>
    </w:p>
    <w:p w:rsidR="003E2807" w:rsidRPr="00BF09EA" w:rsidRDefault="005230B3" w:rsidP="00505FF4">
      <w:pPr>
        <w:snapToGrid w:val="0"/>
        <w:spacing w:beforeLines="30" w:before="108" w:line="360" w:lineRule="exact"/>
        <w:ind w:firstLineChars="200" w:firstLine="560"/>
        <w:jc w:val="both"/>
        <w:rPr>
          <w:rFonts w:ascii="Times New Roman" w:eastAsia="標楷體" w:hAnsi="Times New Roman"/>
          <w:sz w:val="28"/>
          <w:szCs w:val="28"/>
        </w:rPr>
      </w:pPr>
      <w:r w:rsidRPr="00BF09EA">
        <w:rPr>
          <w:rFonts w:ascii="Times New Roman" w:eastAsia="標楷體" w:hAnsi="Times New Roman" w:hint="eastAsia"/>
          <w:sz w:val="28"/>
          <w:szCs w:val="28"/>
        </w:rPr>
        <w:t>本</w:t>
      </w:r>
      <w:r w:rsidR="00D5076F" w:rsidRPr="00BF09EA">
        <w:rPr>
          <w:rFonts w:ascii="Times New Roman" w:eastAsia="標楷體" w:hAnsi="Times New Roman" w:hint="eastAsia"/>
          <w:sz w:val="28"/>
          <w:szCs w:val="28"/>
        </w:rPr>
        <w:t>項獎學金</w:t>
      </w:r>
      <w:r w:rsidR="000107AE" w:rsidRPr="00BF09EA">
        <w:rPr>
          <w:rFonts w:ascii="Times New Roman" w:eastAsia="標楷體" w:hAnsi="Times New Roman" w:hint="eastAsia"/>
          <w:sz w:val="28"/>
          <w:szCs w:val="28"/>
        </w:rPr>
        <w:t>專案</w:t>
      </w:r>
      <w:r w:rsidR="00F068B2" w:rsidRPr="00BF09EA">
        <w:rPr>
          <w:rFonts w:ascii="Times New Roman" w:eastAsia="標楷體" w:hAnsi="Times New Roman" w:hint="eastAsia"/>
          <w:sz w:val="28"/>
          <w:szCs w:val="28"/>
        </w:rPr>
        <w:t>由</w:t>
      </w:r>
      <w:r w:rsidR="00121175" w:rsidRPr="00BF09EA">
        <w:rPr>
          <w:rFonts w:ascii="Times New Roman" w:eastAsia="標楷體" w:hAnsi="Times New Roman" w:hint="eastAsia"/>
          <w:sz w:val="28"/>
          <w:szCs w:val="28"/>
        </w:rPr>
        <w:t>臺灣</w:t>
      </w:r>
      <w:r w:rsidR="000107AE" w:rsidRPr="00BF09EA">
        <w:rPr>
          <w:rFonts w:ascii="Times New Roman" w:eastAsia="標楷體" w:hAnsi="Times New Roman" w:hint="eastAsia"/>
          <w:sz w:val="28"/>
          <w:szCs w:val="28"/>
        </w:rPr>
        <w:t>「</w:t>
      </w:r>
      <w:r w:rsidR="00121175" w:rsidRPr="00BF09EA">
        <w:rPr>
          <w:rFonts w:ascii="Times New Roman" w:eastAsia="標楷體" w:hAnsi="Times New Roman" w:hint="eastAsia"/>
          <w:sz w:val="28"/>
          <w:szCs w:val="28"/>
        </w:rPr>
        <w:t>教育部菁英來</w:t>
      </w:r>
      <w:proofErr w:type="gramStart"/>
      <w:r w:rsidR="00121175" w:rsidRPr="00BF09EA">
        <w:rPr>
          <w:rFonts w:ascii="Times New Roman" w:eastAsia="標楷體" w:hAnsi="Times New Roman" w:hint="eastAsia"/>
          <w:sz w:val="28"/>
          <w:szCs w:val="28"/>
        </w:rPr>
        <w:t>臺</w:t>
      </w:r>
      <w:proofErr w:type="gramEnd"/>
      <w:r w:rsidR="00121175" w:rsidRPr="00BF09EA">
        <w:rPr>
          <w:rFonts w:ascii="Times New Roman" w:eastAsia="標楷體" w:hAnsi="Times New Roman" w:hint="eastAsia"/>
          <w:sz w:val="28"/>
          <w:szCs w:val="28"/>
        </w:rPr>
        <w:t>留學辦公室</w:t>
      </w:r>
      <w:r w:rsidR="000107AE" w:rsidRPr="00BF09EA">
        <w:rPr>
          <w:rFonts w:ascii="Times New Roman" w:eastAsia="標楷體" w:hAnsi="Times New Roman" w:hint="eastAsia"/>
          <w:sz w:val="28"/>
          <w:szCs w:val="28"/>
        </w:rPr>
        <w:t>」</w:t>
      </w:r>
      <w:r w:rsidR="00121175" w:rsidRPr="00BF09EA">
        <w:rPr>
          <w:rFonts w:ascii="Times New Roman" w:eastAsia="標楷體" w:hAnsi="Times New Roman" w:hint="eastAsia"/>
          <w:sz w:val="28"/>
          <w:szCs w:val="28"/>
        </w:rPr>
        <w:t>(ESIT)</w:t>
      </w:r>
      <w:r w:rsidR="00121175" w:rsidRPr="00BF09EA">
        <w:rPr>
          <w:rFonts w:ascii="Times New Roman" w:eastAsia="標楷體" w:hAnsi="Times New Roman" w:hint="eastAsia"/>
          <w:sz w:val="28"/>
          <w:szCs w:val="28"/>
        </w:rPr>
        <w:t>與越南</w:t>
      </w:r>
      <w:r w:rsidR="000107AE" w:rsidRPr="00BF09EA">
        <w:rPr>
          <w:rFonts w:ascii="Times New Roman" w:eastAsia="標楷體" w:hAnsi="Times New Roman" w:hint="eastAsia"/>
          <w:sz w:val="28"/>
          <w:szCs w:val="28"/>
        </w:rPr>
        <w:t>「</w:t>
      </w:r>
      <w:r w:rsidR="00121175" w:rsidRPr="00BF09EA">
        <w:rPr>
          <w:rFonts w:ascii="Times New Roman" w:eastAsia="標楷體" w:hAnsi="Times New Roman" w:hint="eastAsia"/>
          <w:sz w:val="28"/>
          <w:szCs w:val="28"/>
        </w:rPr>
        <w:t>教育部培訓部國外培訓局</w:t>
      </w:r>
      <w:r w:rsidR="000107AE" w:rsidRPr="00BF09EA">
        <w:rPr>
          <w:rFonts w:ascii="Times New Roman" w:eastAsia="標楷體" w:hAnsi="Times New Roman" w:hint="eastAsia"/>
          <w:sz w:val="28"/>
          <w:szCs w:val="28"/>
        </w:rPr>
        <w:t>」</w:t>
      </w:r>
      <w:r w:rsidR="00121175" w:rsidRPr="00BF09EA">
        <w:rPr>
          <w:rFonts w:ascii="Times New Roman" w:eastAsia="標楷體" w:hAnsi="Times New Roman" w:hint="eastAsia"/>
          <w:sz w:val="28"/>
          <w:szCs w:val="28"/>
        </w:rPr>
        <w:t>(VIED)</w:t>
      </w:r>
      <w:r w:rsidR="000107AE" w:rsidRPr="00BF09EA">
        <w:rPr>
          <w:rFonts w:ascii="Times New Roman" w:eastAsia="標楷體" w:hAnsi="Times New Roman" w:hint="eastAsia"/>
          <w:sz w:val="28"/>
          <w:szCs w:val="28"/>
        </w:rPr>
        <w:t>負責</w:t>
      </w:r>
      <w:r w:rsidRPr="00BF09EA">
        <w:rPr>
          <w:rFonts w:ascii="Times New Roman" w:eastAsia="標楷體" w:hAnsi="Times New Roman" w:hint="eastAsia"/>
          <w:sz w:val="28"/>
          <w:szCs w:val="28"/>
        </w:rPr>
        <w:t>執行，</w:t>
      </w:r>
      <w:r w:rsidR="00ED42E6" w:rsidRPr="00BF09EA">
        <w:rPr>
          <w:rFonts w:ascii="Times New Roman" w:eastAsia="標楷體" w:hAnsi="Times New Roman" w:hint="eastAsia"/>
          <w:sz w:val="28"/>
          <w:szCs w:val="28"/>
        </w:rPr>
        <w:t>並由越南河內及胡志明市兩地</w:t>
      </w:r>
      <w:proofErr w:type="gramStart"/>
      <w:r w:rsidR="00ED42E6" w:rsidRPr="00BF09EA">
        <w:rPr>
          <w:rFonts w:ascii="Times New Roman" w:eastAsia="標楷體" w:hAnsi="Times New Roman" w:hint="eastAsia"/>
          <w:sz w:val="28"/>
          <w:szCs w:val="28"/>
        </w:rPr>
        <w:t>臺</w:t>
      </w:r>
      <w:proofErr w:type="gramEnd"/>
      <w:r w:rsidR="00ED42E6" w:rsidRPr="00BF09EA">
        <w:rPr>
          <w:rFonts w:ascii="Times New Roman" w:eastAsia="標楷體" w:hAnsi="Times New Roman" w:hint="eastAsia"/>
          <w:sz w:val="28"/>
          <w:szCs w:val="28"/>
        </w:rPr>
        <w:t>北經濟文化辦事</w:t>
      </w:r>
      <w:r w:rsidR="008B4483" w:rsidRPr="00BF09EA">
        <w:rPr>
          <w:rFonts w:ascii="Times New Roman" w:eastAsia="標楷體" w:hAnsi="Times New Roman" w:hint="eastAsia"/>
          <w:sz w:val="28"/>
          <w:szCs w:val="28"/>
        </w:rPr>
        <w:t>教育組</w:t>
      </w:r>
      <w:r w:rsidR="00ED42E6" w:rsidRPr="00BF09EA">
        <w:rPr>
          <w:rFonts w:ascii="Times New Roman" w:eastAsia="標楷體" w:hAnsi="Times New Roman" w:hint="eastAsia"/>
          <w:sz w:val="28"/>
          <w:szCs w:val="28"/>
        </w:rPr>
        <w:t>協助辦理遴選作業</w:t>
      </w:r>
      <w:r w:rsidR="00CD22F7" w:rsidRPr="00BF09EA">
        <w:rPr>
          <w:rFonts w:ascii="Times New Roman" w:eastAsia="標楷體" w:hAnsi="Times New Roman" w:hint="eastAsia"/>
          <w:sz w:val="28"/>
          <w:szCs w:val="28"/>
        </w:rPr>
        <w:t>。遴選作業分為初選、複選兩</w:t>
      </w:r>
      <w:r w:rsidR="00053811" w:rsidRPr="00BF09EA">
        <w:rPr>
          <w:rFonts w:ascii="Times New Roman" w:eastAsia="標楷體" w:hAnsi="Times New Roman" w:hint="eastAsia"/>
          <w:sz w:val="28"/>
          <w:szCs w:val="28"/>
        </w:rPr>
        <w:t>個</w:t>
      </w:r>
      <w:r w:rsidR="00CD22F7" w:rsidRPr="00BF09EA">
        <w:rPr>
          <w:rFonts w:ascii="Times New Roman" w:eastAsia="標楷體" w:hAnsi="Times New Roman" w:hint="eastAsia"/>
          <w:sz w:val="28"/>
          <w:szCs w:val="28"/>
        </w:rPr>
        <w:t>階段進行。</w:t>
      </w:r>
    </w:p>
    <w:p w:rsidR="00EB07F8" w:rsidRPr="00BF09EA" w:rsidRDefault="00B74D5B" w:rsidP="00CD75DF">
      <w:pPr>
        <w:snapToGrid w:val="0"/>
        <w:spacing w:beforeLines="50" w:before="180" w:line="360" w:lineRule="exact"/>
        <w:rPr>
          <w:rFonts w:ascii="Times New Roman" w:eastAsia="標楷體" w:hAnsi="Times New Roman"/>
          <w:b/>
          <w:sz w:val="28"/>
          <w:szCs w:val="28"/>
        </w:rPr>
      </w:pPr>
      <w:r w:rsidRPr="00BF09EA">
        <w:rPr>
          <w:rFonts w:ascii="Times New Roman" w:eastAsia="標楷體" w:hAnsi="Times New Roman"/>
          <w:b/>
          <w:sz w:val="28"/>
          <w:szCs w:val="28"/>
        </w:rPr>
        <w:t>1</w:t>
      </w:r>
      <w:r w:rsidR="00EB07F8" w:rsidRPr="00BF09EA">
        <w:rPr>
          <w:rFonts w:ascii="Times New Roman" w:eastAsia="標楷體" w:hAnsi="Times New Roman"/>
          <w:b/>
          <w:sz w:val="28"/>
          <w:szCs w:val="28"/>
        </w:rPr>
        <w:t>、</w:t>
      </w:r>
      <w:r w:rsidR="00100B66" w:rsidRPr="00BF09EA">
        <w:rPr>
          <w:rFonts w:ascii="Times New Roman" w:eastAsia="標楷體" w:hAnsi="Times New Roman"/>
          <w:b/>
          <w:sz w:val="28"/>
          <w:szCs w:val="28"/>
        </w:rPr>
        <w:t>獎學金內容</w:t>
      </w:r>
    </w:p>
    <w:p w:rsidR="00100B66" w:rsidRPr="00BF09EA" w:rsidRDefault="00100B66" w:rsidP="005C51D8">
      <w:pPr>
        <w:snapToGrid w:val="0"/>
        <w:spacing w:line="360" w:lineRule="exact"/>
        <w:ind w:leftChars="232" w:left="557"/>
        <w:rPr>
          <w:rFonts w:ascii="Times New Roman" w:eastAsia="標楷體" w:hAnsi="Times New Roman"/>
          <w:sz w:val="28"/>
          <w:szCs w:val="28"/>
        </w:rPr>
      </w:pPr>
      <w:r w:rsidRPr="00BF09EA">
        <w:rPr>
          <w:rFonts w:ascii="Times New Roman" w:eastAsia="標楷體" w:hAnsi="Times New Roman"/>
          <w:sz w:val="28"/>
          <w:szCs w:val="28"/>
        </w:rPr>
        <w:t>－</w:t>
      </w:r>
      <w:r w:rsidR="00E35580" w:rsidRPr="00BF09EA">
        <w:rPr>
          <w:rFonts w:ascii="Times New Roman" w:eastAsia="標楷體" w:hAnsi="Times New Roman" w:hint="eastAsia"/>
          <w:sz w:val="28"/>
          <w:szCs w:val="28"/>
        </w:rPr>
        <w:t>攻讀</w:t>
      </w:r>
      <w:r w:rsidRPr="00BF09EA">
        <w:rPr>
          <w:rFonts w:ascii="Times New Roman" w:eastAsia="標楷體" w:hAnsi="Times New Roman"/>
          <w:sz w:val="28"/>
          <w:szCs w:val="28"/>
        </w:rPr>
        <w:t>博士</w:t>
      </w:r>
      <w:r w:rsidR="00E35580" w:rsidRPr="00BF09EA">
        <w:rPr>
          <w:rFonts w:ascii="Times New Roman" w:eastAsia="標楷體" w:hAnsi="Times New Roman" w:hint="eastAsia"/>
          <w:sz w:val="28"/>
          <w:szCs w:val="28"/>
        </w:rPr>
        <w:t>學位</w:t>
      </w:r>
      <w:r w:rsidRPr="00BF09EA">
        <w:rPr>
          <w:rFonts w:ascii="Times New Roman" w:eastAsia="標楷體" w:hAnsi="Times New Roman"/>
          <w:sz w:val="28"/>
          <w:szCs w:val="28"/>
        </w:rPr>
        <w:t>獎學金（培訓時間不超過</w:t>
      </w:r>
      <w:r w:rsidRPr="00BF09EA">
        <w:rPr>
          <w:rFonts w:ascii="Times New Roman" w:eastAsia="標楷體" w:hAnsi="Times New Roman"/>
          <w:sz w:val="28"/>
          <w:szCs w:val="28"/>
        </w:rPr>
        <w:t>4</w:t>
      </w:r>
      <w:r w:rsidRPr="00BF09EA">
        <w:rPr>
          <w:rFonts w:ascii="Times New Roman" w:eastAsia="標楷體" w:hAnsi="Times New Roman"/>
          <w:sz w:val="28"/>
          <w:szCs w:val="28"/>
        </w:rPr>
        <w:t>年）</w:t>
      </w:r>
    </w:p>
    <w:p w:rsidR="00100B66" w:rsidRPr="00BF09EA" w:rsidRDefault="00100B66" w:rsidP="005C51D8">
      <w:pPr>
        <w:snapToGrid w:val="0"/>
        <w:spacing w:line="360" w:lineRule="exact"/>
        <w:ind w:leftChars="232" w:left="557"/>
        <w:rPr>
          <w:rFonts w:ascii="Times New Roman" w:eastAsia="標楷體" w:hAnsi="Times New Roman"/>
          <w:sz w:val="28"/>
          <w:szCs w:val="28"/>
        </w:rPr>
      </w:pPr>
      <w:r w:rsidRPr="00BF09EA">
        <w:rPr>
          <w:rFonts w:ascii="Times New Roman" w:eastAsia="標楷體" w:hAnsi="Times New Roman"/>
          <w:sz w:val="28"/>
          <w:szCs w:val="28"/>
        </w:rPr>
        <w:t>－</w:t>
      </w:r>
      <w:r w:rsidR="00E35580" w:rsidRPr="00BF09EA">
        <w:rPr>
          <w:rFonts w:ascii="Times New Roman" w:eastAsia="標楷體" w:hAnsi="Times New Roman" w:hint="eastAsia"/>
          <w:sz w:val="28"/>
          <w:szCs w:val="28"/>
        </w:rPr>
        <w:t>攻讀</w:t>
      </w:r>
      <w:r w:rsidRPr="00BF09EA">
        <w:rPr>
          <w:rFonts w:ascii="Times New Roman" w:eastAsia="標楷體" w:hAnsi="Times New Roman"/>
          <w:sz w:val="28"/>
          <w:szCs w:val="28"/>
        </w:rPr>
        <w:t>碩士</w:t>
      </w:r>
      <w:r w:rsidR="00E35580" w:rsidRPr="00BF09EA">
        <w:rPr>
          <w:rFonts w:ascii="Times New Roman" w:eastAsia="標楷體" w:hAnsi="Times New Roman" w:hint="eastAsia"/>
          <w:sz w:val="28"/>
          <w:szCs w:val="28"/>
        </w:rPr>
        <w:t>學位</w:t>
      </w:r>
      <w:r w:rsidRPr="00BF09EA">
        <w:rPr>
          <w:rFonts w:ascii="Times New Roman" w:eastAsia="標楷體" w:hAnsi="Times New Roman"/>
          <w:sz w:val="28"/>
          <w:szCs w:val="28"/>
        </w:rPr>
        <w:t>獎學金（培訓時間不超過</w:t>
      </w:r>
      <w:r w:rsidRPr="00BF09EA">
        <w:rPr>
          <w:rFonts w:ascii="Times New Roman" w:eastAsia="標楷體" w:hAnsi="Times New Roman"/>
          <w:sz w:val="28"/>
          <w:szCs w:val="28"/>
        </w:rPr>
        <w:t>2</w:t>
      </w:r>
      <w:r w:rsidRPr="00BF09EA">
        <w:rPr>
          <w:rFonts w:ascii="Times New Roman" w:eastAsia="標楷體" w:hAnsi="Times New Roman"/>
          <w:sz w:val="28"/>
          <w:szCs w:val="28"/>
        </w:rPr>
        <w:t>年）</w:t>
      </w:r>
    </w:p>
    <w:p w:rsidR="00EB07F8" w:rsidRPr="00BF09EA" w:rsidRDefault="00B74D5B" w:rsidP="00CD75DF">
      <w:pPr>
        <w:snapToGrid w:val="0"/>
        <w:spacing w:beforeLines="50" w:before="180" w:line="360" w:lineRule="exact"/>
        <w:rPr>
          <w:rFonts w:ascii="Times New Roman" w:eastAsia="標楷體" w:hAnsi="Times New Roman"/>
          <w:b/>
          <w:sz w:val="28"/>
          <w:szCs w:val="28"/>
        </w:rPr>
      </w:pPr>
      <w:r w:rsidRPr="00BF09EA">
        <w:rPr>
          <w:rFonts w:ascii="Times New Roman" w:eastAsia="標楷體" w:hAnsi="Times New Roman"/>
          <w:b/>
          <w:sz w:val="28"/>
          <w:szCs w:val="28"/>
        </w:rPr>
        <w:t>2</w:t>
      </w:r>
      <w:r w:rsidR="00EB07F8" w:rsidRPr="00BF09EA">
        <w:rPr>
          <w:rFonts w:ascii="Times New Roman" w:eastAsia="標楷體" w:hAnsi="Times New Roman"/>
          <w:b/>
          <w:sz w:val="28"/>
          <w:szCs w:val="28"/>
        </w:rPr>
        <w:t>、</w:t>
      </w:r>
      <w:r w:rsidR="00934801" w:rsidRPr="00BF09EA">
        <w:rPr>
          <w:rFonts w:ascii="Times New Roman" w:eastAsia="標楷體" w:hAnsi="Times New Roman"/>
          <w:b/>
          <w:sz w:val="28"/>
          <w:szCs w:val="28"/>
        </w:rPr>
        <w:t>名額及待遇</w:t>
      </w:r>
    </w:p>
    <w:p w:rsidR="00934801" w:rsidRPr="00BF09EA" w:rsidRDefault="00934801" w:rsidP="005C51D8">
      <w:pPr>
        <w:snapToGrid w:val="0"/>
        <w:spacing w:line="360" w:lineRule="exact"/>
        <w:ind w:leftChars="232" w:left="557"/>
        <w:rPr>
          <w:rFonts w:ascii="Times New Roman" w:eastAsia="標楷體" w:hAnsi="Times New Roman"/>
          <w:sz w:val="28"/>
          <w:szCs w:val="28"/>
        </w:rPr>
      </w:pPr>
      <w:r w:rsidRPr="00BF09EA">
        <w:rPr>
          <w:rFonts w:ascii="Times New Roman" w:eastAsia="標楷體" w:hAnsi="Times New Roman"/>
          <w:sz w:val="28"/>
          <w:szCs w:val="28"/>
        </w:rPr>
        <w:t>共</w:t>
      </w:r>
      <w:r w:rsidRPr="00BF09EA">
        <w:rPr>
          <w:rFonts w:ascii="Times New Roman" w:eastAsia="標楷體" w:hAnsi="Times New Roman"/>
          <w:sz w:val="28"/>
          <w:szCs w:val="28"/>
        </w:rPr>
        <w:t>60</w:t>
      </w:r>
      <w:r w:rsidRPr="00BF09EA">
        <w:rPr>
          <w:rFonts w:ascii="Times New Roman" w:eastAsia="標楷體" w:hAnsi="Times New Roman"/>
          <w:sz w:val="28"/>
          <w:szCs w:val="28"/>
        </w:rPr>
        <w:t>名，受獎人</w:t>
      </w:r>
      <w:r w:rsidR="003B32C0" w:rsidRPr="00BF09EA">
        <w:rPr>
          <w:rFonts w:ascii="Times New Roman" w:eastAsia="標楷體" w:hAnsi="Times New Roman"/>
          <w:sz w:val="28"/>
          <w:szCs w:val="28"/>
        </w:rPr>
        <w:t>可</w:t>
      </w:r>
      <w:r w:rsidRPr="00BF09EA">
        <w:rPr>
          <w:rFonts w:ascii="Times New Roman" w:eastAsia="標楷體" w:hAnsi="Times New Roman"/>
          <w:sz w:val="28"/>
          <w:szCs w:val="28"/>
        </w:rPr>
        <w:t>獲得以下待遇</w:t>
      </w:r>
      <w:proofErr w:type="gramStart"/>
      <w:r w:rsidRPr="00BF09EA">
        <w:rPr>
          <w:rFonts w:ascii="Times New Roman" w:eastAsia="標楷體" w:hAnsi="Times New Roman"/>
          <w:sz w:val="28"/>
          <w:szCs w:val="28"/>
        </w:rPr>
        <w:t>︰</w:t>
      </w:r>
      <w:proofErr w:type="gramEnd"/>
    </w:p>
    <w:p w:rsidR="00934801" w:rsidRPr="00BF09EA" w:rsidRDefault="00934801" w:rsidP="003B32C0">
      <w:pPr>
        <w:snapToGrid w:val="0"/>
        <w:spacing w:line="360" w:lineRule="exact"/>
        <w:ind w:leftChars="232" w:left="837" w:hangingChars="100" w:hanging="280"/>
        <w:rPr>
          <w:rFonts w:ascii="Times New Roman" w:eastAsia="標楷體" w:hAnsi="Times New Roman"/>
          <w:sz w:val="28"/>
          <w:szCs w:val="28"/>
        </w:rPr>
      </w:pPr>
      <w:r w:rsidRPr="00BF09EA">
        <w:rPr>
          <w:rFonts w:ascii="Times New Roman" w:eastAsia="標楷體" w:hAnsi="Times New Roman"/>
          <w:sz w:val="28"/>
          <w:szCs w:val="28"/>
        </w:rPr>
        <w:t>－越</w:t>
      </w:r>
      <w:r w:rsidR="00F220B4" w:rsidRPr="00BF09EA">
        <w:rPr>
          <w:rFonts w:ascii="Times New Roman" w:eastAsia="標楷體" w:hAnsi="Times New Roman"/>
          <w:sz w:val="28"/>
          <w:szCs w:val="28"/>
        </w:rPr>
        <w:t>南</w:t>
      </w:r>
      <w:r w:rsidRPr="00BF09EA">
        <w:rPr>
          <w:rFonts w:ascii="Times New Roman" w:eastAsia="標楷體" w:hAnsi="Times New Roman"/>
          <w:sz w:val="28"/>
          <w:szCs w:val="28"/>
        </w:rPr>
        <w:t>補助</w:t>
      </w:r>
      <w:r w:rsidR="006F0AB9" w:rsidRPr="00BF09EA">
        <w:rPr>
          <w:rFonts w:ascii="Times New Roman" w:eastAsia="標楷體" w:hAnsi="Times New Roman" w:hint="eastAsia"/>
          <w:sz w:val="28"/>
          <w:szCs w:val="28"/>
        </w:rPr>
        <w:t>項目</w:t>
      </w:r>
      <w:proofErr w:type="gramStart"/>
      <w:r w:rsidRPr="00BF09EA">
        <w:rPr>
          <w:rFonts w:ascii="Times New Roman" w:eastAsia="標楷體" w:hAnsi="Times New Roman"/>
          <w:sz w:val="28"/>
          <w:szCs w:val="28"/>
        </w:rPr>
        <w:t>︰</w:t>
      </w:r>
      <w:proofErr w:type="gramEnd"/>
      <w:r w:rsidR="0060504B" w:rsidRPr="00BF09EA">
        <w:rPr>
          <w:rFonts w:ascii="Times New Roman" w:eastAsia="標楷體" w:hAnsi="Times New Roman" w:hint="eastAsia"/>
          <w:sz w:val="28"/>
          <w:szCs w:val="28"/>
        </w:rPr>
        <w:t>由越南教育培訓部補助</w:t>
      </w:r>
      <w:r w:rsidRPr="00BF09EA">
        <w:rPr>
          <w:rFonts w:ascii="Times New Roman" w:eastAsia="標楷體" w:hAnsi="Times New Roman"/>
          <w:sz w:val="28"/>
          <w:szCs w:val="28"/>
        </w:rPr>
        <w:t>護照費、簽證費、交通費、生活費，保險</w:t>
      </w:r>
      <w:r w:rsidR="00F56E53" w:rsidRPr="00BF09EA">
        <w:rPr>
          <w:rFonts w:ascii="Times New Roman" w:eastAsia="標楷體" w:hAnsi="Times New Roman"/>
          <w:sz w:val="28"/>
          <w:szCs w:val="28"/>
        </w:rPr>
        <w:t>費以及來回機票等項目。</w:t>
      </w:r>
    </w:p>
    <w:p w:rsidR="00F56E53" w:rsidRPr="00BF09EA" w:rsidRDefault="00F220B4" w:rsidP="0060504B">
      <w:pPr>
        <w:snapToGrid w:val="0"/>
        <w:spacing w:line="360" w:lineRule="exact"/>
        <w:ind w:leftChars="232" w:left="837" w:hangingChars="100" w:hanging="280"/>
        <w:rPr>
          <w:rFonts w:ascii="Times New Roman" w:eastAsia="標楷體" w:hAnsi="Times New Roman"/>
          <w:sz w:val="28"/>
          <w:szCs w:val="28"/>
        </w:rPr>
      </w:pPr>
      <w:r w:rsidRPr="00BF09EA">
        <w:rPr>
          <w:rFonts w:ascii="Times New Roman" w:eastAsia="標楷體" w:hAnsi="Times New Roman"/>
          <w:sz w:val="28"/>
          <w:szCs w:val="28"/>
        </w:rPr>
        <w:t>－</w:t>
      </w:r>
      <w:r w:rsidR="00F56E53" w:rsidRPr="00BF09EA">
        <w:rPr>
          <w:rFonts w:ascii="Times New Roman" w:eastAsia="標楷體" w:hAnsi="Times New Roman"/>
          <w:sz w:val="28"/>
          <w:szCs w:val="28"/>
        </w:rPr>
        <w:t>臺</w:t>
      </w:r>
      <w:r w:rsidRPr="00BF09EA">
        <w:rPr>
          <w:rFonts w:ascii="Times New Roman" w:eastAsia="標楷體" w:hAnsi="Times New Roman"/>
          <w:sz w:val="28"/>
          <w:szCs w:val="28"/>
        </w:rPr>
        <w:t>灣補助</w:t>
      </w:r>
      <w:r w:rsidR="006F0AB9" w:rsidRPr="00BF09EA">
        <w:rPr>
          <w:rFonts w:ascii="Times New Roman" w:eastAsia="標楷體" w:hAnsi="Times New Roman" w:hint="eastAsia"/>
          <w:sz w:val="28"/>
          <w:szCs w:val="28"/>
        </w:rPr>
        <w:t>項目</w:t>
      </w:r>
      <w:r w:rsidRPr="00BF09EA">
        <w:rPr>
          <w:rFonts w:ascii="Times New Roman" w:eastAsia="標楷體" w:hAnsi="Times New Roman"/>
          <w:sz w:val="28"/>
          <w:szCs w:val="28"/>
        </w:rPr>
        <w:t>：</w:t>
      </w:r>
      <w:r w:rsidR="0060504B" w:rsidRPr="00BF09EA">
        <w:rPr>
          <w:rFonts w:ascii="Times New Roman" w:eastAsia="標楷體" w:hAnsi="Times New Roman" w:hint="eastAsia"/>
          <w:sz w:val="28"/>
          <w:szCs w:val="28"/>
        </w:rPr>
        <w:t>由臺灣參與</w:t>
      </w:r>
      <w:r w:rsidR="0060504B" w:rsidRPr="00BF09EA">
        <w:rPr>
          <w:rFonts w:ascii="Times New Roman" w:eastAsia="標楷體" w:hAnsi="Times New Roman" w:hint="eastAsia"/>
          <w:sz w:val="28"/>
          <w:szCs w:val="28"/>
        </w:rPr>
        <w:t>VEST-500</w:t>
      </w:r>
      <w:r w:rsidR="0060504B" w:rsidRPr="00BF09EA">
        <w:rPr>
          <w:rFonts w:ascii="Times New Roman" w:eastAsia="標楷體" w:hAnsi="Times New Roman" w:hint="eastAsia"/>
          <w:sz w:val="28"/>
          <w:szCs w:val="28"/>
        </w:rPr>
        <w:t>聯盟之</w:t>
      </w:r>
      <w:r w:rsidR="007D76F5" w:rsidRPr="00BF09EA">
        <w:rPr>
          <w:rFonts w:ascii="Times New Roman" w:eastAsia="標楷體" w:hAnsi="Times New Roman" w:hint="eastAsia"/>
          <w:sz w:val="28"/>
          <w:szCs w:val="28"/>
        </w:rPr>
        <w:t>4</w:t>
      </w:r>
      <w:r w:rsidR="00CC4AE7" w:rsidRPr="00BF09EA">
        <w:rPr>
          <w:rFonts w:ascii="Times New Roman" w:eastAsia="標楷體" w:hAnsi="Times New Roman" w:hint="eastAsia"/>
          <w:sz w:val="28"/>
          <w:szCs w:val="28"/>
        </w:rPr>
        <w:t>5</w:t>
      </w:r>
      <w:r w:rsidR="0060504B" w:rsidRPr="00BF09EA">
        <w:rPr>
          <w:rFonts w:ascii="Times New Roman" w:eastAsia="標楷體" w:hAnsi="Times New Roman" w:hint="eastAsia"/>
          <w:sz w:val="28"/>
          <w:szCs w:val="28"/>
        </w:rPr>
        <w:t>所大學</w:t>
      </w:r>
      <w:r w:rsidR="0060504B" w:rsidRPr="00BF09EA">
        <w:rPr>
          <w:rFonts w:ascii="Times New Roman" w:eastAsia="標楷體" w:hAnsi="Times New Roman" w:hint="eastAsia"/>
          <w:sz w:val="28"/>
          <w:szCs w:val="28"/>
        </w:rPr>
        <w:t>(</w:t>
      </w:r>
      <w:proofErr w:type="gramStart"/>
      <w:r w:rsidR="0060504B" w:rsidRPr="00BF09EA">
        <w:rPr>
          <w:rFonts w:ascii="Times New Roman" w:eastAsia="標楷體" w:hAnsi="Times New Roman" w:hint="eastAsia"/>
          <w:sz w:val="28"/>
          <w:szCs w:val="28"/>
        </w:rPr>
        <w:t>詳附名單</w:t>
      </w:r>
      <w:proofErr w:type="gramEnd"/>
      <w:r w:rsidR="0060504B" w:rsidRPr="00BF09EA">
        <w:rPr>
          <w:rFonts w:ascii="Times New Roman" w:eastAsia="標楷體" w:hAnsi="Times New Roman" w:hint="eastAsia"/>
          <w:sz w:val="28"/>
          <w:szCs w:val="28"/>
        </w:rPr>
        <w:t>)</w:t>
      </w:r>
      <w:r w:rsidR="00F56E53" w:rsidRPr="00BF09EA">
        <w:rPr>
          <w:rFonts w:ascii="Times New Roman" w:eastAsia="標楷體" w:hAnsi="Times New Roman"/>
          <w:sz w:val="28"/>
          <w:szCs w:val="28"/>
        </w:rPr>
        <w:t>提供</w:t>
      </w:r>
      <w:r w:rsidR="00EB34E4" w:rsidRPr="00BF09EA">
        <w:rPr>
          <w:rFonts w:ascii="Times New Roman" w:eastAsia="標楷體" w:hAnsi="Times New Roman"/>
          <w:sz w:val="28"/>
          <w:szCs w:val="28"/>
        </w:rPr>
        <w:t>免學費待遇</w:t>
      </w:r>
      <w:r w:rsidR="003B32C0" w:rsidRPr="00BF09EA">
        <w:rPr>
          <w:rFonts w:ascii="Times New Roman" w:eastAsia="標楷體" w:hAnsi="Times New Roman"/>
          <w:sz w:val="28"/>
          <w:szCs w:val="28"/>
        </w:rPr>
        <w:t>，</w:t>
      </w:r>
      <w:r w:rsidR="00EB34E4" w:rsidRPr="00BF09EA">
        <w:rPr>
          <w:rFonts w:ascii="Times New Roman" w:eastAsia="標楷體" w:hAnsi="Times New Roman"/>
          <w:sz w:val="28"/>
          <w:szCs w:val="28"/>
        </w:rPr>
        <w:t>以及審查決定是否另提供</w:t>
      </w:r>
      <w:r w:rsidR="0060504B" w:rsidRPr="00BF09EA">
        <w:rPr>
          <w:rFonts w:ascii="Times New Roman" w:eastAsia="標楷體" w:hAnsi="Times New Roman" w:hint="eastAsia"/>
          <w:sz w:val="28"/>
          <w:szCs w:val="28"/>
        </w:rPr>
        <w:t>獎助</w:t>
      </w:r>
      <w:r w:rsidR="00EB34E4" w:rsidRPr="00BF09EA">
        <w:rPr>
          <w:rFonts w:ascii="Times New Roman" w:eastAsia="標楷體" w:hAnsi="Times New Roman"/>
          <w:sz w:val="28"/>
          <w:szCs w:val="28"/>
        </w:rPr>
        <w:t>學金。</w:t>
      </w:r>
    </w:p>
    <w:p w:rsidR="00764C9F" w:rsidRPr="00BF09EA" w:rsidRDefault="00B74D5B" w:rsidP="00CD75DF">
      <w:pPr>
        <w:snapToGrid w:val="0"/>
        <w:spacing w:beforeLines="50" w:before="180" w:line="360" w:lineRule="exact"/>
        <w:rPr>
          <w:rFonts w:ascii="Times New Roman" w:eastAsia="標楷體" w:hAnsi="Times New Roman"/>
          <w:b/>
          <w:sz w:val="28"/>
          <w:szCs w:val="28"/>
        </w:rPr>
      </w:pPr>
      <w:r w:rsidRPr="00BF09EA">
        <w:rPr>
          <w:rFonts w:ascii="Times New Roman" w:eastAsia="標楷體" w:hAnsi="Times New Roman"/>
          <w:b/>
          <w:sz w:val="28"/>
          <w:szCs w:val="28"/>
        </w:rPr>
        <w:t>3</w:t>
      </w:r>
      <w:r w:rsidR="00764C9F" w:rsidRPr="00BF09EA">
        <w:rPr>
          <w:rFonts w:ascii="Times New Roman" w:eastAsia="標楷體" w:hAnsi="Times New Roman"/>
          <w:b/>
          <w:sz w:val="28"/>
          <w:szCs w:val="28"/>
        </w:rPr>
        <w:t>、</w:t>
      </w:r>
      <w:r w:rsidR="005332DC" w:rsidRPr="00BF09EA">
        <w:rPr>
          <w:rFonts w:ascii="Times New Roman" w:eastAsia="標楷體" w:hAnsi="Times New Roman"/>
          <w:b/>
          <w:sz w:val="28"/>
          <w:szCs w:val="28"/>
        </w:rPr>
        <w:t>進修</w:t>
      </w:r>
      <w:r w:rsidR="00764C9F" w:rsidRPr="00BF09EA">
        <w:rPr>
          <w:rFonts w:ascii="Times New Roman" w:eastAsia="標楷體" w:hAnsi="Times New Roman"/>
          <w:b/>
          <w:sz w:val="28"/>
          <w:szCs w:val="28"/>
        </w:rPr>
        <w:t>領域</w:t>
      </w:r>
    </w:p>
    <w:p w:rsidR="00764C9F" w:rsidRPr="00BF09EA" w:rsidRDefault="009C17A0" w:rsidP="005C51D8">
      <w:pPr>
        <w:snapToGrid w:val="0"/>
        <w:spacing w:line="360" w:lineRule="exact"/>
        <w:ind w:leftChars="232" w:left="557"/>
        <w:rPr>
          <w:rFonts w:ascii="Times New Roman" w:eastAsia="標楷體" w:hAnsi="Times New Roman"/>
          <w:sz w:val="28"/>
          <w:szCs w:val="28"/>
        </w:rPr>
      </w:pPr>
      <w:r w:rsidRPr="00BF09EA">
        <w:rPr>
          <w:rFonts w:ascii="Times New Roman" w:eastAsia="標楷體" w:hAnsi="Times New Roman"/>
          <w:sz w:val="28"/>
          <w:szCs w:val="28"/>
        </w:rPr>
        <w:t>申請</w:t>
      </w:r>
      <w:r w:rsidR="00D45AB5" w:rsidRPr="00BF09EA">
        <w:rPr>
          <w:rFonts w:ascii="Times New Roman" w:eastAsia="標楷體" w:hAnsi="Times New Roman"/>
          <w:sz w:val="28"/>
          <w:szCs w:val="28"/>
        </w:rPr>
        <w:t>人須依據越南政府國庫預算培訓計畫之</w:t>
      </w:r>
      <w:r w:rsidR="00764C9F" w:rsidRPr="00BF09EA">
        <w:rPr>
          <w:rFonts w:ascii="Times New Roman" w:eastAsia="標楷體" w:hAnsi="Times New Roman"/>
          <w:sz w:val="28"/>
          <w:szCs w:val="28"/>
        </w:rPr>
        <w:t>領域</w:t>
      </w:r>
      <w:r w:rsidRPr="00BF09EA">
        <w:rPr>
          <w:rFonts w:ascii="Times New Roman" w:eastAsia="標楷體" w:hAnsi="Times New Roman"/>
          <w:sz w:val="28"/>
          <w:szCs w:val="28"/>
        </w:rPr>
        <w:t>，</w:t>
      </w:r>
      <w:r w:rsidR="006C0F9E" w:rsidRPr="00BF09EA">
        <w:rPr>
          <w:rFonts w:ascii="Times New Roman" w:eastAsia="標楷體" w:hAnsi="Times New Roman"/>
          <w:sz w:val="28"/>
          <w:szCs w:val="28"/>
        </w:rPr>
        <w:t>申請赴臺</w:t>
      </w:r>
      <w:r w:rsidRPr="00BF09EA">
        <w:rPr>
          <w:rFonts w:ascii="Times New Roman" w:eastAsia="標楷體" w:hAnsi="Times New Roman"/>
          <w:sz w:val="28"/>
          <w:szCs w:val="28"/>
        </w:rPr>
        <w:t>灣</w:t>
      </w:r>
      <w:r w:rsidR="00D45AB5" w:rsidRPr="00BF09EA">
        <w:rPr>
          <w:rFonts w:ascii="Times New Roman" w:eastAsia="標楷體" w:hAnsi="Times New Roman"/>
          <w:sz w:val="28"/>
          <w:szCs w:val="28"/>
        </w:rPr>
        <w:t>進入</w:t>
      </w:r>
      <w:r w:rsidRPr="00BF09EA">
        <w:rPr>
          <w:rFonts w:ascii="Times New Roman" w:eastAsia="標楷體" w:hAnsi="Times New Roman"/>
          <w:sz w:val="28"/>
          <w:szCs w:val="28"/>
        </w:rPr>
        <w:t>VEST-500</w:t>
      </w:r>
      <w:r w:rsidRPr="00BF09EA">
        <w:rPr>
          <w:rFonts w:ascii="Times New Roman" w:eastAsia="標楷體" w:hAnsi="Times New Roman"/>
          <w:sz w:val="28"/>
          <w:szCs w:val="28"/>
        </w:rPr>
        <w:t>獎學金專案聯盟大學之各相關系所就讀</w:t>
      </w:r>
      <w:r w:rsidR="00F36258" w:rsidRPr="00BF09EA">
        <w:rPr>
          <w:rFonts w:ascii="Times New Roman" w:eastAsia="標楷體" w:hAnsi="Times New Roman"/>
          <w:sz w:val="28"/>
          <w:szCs w:val="28"/>
        </w:rPr>
        <w:t>。</w:t>
      </w:r>
    </w:p>
    <w:p w:rsidR="00F26970" w:rsidRPr="00BF09EA" w:rsidRDefault="00764C9F" w:rsidP="00FD25BA">
      <w:pPr>
        <w:snapToGrid w:val="0"/>
        <w:spacing w:line="360" w:lineRule="exact"/>
        <w:ind w:leftChars="14" w:left="454" w:hangingChars="150" w:hanging="420"/>
        <w:rPr>
          <w:rFonts w:ascii="Times New Roman" w:eastAsia="標楷體" w:hAnsi="Times New Roman"/>
          <w:sz w:val="28"/>
          <w:szCs w:val="28"/>
        </w:rPr>
      </w:pPr>
      <w:r w:rsidRPr="00BF09EA">
        <w:rPr>
          <w:rFonts w:ascii="Times New Roman" w:eastAsia="標楷體" w:hAnsi="Times New Roman"/>
          <w:b/>
          <w:sz w:val="28"/>
          <w:szCs w:val="28"/>
        </w:rPr>
        <w:t>3.1</w:t>
      </w:r>
      <w:r w:rsidR="00260C67" w:rsidRPr="00BF09EA">
        <w:rPr>
          <w:rFonts w:ascii="Times New Roman" w:eastAsia="標楷體" w:hAnsi="Times New Roman"/>
          <w:b/>
          <w:sz w:val="28"/>
          <w:szCs w:val="28"/>
        </w:rPr>
        <w:t xml:space="preserve"> </w:t>
      </w:r>
      <w:r w:rsidR="00D27C16" w:rsidRPr="00BF09EA">
        <w:rPr>
          <w:rFonts w:ascii="Times New Roman" w:eastAsia="標楷體" w:hAnsi="Times New Roman"/>
          <w:b/>
          <w:sz w:val="28"/>
          <w:szCs w:val="28"/>
        </w:rPr>
        <w:t>進修</w:t>
      </w:r>
      <w:r w:rsidRPr="00BF09EA">
        <w:rPr>
          <w:rFonts w:ascii="Times New Roman" w:eastAsia="標楷體" w:hAnsi="Times New Roman"/>
          <w:b/>
          <w:sz w:val="28"/>
          <w:szCs w:val="28"/>
        </w:rPr>
        <w:t>博士領域</w:t>
      </w:r>
      <w:r w:rsidRPr="00BF09EA">
        <w:rPr>
          <w:rFonts w:ascii="Times New Roman" w:eastAsia="標楷體" w:hAnsi="Times New Roman"/>
          <w:sz w:val="28"/>
          <w:szCs w:val="28"/>
        </w:rPr>
        <w:t>：</w:t>
      </w:r>
    </w:p>
    <w:p w:rsidR="00764C9F" w:rsidRPr="00BF09EA" w:rsidRDefault="00764C9F" w:rsidP="00F26970">
      <w:pPr>
        <w:snapToGrid w:val="0"/>
        <w:spacing w:line="360" w:lineRule="exact"/>
        <w:ind w:leftChars="199" w:left="478" w:firstLine="34"/>
        <w:rPr>
          <w:rFonts w:ascii="Times New Roman" w:eastAsia="標楷體" w:hAnsi="Times New Roman"/>
          <w:sz w:val="28"/>
          <w:szCs w:val="28"/>
        </w:rPr>
      </w:pPr>
      <w:r w:rsidRPr="00BF09EA">
        <w:rPr>
          <w:rFonts w:ascii="Times New Roman" w:eastAsia="標楷體" w:hAnsi="Times New Roman"/>
          <w:sz w:val="28"/>
          <w:szCs w:val="28"/>
        </w:rPr>
        <w:t>依據</w:t>
      </w:r>
      <w:r w:rsidR="008670B0" w:rsidRPr="00BF09EA">
        <w:rPr>
          <w:rFonts w:ascii="Times New Roman" w:eastAsia="標楷體" w:hAnsi="Times New Roman"/>
          <w:sz w:val="28"/>
          <w:szCs w:val="28"/>
        </w:rPr>
        <w:t>越南</w:t>
      </w:r>
      <w:r w:rsidRPr="00BF09EA">
        <w:rPr>
          <w:rFonts w:ascii="Times New Roman" w:eastAsia="標楷體" w:hAnsi="Times New Roman"/>
          <w:sz w:val="28"/>
          <w:szCs w:val="28"/>
        </w:rPr>
        <w:t>各校培</w:t>
      </w:r>
      <w:r w:rsidR="008670B0" w:rsidRPr="00BF09EA">
        <w:rPr>
          <w:rFonts w:ascii="Times New Roman" w:eastAsia="標楷體" w:hAnsi="Times New Roman"/>
          <w:sz w:val="28"/>
          <w:szCs w:val="28"/>
        </w:rPr>
        <w:t>訓</w:t>
      </w:r>
      <w:r w:rsidRPr="00BF09EA">
        <w:rPr>
          <w:rFonts w:ascii="Times New Roman" w:eastAsia="標楷體" w:hAnsi="Times New Roman"/>
          <w:sz w:val="28"/>
          <w:szCs w:val="28"/>
        </w:rPr>
        <w:t>師</w:t>
      </w:r>
      <w:r w:rsidR="00553044" w:rsidRPr="00BF09EA">
        <w:rPr>
          <w:rFonts w:ascii="Times New Roman" w:eastAsia="標楷體" w:hAnsi="Times New Roman"/>
          <w:sz w:val="28"/>
          <w:szCs w:val="28"/>
        </w:rPr>
        <w:t>資</w:t>
      </w:r>
      <w:r w:rsidR="008670B0" w:rsidRPr="00BF09EA">
        <w:rPr>
          <w:rFonts w:ascii="Times New Roman" w:eastAsia="標楷體" w:hAnsi="Times New Roman"/>
          <w:sz w:val="28"/>
          <w:szCs w:val="28"/>
        </w:rPr>
        <w:t>以</w:t>
      </w:r>
      <w:r w:rsidRPr="00BF09EA">
        <w:rPr>
          <w:rFonts w:ascii="Times New Roman" w:eastAsia="標楷體" w:hAnsi="Times New Roman"/>
          <w:sz w:val="28"/>
          <w:szCs w:val="28"/>
        </w:rPr>
        <w:t>及越南社會發展人力資源需求，優先培訓</w:t>
      </w:r>
      <w:r w:rsidR="007D71E3" w:rsidRPr="00BF09EA">
        <w:rPr>
          <w:rFonts w:ascii="Times New Roman" w:eastAsia="標楷體" w:hAnsi="Times New Roman"/>
          <w:sz w:val="28"/>
          <w:szCs w:val="28"/>
        </w:rPr>
        <w:t>之</w:t>
      </w:r>
      <w:r w:rsidRPr="00BF09EA">
        <w:rPr>
          <w:rFonts w:ascii="Times New Roman" w:eastAsia="標楷體" w:hAnsi="Times New Roman"/>
          <w:sz w:val="28"/>
          <w:szCs w:val="28"/>
        </w:rPr>
        <w:t>領域</w:t>
      </w:r>
      <w:r w:rsidR="00523998" w:rsidRPr="00BF09EA">
        <w:rPr>
          <w:rFonts w:ascii="Times New Roman" w:eastAsia="標楷體" w:hAnsi="Times New Roman"/>
          <w:sz w:val="28"/>
          <w:szCs w:val="28"/>
        </w:rPr>
        <w:t>包括</w:t>
      </w:r>
      <w:r w:rsidRPr="00BF09EA">
        <w:rPr>
          <w:rFonts w:ascii="Times New Roman" w:eastAsia="標楷體" w:hAnsi="Times New Roman"/>
          <w:sz w:val="28"/>
          <w:szCs w:val="28"/>
        </w:rPr>
        <w:t>：科技、工藝、自然科學、農業、生物科技、人文社會科系</w:t>
      </w:r>
      <w:r w:rsidR="00523998" w:rsidRPr="00BF09EA">
        <w:rPr>
          <w:rFonts w:ascii="Times New Roman" w:eastAsia="標楷體" w:hAnsi="Times New Roman"/>
          <w:sz w:val="28"/>
          <w:szCs w:val="28"/>
        </w:rPr>
        <w:t>，以</w:t>
      </w:r>
      <w:r w:rsidRPr="00BF09EA">
        <w:rPr>
          <w:rFonts w:ascii="Times New Roman" w:eastAsia="標楷體" w:hAnsi="Times New Roman"/>
          <w:sz w:val="28"/>
          <w:szCs w:val="28"/>
        </w:rPr>
        <w:t>及</w:t>
      </w:r>
      <w:r w:rsidR="007D71E3" w:rsidRPr="00BF09EA">
        <w:rPr>
          <w:rFonts w:ascii="Times New Roman" w:eastAsia="標楷體" w:hAnsi="Times New Roman"/>
          <w:sz w:val="28"/>
          <w:szCs w:val="28"/>
        </w:rPr>
        <w:t>越南</w:t>
      </w:r>
      <w:r w:rsidRPr="00BF09EA">
        <w:rPr>
          <w:rFonts w:ascii="Times New Roman" w:eastAsia="標楷體" w:hAnsi="Times New Roman"/>
          <w:sz w:val="28"/>
          <w:szCs w:val="28"/>
        </w:rPr>
        <w:t>國内尚未開設或培訓品質不高</w:t>
      </w:r>
      <w:r w:rsidR="00523998" w:rsidRPr="00BF09EA">
        <w:rPr>
          <w:rFonts w:ascii="Times New Roman" w:eastAsia="標楷體" w:hAnsi="Times New Roman"/>
          <w:sz w:val="28"/>
          <w:szCs w:val="28"/>
        </w:rPr>
        <w:t>的專業領域</w:t>
      </w:r>
      <w:r w:rsidRPr="00BF09EA">
        <w:rPr>
          <w:rFonts w:ascii="Times New Roman" w:eastAsia="標楷體" w:hAnsi="Times New Roman"/>
          <w:sz w:val="28"/>
          <w:szCs w:val="28"/>
        </w:rPr>
        <w:t>。</w:t>
      </w:r>
    </w:p>
    <w:p w:rsidR="00F26970" w:rsidRPr="00BF09EA" w:rsidRDefault="00764C9F" w:rsidP="00046635">
      <w:pPr>
        <w:snapToGrid w:val="0"/>
        <w:spacing w:line="360" w:lineRule="exact"/>
        <w:ind w:left="561" w:hangingChars="200" w:hanging="561"/>
        <w:rPr>
          <w:rFonts w:ascii="Times New Roman" w:eastAsia="標楷體" w:hAnsi="Times New Roman"/>
          <w:sz w:val="28"/>
          <w:szCs w:val="28"/>
        </w:rPr>
      </w:pPr>
      <w:r w:rsidRPr="00BF09EA">
        <w:rPr>
          <w:rFonts w:ascii="Times New Roman" w:eastAsia="標楷體" w:hAnsi="Times New Roman"/>
          <w:b/>
          <w:sz w:val="28"/>
          <w:szCs w:val="28"/>
        </w:rPr>
        <w:t xml:space="preserve">3.2 </w:t>
      </w:r>
      <w:r w:rsidR="00D27C16" w:rsidRPr="00BF09EA">
        <w:rPr>
          <w:rFonts w:ascii="Times New Roman" w:eastAsia="標楷體" w:hAnsi="Times New Roman"/>
          <w:b/>
          <w:sz w:val="28"/>
          <w:szCs w:val="28"/>
        </w:rPr>
        <w:t>進修</w:t>
      </w:r>
      <w:r w:rsidRPr="00BF09EA">
        <w:rPr>
          <w:rFonts w:ascii="Times New Roman" w:eastAsia="標楷體" w:hAnsi="Times New Roman"/>
          <w:b/>
          <w:sz w:val="28"/>
          <w:szCs w:val="28"/>
        </w:rPr>
        <w:t>碩士領域</w:t>
      </w:r>
      <w:r w:rsidRPr="00BF09EA">
        <w:rPr>
          <w:rFonts w:ascii="Times New Roman" w:eastAsia="標楷體" w:hAnsi="Times New Roman"/>
          <w:sz w:val="28"/>
          <w:szCs w:val="28"/>
        </w:rPr>
        <w:t>：</w:t>
      </w:r>
    </w:p>
    <w:p w:rsidR="00764C9F" w:rsidRPr="00BF09EA" w:rsidRDefault="007E2B76" w:rsidP="00F26970">
      <w:pPr>
        <w:snapToGrid w:val="0"/>
        <w:spacing w:line="360" w:lineRule="exact"/>
        <w:ind w:left="480" w:firstLine="81"/>
        <w:rPr>
          <w:rFonts w:ascii="Times New Roman" w:eastAsia="標楷體" w:hAnsi="Times New Roman"/>
          <w:sz w:val="28"/>
          <w:szCs w:val="28"/>
        </w:rPr>
      </w:pPr>
      <w:r w:rsidRPr="00BF09EA">
        <w:rPr>
          <w:rFonts w:ascii="Times New Roman" w:eastAsia="標楷體" w:hAnsi="Times New Roman"/>
          <w:sz w:val="28"/>
          <w:szCs w:val="28"/>
        </w:rPr>
        <w:t>優先</w:t>
      </w:r>
      <w:r w:rsidR="00AA2E98" w:rsidRPr="00BF09EA">
        <w:rPr>
          <w:rFonts w:ascii="Times New Roman" w:eastAsia="標楷體" w:hAnsi="Times New Roman"/>
          <w:sz w:val="28"/>
          <w:szCs w:val="28"/>
        </w:rPr>
        <w:t>培訓越南</w:t>
      </w:r>
      <w:r w:rsidRPr="00BF09EA">
        <w:rPr>
          <w:rFonts w:ascii="Times New Roman" w:eastAsia="標楷體" w:hAnsi="Times New Roman"/>
          <w:sz w:val="28"/>
          <w:szCs w:val="28"/>
        </w:rPr>
        <w:t>高等教育機構</w:t>
      </w:r>
      <w:r w:rsidR="00260C67" w:rsidRPr="00BF09EA">
        <w:rPr>
          <w:rFonts w:ascii="Times New Roman" w:eastAsia="標楷體" w:hAnsi="Times New Roman"/>
          <w:sz w:val="28"/>
          <w:szCs w:val="28"/>
        </w:rPr>
        <w:t>所需</w:t>
      </w:r>
      <w:r w:rsidR="00AA2E98" w:rsidRPr="00BF09EA">
        <w:rPr>
          <w:rFonts w:ascii="Times New Roman" w:eastAsia="標楷體" w:hAnsi="Times New Roman"/>
          <w:sz w:val="28"/>
          <w:szCs w:val="28"/>
        </w:rPr>
        <w:t>教</w:t>
      </w:r>
      <w:r w:rsidRPr="00BF09EA">
        <w:rPr>
          <w:rFonts w:ascii="Times New Roman" w:eastAsia="標楷體" w:hAnsi="Times New Roman"/>
          <w:sz w:val="28"/>
          <w:szCs w:val="28"/>
        </w:rPr>
        <w:t>師</w:t>
      </w:r>
      <w:r w:rsidR="00260C67" w:rsidRPr="00BF09EA">
        <w:rPr>
          <w:rFonts w:ascii="Times New Roman" w:eastAsia="標楷體" w:hAnsi="Times New Roman"/>
          <w:sz w:val="28"/>
          <w:szCs w:val="28"/>
        </w:rPr>
        <w:t>，</w:t>
      </w:r>
      <w:r w:rsidR="00AA2E98" w:rsidRPr="00BF09EA">
        <w:rPr>
          <w:rFonts w:ascii="Times New Roman" w:eastAsia="標楷體" w:hAnsi="Times New Roman"/>
          <w:sz w:val="28"/>
          <w:szCs w:val="28"/>
        </w:rPr>
        <w:t>以</w:t>
      </w:r>
      <w:r w:rsidRPr="00BF09EA">
        <w:rPr>
          <w:rFonts w:ascii="Times New Roman" w:eastAsia="標楷體" w:hAnsi="Times New Roman"/>
          <w:sz w:val="28"/>
          <w:szCs w:val="28"/>
        </w:rPr>
        <w:t>及</w:t>
      </w:r>
      <w:r w:rsidR="00AA2E98" w:rsidRPr="00BF09EA">
        <w:rPr>
          <w:rFonts w:ascii="Times New Roman" w:eastAsia="標楷體" w:hAnsi="Times New Roman"/>
          <w:sz w:val="28"/>
          <w:szCs w:val="28"/>
        </w:rPr>
        <w:t>越南</w:t>
      </w:r>
      <w:r w:rsidRPr="00BF09EA">
        <w:rPr>
          <w:rFonts w:ascii="Times New Roman" w:eastAsia="標楷體" w:hAnsi="Times New Roman"/>
          <w:sz w:val="28"/>
          <w:szCs w:val="28"/>
        </w:rPr>
        <w:t>國内尚未開設或培訓品質不高</w:t>
      </w:r>
      <w:r w:rsidR="00AA2E98" w:rsidRPr="00BF09EA">
        <w:rPr>
          <w:rFonts w:ascii="Times New Roman" w:eastAsia="標楷體" w:hAnsi="Times New Roman"/>
          <w:sz w:val="28"/>
          <w:szCs w:val="28"/>
        </w:rPr>
        <w:t>的專業領域</w:t>
      </w:r>
      <w:r w:rsidRPr="00BF09EA">
        <w:rPr>
          <w:rFonts w:ascii="Times New Roman" w:eastAsia="標楷體" w:hAnsi="Times New Roman"/>
          <w:sz w:val="28"/>
          <w:szCs w:val="28"/>
        </w:rPr>
        <w:t>。</w:t>
      </w:r>
      <w:r w:rsidR="00462361" w:rsidRPr="00BF09EA">
        <w:rPr>
          <w:rFonts w:ascii="Times New Roman" w:eastAsia="標楷體" w:hAnsi="Times New Roman"/>
          <w:sz w:val="28"/>
          <w:szCs w:val="28"/>
        </w:rPr>
        <w:t>對於</w:t>
      </w:r>
      <w:r w:rsidR="00A84DCA" w:rsidRPr="00BF09EA">
        <w:rPr>
          <w:rFonts w:ascii="Times New Roman" w:eastAsia="標楷體" w:hAnsi="Times New Roman"/>
          <w:sz w:val="28"/>
          <w:szCs w:val="28"/>
        </w:rPr>
        <w:t>公務機關</w:t>
      </w:r>
      <w:r w:rsidR="00462361" w:rsidRPr="00BF09EA">
        <w:rPr>
          <w:rFonts w:ascii="Times New Roman" w:eastAsia="標楷體" w:hAnsi="Times New Roman"/>
          <w:sz w:val="28"/>
          <w:szCs w:val="28"/>
        </w:rPr>
        <w:t>申請</w:t>
      </w:r>
      <w:r w:rsidR="00A84DCA" w:rsidRPr="00BF09EA">
        <w:rPr>
          <w:rFonts w:ascii="Times New Roman" w:eastAsia="標楷體" w:hAnsi="Times New Roman"/>
          <w:sz w:val="28"/>
          <w:szCs w:val="28"/>
        </w:rPr>
        <w:t>人</w:t>
      </w:r>
      <w:r w:rsidR="00462361" w:rsidRPr="00BF09EA">
        <w:rPr>
          <w:rFonts w:ascii="Times New Roman" w:eastAsia="標楷體" w:hAnsi="Times New Roman"/>
          <w:sz w:val="28"/>
          <w:szCs w:val="28"/>
        </w:rPr>
        <w:t>，進修領域</w:t>
      </w:r>
      <w:r w:rsidR="00260C67" w:rsidRPr="00BF09EA">
        <w:rPr>
          <w:rFonts w:ascii="Times New Roman" w:eastAsia="標楷體" w:hAnsi="Times New Roman"/>
          <w:sz w:val="28"/>
          <w:szCs w:val="28"/>
        </w:rPr>
        <w:t>須</w:t>
      </w:r>
      <w:r w:rsidR="00462361" w:rsidRPr="00BF09EA">
        <w:rPr>
          <w:rFonts w:ascii="Times New Roman" w:eastAsia="標楷體" w:hAnsi="Times New Roman"/>
          <w:sz w:val="28"/>
          <w:szCs w:val="28"/>
        </w:rPr>
        <w:t>符合</w:t>
      </w:r>
      <w:r w:rsidR="00EF590B" w:rsidRPr="00BF09EA">
        <w:rPr>
          <w:rFonts w:ascii="Times New Roman" w:eastAsia="標楷體" w:hAnsi="Times New Roman"/>
          <w:sz w:val="28"/>
          <w:szCs w:val="28"/>
        </w:rPr>
        <w:t>越南</w:t>
      </w:r>
      <w:r w:rsidR="00462361" w:rsidRPr="00BF09EA">
        <w:rPr>
          <w:rFonts w:ascii="Times New Roman" w:eastAsia="標楷體" w:hAnsi="Times New Roman"/>
          <w:sz w:val="28"/>
          <w:szCs w:val="28"/>
        </w:rPr>
        <w:t>政府各部</w:t>
      </w:r>
      <w:r w:rsidR="00A83E55" w:rsidRPr="00BF09EA">
        <w:rPr>
          <w:rFonts w:ascii="Times New Roman" w:eastAsia="標楷體" w:hAnsi="Times New Roman"/>
          <w:sz w:val="28"/>
          <w:szCs w:val="28"/>
        </w:rPr>
        <w:t>會</w:t>
      </w:r>
      <w:r w:rsidR="00462361" w:rsidRPr="00BF09EA">
        <w:rPr>
          <w:rFonts w:ascii="Times New Roman" w:eastAsia="標楷體" w:hAnsi="Times New Roman"/>
          <w:sz w:val="28"/>
          <w:szCs w:val="28"/>
        </w:rPr>
        <w:t>、科學研究以及</w:t>
      </w:r>
      <w:r w:rsidR="00A84DCA" w:rsidRPr="00BF09EA">
        <w:rPr>
          <w:rFonts w:ascii="Times New Roman" w:eastAsia="標楷體" w:hAnsi="Times New Roman"/>
          <w:sz w:val="28"/>
          <w:szCs w:val="28"/>
        </w:rPr>
        <w:t>所屬公務</w:t>
      </w:r>
      <w:r w:rsidR="00462361" w:rsidRPr="00BF09EA">
        <w:rPr>
          <w:rFonts w:ascii="Times New Roman" w:eastAsia="標楷體" w:hAnsi="Times New Roman"/>
          <w:sz w:val="28"/>
          <w:szCs w:val="28"/>
        </w:rPr>
        <w:t>機</w:t>
      </w:r>
      <w:r w:rsidR="00A84DCA" w:rsidRPr="00BF09EA">
        <w:rPr>
          <w:rFonts w:ascii="Times New Roman" w:eastAsia="標楷體" w:hAnsi="Times New Roman"/>
          <w:sz w:val="28"/>
          <w:szCs w:val="28"/>
        </w:rPr>
        <w:t>關</w:t>
      </w:r>
      <w:r w:rsidR="00462361" w:rsidRPr="00BF09EA">
        <w:rPr>
          <w:rFonts w:ascii="Times New Roman" w:eastAsia="標楷體" w:hAnsi="Times New Roman"/>
          <w:sz w:val="28"/>
          <w:szCs w:val="28"/>
        </w:rPr>
        <w:t>之需求，領域包含</w:t>
      </w:r>
      <w:proofErr w:type="gramStart"/>
      <w:r w:rsidR="00462361" w:rsidRPr="00BF09EA">
        <w:rPr>
          <w:rFonts w:ascii="Times New Roman" w:eastAsia="標楷體" w:hAnsi="Times New Roman"/>
          <w:sz w:val="28"/>
          <w:szCs w:val="28"/>
        </w:rPr>
        <w:t>︰</w:t>
      </w:r>
      <w:proofErr w:type="gramEnd"/>
      <w:r w:rsidR="00462361" w:rsidRPr="00BF09EA">
        <w:rPr>
          <w:rFonts w:ascii="Times New Roman" w:eastAsia="標楷體" w:hAnsi="Times New Roman"/>
          <w:sz w:val="28"/>
          <w:szCs w:val="28"/>
        </w:rPr>
        <w:t>自然科學、新</w:t>
      </w:r>
      <w:r w:rsidR="00DB3B4B" w:rsidRPr="00BF09EA">
        <w:rPr>
          <w:rFonts w:ascii="Times New Roman" w:eastAsia="標楷體" w:hAnsi="Times New Roman"/>
          <w:sz w:val="28"/>
          <w:szCs w:val="28"/>
        </w:rPr>
        <w:t>能源技術、傳播資訊技術、新材料技術、機械製造及自動化技術、環境技術、醫學、藥學、護理學、公共管理、</w:t>
      </w:r>
      <w:r w:rsidR="00260C67" w:rsidRPr="00BF09EA">
        <w:rPr>
          <w:rFonts w:ascii="Times New Roman" w:eastAsia="標楷體" w:hAnsi="Times New Roman"/>
          <w:sz w:val="28"/>
          <w:szCs w:val="28"/>
        </w:rPr>
        <w:t>人文</w:t>
      </w:r>
      <w:r w:rsidR="00DB3B4B" w:rsidRPr="00BF09EA">
        <w:rPr>
          <w:rFonts w:ascii="Times New Roman" w:eastAsia="標楷體" w:hAnsi="Times New Roman"/>
          <w:sz w:val="28"/>
          <w:szCs w:val="28"/>
        </w:rPr>
        <w:t>社會科學</w:t>
      </w:r>
      <w:r w:rsidR="00260C67" w:rsidRPr="00BF09EA">
        <w:rPr>
          <w:rFonts w:ascii="Times New Roman" w:eastAsia="標楷體" w:hAnsi="Times New Roman"/>
          <w:sz w:val="28"/>
          <w:szCs w:val="28"/>
        </w:rPr>
        <w:t>，</w:t>
      </w:r>
      <w:r w:rsidR="00DB3B4B" w:rsidRPr="00BF09EA">
        <w:rPr>
          <w:rFonts w:ascii="Times New Roman" w:eastAsia="標楷體" w:hAnsi="Times New Roman"/>
          <w:sz w:val="28"/>
          <w:szCs w:val="28"/>
        </w:rPr>
        <w:t>以及其他特殊領域</w:t>
      </w:r>
      <w:r w:rsidR="00260C67" w:rsidRPr="00BF09EA">
        <w:rPr>
          <w:rFonts w:ascii="Times New Roman" w:eastAsia="標楷體" w:hAnsi="Times New Roman"/>
          <w:sz w:val="28"/>
          <w:szCs w:val="28"/>
        </w:rPr>
        <w:t>等</w:t>
      </w:r>
      <w:r w:rsidR="00DB3B4B" w:rsidRPr="00BF09EA">
        <w:rPr>
          <w:rFonts w:ascii="Times New Roman" w:eastAsia="標楷體" w:hAnsi="Times New Roman"/>
          <w:sz w:val="28"/>
          <w:szCs w:val="28"/>
        </w:rPr>
        <w:t>。</w:t>
      </w:r>
    </w:p>
    <w:p w:rsidR="00C7561D" w:rsidRPr="00BF09EA" w:rsidRDefault="00B74D5B" w:rsidP="00CD75DF">
      <w:pPr>
        <w:spacing w:beforeLines="50" w:before="180" w:line="340" w:lineRule="exact"/>
        <w:rPr>
          <w:rFonts w:ascii="Times New Roman" w:eastAsia="標楷體" w:hAnsi="Times New Roman"/>
          <w:b/>
          <w:sz w:val="28"/>
          <w:szCs w:val="28"/>
        </w:rPr>
      </w:pPr>
      <w:r w:rsidRPr="00BF09EA">
        <w:rPr>
          <w:rFonts w:ascii="Times New Roman" w:eastAsia="標楷體" w:hAnsi="Times New Roman"/>
          <w:b/>
          <w:sz w:val="28"/>
          <w:szCs w:val="28"/>
        </w:rPr>
        <w:t>4</w:t>
      </w:r>
      <w:r w:rsidR="003273A2" w:rsidRPr="00BF09EA">
        <w:rPr>
          <w:rFonts w:ascii="Times New Roman" w:eastAsia="標楷體" w:hAnsi="Times New Roman"/>
          <w:b/>
          <w:sz w:val="28"/>
          <w:szCs w:val="28"/>
        </w:rPr>
        <w:t>、</w:t>
      </w:r>
      <w:r w:rsidR="00AD6BA1" w:rsidRPr="00BF09EA">
        <w:rPr>
          <w:rFonts w:ascii="Times New Roman" w:eastAsia="標楷體" w:hAnsi="Times New Roman"/>
          <w:b/>
          <w:sz w:val="28"/>
          <w:szCs w:val="28"/>
          <w:lang w:val="en-GB"/>
        </w:rPr>
        <w:t>申</w:t>
      </w:r>
      <w:r w:rsidR="00AD6BA1" w:rsidRPr="00BF09EA">
        <w:rPr>
          <w:rFonts w:ascii="Times New Roman" w:eastAsia="標楷體" w:hAnsi="Times New Roman"/>
          <w:b/>
          <w:sz w:val="28"/>
          <w:szCs w:val="28"/>
        </w:rPr>
        <w:t>請</w:t>
      </w:r>
      <w:r w:rsidR="008A01CA" w:rsidRPr="00BF09EA">
        <w:rPr>
          <w:rFonts w:ascii="Times New Roman" w:eastAsia="標楷體" w:hAnsi="Times New Roman"/>
          <w:b/>
          <w:sz w:val="28"/>
          <w:szCs w:val="28"/>
        </w:rPr>
        <w:t>資格</w:t>
      </w:r>
    </w:p>
    <w:p w:rsidR="001D48E7" w:rsidRPr="00BF09EA" w:rsidRDefault="001D48E7" w:rsidP="00FD25BA">
      <w:pPr>
        <w:spacing w:line="340" w:lineRule="exact"/>
        <w:rPr>
          <w:rFonts w:ascii="Times New Roman" w:eastAsia="標楷體" w:hAnsi="Times New Roman"/>
          <w:b/>
          <w:sz w:val="28"/>
          <w:szCs w:val="28"/>
        </w:rPr>
      </w:pPr>
      <w:r w:rsidRPr="00BF09EA">
        <w:rPr>
          <w:rFonts w:ascii="Times New Roman" w:eastAsia="標楷體" w:hAnsi="Times New Roman"/>
          <w:b/>
          <w:sz w:val="28"/>
          <w:szCs w:val="28"/>
          <w:lang w:val="en-GB"/>
        </w:rPr>
        <w:t>4.1</w:t>
      </w:r>
      <w:r w:rsidRPr="00BF09EA">
        <w:rPr>
          <w:rFonts w:ascii="Times New Roman" w:eastAsia="標楷體"/>
          <w:b/>
          <w:sz w:val="28"/>
          <w:szCs w:val="28"/>
          <w:lang w:val="en-GB"/>
        </w:rPr>
        <w:t>攻讀</w:t>
      </w:r>
      <w:r w:rsidRPr="00BF09EA">
        <w:rPr>
          <w:rFonts w:ascii="Times New Roman" w:eastAsia="標楷體" w:hAnsi="Times New Roman"/>
          <w:b/>
          <w:sz w:val="28"/>
          <w:szCs w:val="28"/>
        </w:rPr>
        <w:t>博士資格</w:t>
      </w:r>
      <w:proofErr w:type="gramStart"/>
      <w:r w:rsidRPr="00BF09EA">
        <w:rPr>
          <w:rFonts w:ascii="Times New Roman" w:eastAsia="標楷體" w:hAnsi="Times New Roman"/>
          <w:b/>
          <w:sz w:val="28"/>
          <w:szCs w:val="28"/>
        </w:rPr>
        <w:t>︰</w:t>
      </w:r>
      <w:proofErr w:type="gramEnd"/>
    </w:p>
    <w:p w:rsidR="001D48E7" w:rsidRPr="00BF09EA" w:rsidRDefault="001D48E7" w:rsidP="00FD25BA">
      <w:pPr>
        <w:spacing w:line="340" w:lineRule="exact"/>
        <w:ind w:firstLineChars="50" w:firstLine="140"/>
        <w:rPr>
          <w:rFonts w:ascii="Times New Roman" w:eastAsia="標楷體" w:hAnsi="Times New Roman"/>
          <w:sz w:val="28"/>
          <w:szCs w:val="28"/>
        </w:rPr>
      </w:pPr>
      <w:r w:rsidRPr="00BF09EA">
        <w:rPr>
          <w:rFonts w:ascii="Times New Roman" w:eastAsia="標楷體" w:hAnsi="Times New Roman"/>
          <w:sz w:val="28"/>
          <w:szCs w:val="28"/>
          <w:lang w:val="en-GB"/>
        </w:rPr>
        <w:t>a)</w:t>
      </w:r>
      <w:r w:rsidR="00FD25BA" w:rsidRPr="00BF09EA">
        <w:rPr>
          <w:rFonts w:ascii="Times New Roman" w:eastAsia="標楷體" w:hAnsi="Times New Roman"/>
          <w:sz w:val="28"/>
          <w:szCs w:val="28"/>
          <w:lang w:val="en-GB"/>
        </w:rPr>
        <w:t xml:space="preserve"> </w:t>
      </w:r>
      <w:r w:rsidRPr="00BF09EA">
        <w:rPr>
          <w:rFonts w:ascii="Times New Roman" w:eastAsia="標楷體" w:hAnsi="Times New Roman"/>
          <w:sz w:val="28"/>
          <w:szCs w:val="28"/>
        </w:rPr>
        <w:t>越南各大學或高專現任全職教師、合約聘任教師，年齡未滿</w:t>
      </w:r>
      <w:r w:rsidRPr="00BF09EA">
        <w:rPr>
          <w:rFonts w:ascii="Times New Roman" w:eastAsia="標楷體" w:hAnsi="Times New Roman"/>
          <w:sz w:val="28"/>
          <w:szCs w:val="28"/>
        </w:rPr>
        <w:t>45</w:t>
      </w:r>
      <w:r w:rsidRPr="00BF09EA">
        <w:rPr>
          <w:rFonts w:ascii="Times New Roman" w:eastAsia="標楷體" w:hAnsi="Times New Roman"/>
          <w:sz w:val="28"/>
          <w:szCs w:val="28"/>
        </w:rPr>
        <w:t>歲者。</w:t>
      </w:r>
    </w:p>
    <w:p w:rsidR="001D48E7" w:rsidRPr="00BF09EA" w:rsidRDefault="001D48E7" w:rsidP="00FD25BA">
      <w:pPr>
        <w:pStyle w:val="a7"/>
        <w:tabs>
          <w:tab w:val="left" w:pos="720"/>
        </w:tabs>
        <w:spacing w:line="340" w:lineRule="exact"/>
        <w:ind w:leftChars="58" w:left="539" w:hangingChars="143" w:hanging="400"/>
        <w:rPr>
          <w:rFonts w:ascii="Times New Roman" w:eastAsia="標楷體" w:hAnsi="Times New Roman"/>
          <w:szCs w:val="28"/>
          <w:lang w:eastAsia="zh-TW"/>
        </w:rPr>
      </w:pPr>
      <w:r w:rsidRPr="00BF09EA">
        <w:rPr>
          <w:rFonts w:ascii="Times New Roman" w:hAnsi="Times New Roman"/>
          <w:szCs w:val="28"/>
          <w:lang w:eastAsia="zh-TW"/>
        </w:rPr>
        <w:lastRenderedPageBreak/>
        <w:t>b)</w:t>
      </w:r>
      <w:r w:rsidR="00FD25BA" w:rsidRPr="00BF09EA">
        <w:rPr>
          <w:rFonts w:ascii="Times New Roman" w:hAnsi="Times New Roman"/>
          <w:szCs w:val="28"/>
          <w:lang w:eastAsia="zh-TW"/>
        </w:rPr>
        <w:t xml:space="preserve"> </w:t>
      </w:r>
      <w:r w:rsidRPr="00BF09EA">
        <w:rPr>
          <w:rFonts w:ascii="Times New Roman" w:eastAsia="標楷體" w:hAnsi="標楷體"/>
          <w:szCs w:val="28"/>
          <w:lang w:eastAsia="zh-TW"/>
        </w:rPr>
        <w:t>具碩士學位，畢業後至本項獎學金申請日止已屆滿一年，有意願並承諾赴國外就讀完成後</w:t>
      </w:r>
      <w:r w:rsidR="0059785F" w:rsidRPr="00BF09EA">
        <w:rPr>
          <w:rFonts w:ascii="Times New Roman" w:eastAsia="標楷體" w:hAnsi="標楷體"/>
          <w:szCs w:val="28"/>
          <w:lang w:eastAsia="zh-TW"/>
        </w:rPr>
        <w:t>，</w:t>
      </w:r>
      <w:r w:rsidRPr="00BF09EA">
        <w:rPr>
          <w:rFonts w:ascii="Times New Roman" w:eastAsia="標楷體" w:hAnsi="標楷體"/>
          <w:szCs w:val="28"/>
          <w:lang w:eastAsia="zh-TW"/>
        </w:rPr>
        <w:t>回國擔任大學或高專教師，並已獲得</w:t>
      </w:r>
      <w:r w:rsidR="0059785F" w:rsidRPr="00BF09EA">
        <w:rPr>
          <w:rFonts w:ascii="Times New Roman" w:eastAsia="標楷體" w:hAnsi="標楷體"/>
          <w:szCs w:val="28"/>
          <w:lang w:eastAsia="zh-TW"/>
        </w:rPr>
        <w:t>越南</w:t>
      </w:r>
      <w:r w:rsidRPr="00BF09EA">
        <w:rPr>
          <w:rFonts w:ascii="Times New Roman" w:eastAsia="標楷體" w:hAnsi="標楷體"/>
          <w:szCs w:val="28"/>
          <w:lang w:eastAsia="zh-TW"/>
        </w:rPr>
        <w:t>一所大學或高專推薦者。</w:t>
      </w:r>
    </w:p>
    <w:p w:rsidR="001D48E7" w:rsidRPr="00BF09EA" w:rsidRDefault="001D48E7" w:rsidP="00FD25BA">
      <w:pPr>
        <w:pStyle w:val="a7"/>
        <w:spacing w:line="340" w:lineRule="exact"/>
        <w:rPr>
          <w:rFonts w:ascii="Times New Roman" w:eastAsia="標楷體" w:hAnsi="Times New Roman"/>
          <w:b/>
          <w:szCs w:val="28"/>
          <w:lang w:eastAsia="zh-TW"/>
        </w:rPr>
      </w:pPr>
      <w:r w:rsidRPr="00BF09EA">
        <w:rPr>
          <w:rFonts w:ascii="Times New Roman" w:hAnsi="Times New Roman"/>
          <w:b/>
          <w:szCs w:val="28"/>
          <w:lang w:eastAsia="zh-TW"/>
        </w:rPr>
        <w:t xml:space="preserve">4.2 </w:t>
      </w:r>
      <w:r w:rsidRPr="00BF09EA">
        <w:rPr>
          <w:rFonts w:ascii="Times New Roman" w:eastAsia="標楷體" w:hAnsi="Times New Roman"/>
          <w:b/>
          <w:szCs w:val="28"/>
          <w:lang w:eastAsia="zh-TW"/>
        </w:rPr>
        <w:t>攻讀碩士資格</w:t>
      </w:r>
    </w:p>
    <w:p w:rsidR="001D48E7" w:rsidRPr="00BF09EA" w:rsidRDefault="001D48E7" w:rsidP="00FD25BA">
      <w:pPr>
        <w:pStyle w:val="a7"/>
        <w:spacing w:line="340" w:lineRule="exact"/>
        <w:ind w:leftChars="51" w:left="542" w:hangingChars="150" w:hanging="420"/>
        <w:rPr>
          <w:rFonts w:ascii="Times New Roman" w:eastAsia="標楷體" w:hAnsi="Times New Roman"/>
          <w:szCs w:val="28"/>
          <w:lang w:eastAsia="zh-TW"/>
        </w:rPr>
      </w:pPr>
      <w:r w:rsidRPr="00BF09EA">
        <w:rPr>
          <w:rFonts w:ascii="Times New Roman" w:eastAsia="標楷體" w:hAnsi="Times New Roman"/>
          <w:szCs w:val="28"/>
          <w:lang w:eastAsia="zh-TW"/>
        </w:rPr>
        <w:t xml:space="preserve">a) </w:t>
      </w:r>
      <w:r w:rsidR="00F26970" w:rsidRPr="00BF09EA">
        <w:rPr>
          <w:rFonts w:ascii="Times New Roman" w:eastAsia="標楷體" w:hAnsi="Times New Roman" w:hint="eastAsia"/>
          <w:szCs w:val="28"/>
          <w:lang w:eastAsia="zh-TW"/>
        </w:rPr>
        <w:tab/>
      </w:r>
      <w:r w:rsidRPr="00BF09EA">
        <w:rPr>
          <w:rFonts w:ascii="Times New Roman" w:eastAsia="標楷體" w:hAnsi="Times New Roman"/>
          <w:szCs w:val="28"/>
          <w:lang w:eastAsia="zh-TW"/>
        </w:rPr>
        <w:t>大學或高專教師</w:t>
      </w:r>
      <w:proofErr w:type="gramStart"/>
      <w:r w:rsidRPr="00BF09EA">
        <w:rPr>
          <w:rFonts w:ascii="Times New Roman" w:eastAsia="標楷體" w:hAnsi="Times New Roman"/>
          <w:szCs w:val="28"/>
          <w:lang w:eastAsia="zh-TW"/>
        </w:rPr>
        <w:t>︰</w:t>
      </w:r>
      <w:proofErr w:type="gramEnd"/>
      <w:r w:rsidRPr="00BF09EA">
        <w:rPr>
          <w:rFonts w:ascii="Times New Roman" w:eastAsia="標楷體" w:hAnsi="Times New Roman"/>
          <w:szCs w:val="28"/>
          <w:lang w:eastAsia="zh-TW"/>
        </w:rPr>
        <w:t>越南各大學或高專現任全職教師、合約聘任教師，於現任學校連續服務屆滿</w:t>
      </w:r>
      <w:r w:rsidRPr="00BF09EA">
        <w:rPr>
          <w:rFonts w:ascii="Times New Roman" w:eastAsia="標楷體" w:hAnsi="Times New Roman"/>
          <w:szCs w:val="28"/>
          <w:lang w:eastAsia="zh-TW"/>
        </w:rPr>
        <w:t>2</w:t>
      </w:r>
      <w:r w:rsidRPr="00BF09EA">
        <w:rPr>
          <w:rFonts w:ascii="Times New Roman" w:eastAsia="標楷體" w:hAnsi="Times New Roman"/>
          <w:szCs w:val="28"/>
          <w:lang w:eastAsia="zh-TW"/>
        </w:rPr>
        <w:t>年以上，年齡未滿</w:t>
      </w:r>
      <w:r w:rsidRPr="00BF09EA">
        <w:rPr>
          <w:rFonts w:ascii="Times New Roman" w:eastAsia="標楷體" w:hAnsi="Times New Roman"/>
          <w:szCs w:val="28"/>
          <w:lang w:eastAsia="zh-TW"/>
        </w:rPr>
        <w:t>35</w:t>
      </w:r>
      <w:r w:rsidRPr="00BF09EA">
        <w:rPr>
          <w:rFonts w:ascii="Times New Roman" w:eastAsia="標楷體" w:hAnsi="Times New Roman"/>
          <w:szCs w:val="28"/>
          <w:lang w:eastAsia="zh-TW"/>
        </w:rPr>
        <w:t>歲，外語能力符合規定，在教學專業具有研究績效，獲服務單位推薦者；大學畢業生畢業成績優等，或獲得教育培訓部頒發越南年輕科學家獎狀或相當之獎狀（例如</w:t>
      </w:r>
      <w:proofErr w:type="gramStart"/>
      <w:r w:rsidRPr="00BF09EA">
        <w:rPr>
          <w:rFonts w:ascii="Times New Roman" w:eastAsia="標楷體" w:hAnsi="Times New Roman"/>
          <w:szCs w:val="28"/>
          <w:lang w:eastAsia="zh-TW"/>
        </w:rPr>
        <w:t>︰</w:t>
      </w:r>
      <w:proofErr w:type="gramEnd"/>
      <w:r w:rsidRPr="00BF09EA">
        <w:rPr>
          <w:rFonts w:ascii="Times New Roman" w:eastAsia="標楷體" w:hAnsi="Times New Roman"/>
          <w:szCs w:val="28"/>
          <w:lang w:eastAsia="zh-TW"/>
        </w:rPr>
        <w:t>越土人才、工藝科學部之獎狀等），於畢業屆滿</w:t>
      </w:r>
      <w:proofErr w:type="gramStart"/>
      <w:r w:rsidRPr="00BF09EA">
        <w:rPr>
          <w:rFonts w:ascii="Times New Roman" w:eastAsia="標楷體" w:hAnsi="Times New Roman"/>
          <w:szCs w:val="28"/>
          <w:lang w:eastAsia="zh-TW"/>
        </w:rPr>
        <w:t>一</w:t>
      </w:r>
      <w:proofErr w:type="gramEnd"/>
      <w:r w:rsidRPr="00BF09EA">
        <w:rPr>
          <w:rFonts w:ascii="Times New Roman" w:eastAsia="標楷體" w:hAnsi="Times New Roman"/>
          <w:szCs w:val="28"/>
          <w:lang w:eastAsia="zh-TW"/>
        </w:rPr>
        <w:t>年後，獲大專院校書面同意聘任為學校教師，並承諾於完成學位後回到</w:t>
      </w:r>
      <w:proofErr w:type="gramStart"/>
      <w:r w:rsidRPr="00BF09EA">
        <w:rPr>
          <w:rFonts w:ascii="Times New Roman" w:eastAsia="標楷體" w:hAnsi="Times New Roman"/>
          <w:szCs w:val="28"/>
          <w:lang w:eastAsia="zh-TW"/>
        </w:rPr>
        <w:t>原薦送</w:t>
      </w:r>
      <w:proofErr w:type="gramEnd"/>
      <w:r w:rsidRPr="00BF09EA">
        <w:rPr>
          <w:rFonts w:ascii="Times New Roman" w:eastAsia="標楷體" w:hAnsi="Times New Roman"/>
          <w:szCs w:val="28"/>
          <w:lang w:eastAsia="zh-TW"/>
        </w:rPr>
        <w:t>學校任教者。</w:t>
      </w:r>
    </w:p>
    <w:p w:rsidR="00AD6BA1" w:rsidRPr="00BF09EA" w:rsidRDefault="00AD6BA1" w:rsidP="00FD25BA">
      <w:pPr>
        <w:pStyle w:val="a7"/>
        <w:widowControl w:val="0"/>
        <w:snapToGrid w:val="0"/>
        <w:spacing w:line="360" w:lineRule="exact"/>
        <w:ind w:leftChars="49" w:left="538" w:hangingChars="150" w:hanging="420"/>
        <w:rPr>
          <w:rFonts w:ascii="Times New Roman" w:eastAsia="標楷體" w:hAnsi="Times New Roman"/>
          <w:szCs w:val="28"/>
          <w:lang w:eastAsia="zh-TW"/>
        </w:rPr>
      </w:pPr>
      <w:r w:rsidRPr="00BF09EA">
        <w:rPr>
          <w:rFonts w:ascii="Times New Roman" w:eastAsia="標楷體" w:hAnsi="Times New Roman"/>
          <w:szCs w:val="28"/>
          <w:lang w:val="nl-NL" w:eastAsia="ja-JP"/>
        </w:rPr>
        <w:t>b)</w:t>
      </w:r>
      <w:r w:rsidR="007D451C" w:rsidRPr="00BF09EA">
        <w:rPr>
          <w:rFonts w:ascii="Times New Roman" w:eastAsia="標楷體" w:hAnsi="Times New Roman"/>
          <w:szCs w:val="28"/>
          <w:lang w:val="nl-NL" w:eastAsia="zh-TW"/>
        </w:rPr>
        <w:t xml:space="preserve"> </w:t>
      </w:r>
      <w:r w:rsidR="00F26970" w:rsidRPr="00BF09EA">
        <w:rPr>
          <w:rFonts w:ascii="Times New Roman" w:eastAsia="標楷體" w:hAnsi="Times New Roman" w:hint="eastAsia"/>
          <w:szCs w:val="28"/>
          <w:lang w:val="nl-NL" w:eastAsia="zh-TW"/>
        </w:rPr>
        <w:tab/>
      </w:r>
      <w:r w:rsidR="00456694" w:rsidRPr="00BF09EA">
        <w:rPr>
          <w:rFonts w:ascii="Times New Roman" w:eastAsia="標楷體" w:hAnsi="Times New Roman"/>
          <w:szCs w:val="28"/>
          <w:lang w:val="nl-NL" w:eastAsia="zh-TW"/>
        </w:rPr>
        <w:t>公務人員：</w:t>
      </w:r>
      <w:r w:rsidRPr="00BF09EA">
        <w:rPr>
          <w:rFonts w:ascii="Times New Roman" w:eastAsia="標楷體" w:hAnsi="Times New Roman"/>
          <w:szCs w:val="28"/>
          <w:lang w:val="nl-NL" w:eastAsia="zh-TW"/>
        </w:rPr>
        <w:t>各</w:t>
      </w:r>
      <w:r w:rsidRPr="00BF09EA">
        <w:rPr>
          <w:rFonts w:ascii="Times New Roman" w:eastAsia="標楷體" w:hAnsi="Times New Roman"/>
          <w:szCs w:val="28"/>
          <w:lang w:eastAsia="zh-TW"/>
        </w:rPr>
        <w:t>部會、工藝科學研究機構或國家相關單位之公務員</w:t>
      </w:r>
      <w:r w:rsidR="00456694" w:rsidRPr="00BF09EA">
        <w:rPr>
          <w:rFonts w:ascii="Times New Roman" w:eastAsia="標楷體" w:hAnsi="Times New Roman"/>
          <w:szCs w:val="28"/>
          <w:lang w:eastAsia="zh-TW"/>
        </w:rPr>
        <w:t>，服務年資</w:t>
      </w:r>
      <w:r w:rsidR="00EF49E1" w:rsidRPr="00BF09EA">
        <w:rPr>
          <w:rFonts w:ascii="Times New Roman" w:eastAsia="標楷體" w:hAnsi="Times New Roman"/>
          <w:szCs w:val="28"/>
          <w:lang w:eastAsia="zh-TW"/>
        </w:rPr>
        <w:t>符合公務人員出國</w:t>
      </w:r>
      <w:r w:rsidR="00022DB8" w:rsidRPr="00BF09EA">
        <w:rPr>
          <w:rFonts w:ascii="Times New Roman" w:eastAsia="標楷體" w:hAnsi="Times New Roman"/>
          <w:szCs w:val="28"/>
          <w:lang w:eastAsia="zh-TW"/>
        </w:rPr>
        <w:t>進修</w:t>
      </w:r>
      <w:r w:rsidR="00456694" w:rsidRPr="00BF09EA">
        <w:rPr>
          <w:rFonts w:ascii="Times New Roman" w:eastAsia="標楷體" w:hAnsi="Times New Roman"/>
          <w:szCs w:val="28"/>
          <w:lang w:eastAsia="zh-TW"/>
        </w:rPr>
        <w:t>之規定，</w:t>
      </w:r>
      <w:r w:rsidRPr="00BF09EA">
        <w:rPr>
          <w:rFonts w:ascii="Times New Roman" w:eastAsia="標楷體" w:hAnsi="Times New Roman"/>
          <w:szCs w:val="28"/>
          <w:lang w:eastAsia="zh-TW"/>
        </w:rPr>
        <w:t>年齡未滿</w:t>
      </w:r>
      <w:r w:rsidRPr="00BF09EA">
        <w:rPr>
          <w:rFonts w:ascii="Times New Roman" w:eastAsia="標楷體" w:hAnsi="Times New Roman"/>
          <w:szCs w:val="28"/>
          <w:lang w:eastAsia="zh-TW"/>
        </w:rPr>
        <w:t>35</w:t>
      </w:r>
      <w:r w:rsidRPr="00BF09EA">
        <w:rPr>
          <w:rFonts w:ascii="Times New Roman" w:eastAsia="標楷體" w:hAnsi="Times New Roman"/>
          <w:szCs w:val="28"/>
          <w:lang w:eastAsia="zh-TW"/>
        </w:rPr>
        <w:t>歲，外語能力符合</w:t>
      </w:r>
      <w:r w:rsidR="00EF49E1" w:rsidRPr="00BF09EA">
        <w:rPr>
          <w:rFonts w:ascii="Times New Roman" w:eastAsia="標楷體" w:hAnsi="Times New Roman"/>
          <w:szCs w:val="28"/>
          <w:lang w:eastAsia="zh-TW"/>
        </w:rPr>
        <w:t>申請條件</w:t>
      </w:r>
      <w:r w:rsidR="000A1E02" w:rsidRPr="00BF09EA">
        <w:rPr>
          <w:rFonts w:ascii="Times New Roman" w:eastAsia="標楷體" w:hAnsi="Times New Roman"/>
          <w:szCs w:val="28"/>
          <w:lang w:eastAsia="zh-TW"/>
        </w:rPr>
        <w:t>，</w:t>
      </w:r>
      <w:r w:rsidRPr="00BF09EA">
        <w:rPr>
          <w:rFonts w:ascii="Times New Roman" w:eastAsia="標楷體" w:hAnsi="Times New Roman"/>
          <w:szCs w:val="28"/>
          <w:lang w:eastAsia="zh-TW"/>
        </w:rPr>
        <w:t>並有</w:t>
      </w:r>
      <w:r w:rsidR="000A1E02" w:rsidRPr="00BF09EA">
        <w:rPr>
          <w:rFonts w:ascii="Times New Roman" w:eastAsia="標楷體" w:hAnsi="Times New Roman"/>
          <w:szCs w:val="28"/>
          <w:lang w:eastAsia="zh-TW"/>
        </w:rPr>
        <w:t>現職</w:t>
      </w:r>
      <w:r w:rsidRPr="00BF09EA">
        <w:rPr>
          <w:rFonts w:ascii="Times New Roman" w:eastAsia="標楷體" w:hAnsi="Times New Roman"/>
          <w:szCs w:val="28"/>
          <w:lang w:eastAsia="zh-TW"/>
        </w:rPr>
        <w:t>服務單位之推薦，進修領域符合</w:t>
      </w:r>
      <w:r w:rsidR="00EF49E1" w:rsidRPr="00BF09EA">
        <w:rPr>
          <w:rFonts w:ascii="Times New Roman" w:eastAsia="標楷體" w:hAnsi="Times New Roman"/>
          <w:szCs w:val="28"/>
          <w:lang w:eastAsia="zh-TW"/>
        </w:rPr>
        <w:t>單位長久發展需要</w:t>
      </w:r>
      <w:r w:rsidR="00FD31FE" w:rsidRPr="00BF09EA">
        <w:rPr>
          <w:rFonts w:ascii="Times New Roman" w:eastAsia="標楷體" w:hAnsi="Times New Roman"/>
          <w:szCs w:val="28"/>
          <w:lang w:eastAsia="zh-TW"/>
        </w:rPr>
        <w:t>者</w:t>
      </w:r>
      <w:r w:rsidRPr="00BF09EA">
        <w:rPr>
          <w:rFonts w:ascii="Times New Roman" w:eastAsia="標楷體" w:hAnsi="Times New Roman"/>
          <w:szCs w:val="28"/>
          <w:lang w:eastAsia="zh-TW"/>
        </w:rPr>
        <w:t>。</w:t>
      </w:r>
      <w:r w:rsidR="00393182" w:rsidRPr="00BF09EA">
        <w:rPr>
          <w:rFonts w:ascii="Times New Roman" w:eastAsia="標楷體" w:hAnsi="Times New Roman"/>
          <w:szCs w:val="28"/>
          <w:lang w:eastAsia="zh-TW"/>
        </w:rPr>
        <w:t>並須具備學士學位，畢業成績良等以上，平均成績須達</w:t>
      </w:r>
      <w:r w:rsidR="00393182" w:rsidRPr="00BF09EA">
        <w:rPr>
          <w:rFonts w:ascii="Times New Roman" w:eastAsia="標楷體" w:hAnsi="Times New Roman"/>
          <w:szCs w:val="28"/>
          <w:lang w:eastAsia="zh-TW"/>
        </w:rPr>
        <w:t>7</w:t>
      </w:r>
      <w:r w:rsidR="00393182" w:rsidRPr="00BF09EA">
        <w:rPr>
          <w:rFonts w:ascii="Times New Roman" w:eastAsia="標楷體" w:hAnsi="Times New Roman"/>
          <w:szCs w:val="28"/>
          <w:lang w:eastAsia="zh-TW"/>
        </w:rPr>
        <w:t>分以上。國外大學畢業者，其成績計算須對照越南</w:t>
      </w:r>
      <w:r w:rsidR="00A84DCA" w:rsidRPr="00BF09EA">
        <w:rPr>
          <w:rFonts w:ascii="Times New Roman" w:eastAsia="標楷體" w:hAnsi="Times New Roman"/>
          <w:szCs w:val="28"/>
          <w:lang w:eastAsia="zh-TW"/>
        </w:rPr>
        <w:t>大學</w:t>
      </w:r>
      <w:r w:rsidR="00393182" w:rsidRPr="00BF09EA">
        <w:rPr>
          <w:rFonts w:ascii="Times New Roman" w:eastAsia="標楷體" w:hAnsi="Times New Roman"/>
          <w:szCs w:val="28"/>
          <w:lang w:eastAsia="zh-TW"/>
        </w:rPr>
        <w:t>相當等級。</w:t>
      </w:r>
    </w:p>
    <w:p w:rsidR="00AD6BA1" w:rsidRPr="00BF09EA" w:rsidRDefault="00286C60" w:rsidP="00701259">
      <w:pPr>
        <w:snapToGrid w:val="0"/>
        <w:spacing w:line="360" w:lineRule="exact"/>
        <w:jc w:val="both"/>
        <w:rPr>
          <w:rFonts w:ascii="Times New Roman" w:eastAsia="標楷體" w:hAnsi="Times New Roman"/>
          <w:sz w:val="28"/>
          <w:szCs w:val="28"/>
        </w:rPr>
      </w:pPr>
      <w:r w:rsidRPr="00BF09EA">
        <w:rPr>
          <w:rFonts w:ascii="Times New Roman" w:eastAsia="標楷體" w:hAnsi="Times New Roman"/>
          <w:sz w:val="28"/>
          <w:szCs w:val="28"/>
          <w:u w:val="single"/>
        </w:rPr>
        <w:t>附</w:t>
      </w:r>
      <w:r w:rsidR="00AD6BA1" w:rsidRPr="00BF09EA">
        <w:rPr>
          <w:rFonts w:ascii="Times New Roman" w:eastAsia="標楷體" w:hAnsi="Times New Roman"/>
          <w:sz w:val="28"/>
          <w:szCs w:val="28"/>
          <w:u w:val="single"/>
        </w:rPr>
        <w:t>註</w:t>
      </w:r>
      <w:proofErr w:type="gramStart"/>
      <w:r w:rsidR="00AD6BA1" w:rsidRPr="00BF09EA">
        <w:rPr>
          <w:rFonts w:ascii="Times New Roman" w:eastAsia="標楷體" w:hAnsi="Times New Roman"/>
          <w:sz w:val="28"/>
          <w:szCs w:val="28"/>
        </w:rPr>
        <w:t>︰</w:t>
      </w:r>
      <w:proofErr w:type="gramEnd"/>
      <w:r w:rsidR="00FF5787" w:rsidRPr="00BF09EA">
        <w:rPr>
          <w:rFonts w:ascii="Times New Roman" w:eastAsia="標楷體" w:hAnsi="Times New Roman"/>
          <w:sz w:val="28"/>
          <w:szCs w:val="28"/>
        </w:rPr>
        <w:t>已獲</w:t>
      </w:r>
      <w:r w:rsidR="0004433F" w:rsidRPr="00BF09EA">
        <w:rPr>
          <w:rFonts w:ascii="Times New Roman" w:eastAsia="標楷體" w:hAnsi="Times New Roman"/>
          <w:sz w:val="28"/>
          <w:szCs w:val="28"/>
        </w:rPr>
        <w:t>越南</w:t>
      </w:r>
      <w:r w:rsidR="00AD6BA1" w:rsidRPr="00BF09EA">
        <w:rPr>
          <w:rFonts w:ascii="Times New Roman" w:eastAsia="標楷體" w:hAnsi="Times New Roman"/>
          <w:sz w:val="28"/>
          <w:szCs w:val="28"/>
        </w:rPr>
        <w:t>165</w:t>
      </w:r>
      <w:r w:rsidR="00AD6BA1" w:rsidRPr="00BF09EA">
        <w:rPr>
          <w:rFonts w:ascii="Times New Roman" w:eastAsia="標楷體" w:hAnsi="Times New Roman"/>
          <w:sz w:val="28"/>
          <w:szCs w:val="28"/>
        </w:rPr>
        <w:t>專案培訓</w:t>
      </w:r>
      <w:r w:rsidR="0004433F" w:rsidRPr="00BF09EA">
        <w:rPr>
          <w:rFonts w:ascii="Times New Roman" w:eastAsia="標楷體" w:hAnsi="Times New Roman"/>
          <w:sz w:val="28"/>
          <w:szCs w:val="28"/>
        </w:rPr>
        <w:t>獎</w:t>
      </w:r>
      <w:r w:rsidR="00AD6BA1" w:rsidRPr="00BF09EA">
        <w:rPr>
          <w:rFonts w:ascii="Times New Roman" w:eastAsia="標楷體" w:hAnsi="Times New Roman"/>
          <w:sz w:val="28"/>
          <w:szCs w:val="28"/>
        </w:rPr>
        <w:t>學金或</w:t>
      </w:r>
      <w:r w:rsidR="0004433F" w:rsidRPr="00BF09EA">
        <w:rPr>
          <w:rFonts w:ascii="Times New Roman" w:eastAsia="標楷體" w:hAnsi="Times New Roman"/>
          <w:sz w:val="28"/>
          <w:szCs w:val="28"/>
        </w:rPr>
        <w:t>正</w:t>
      </w:r>
      <w:r w:rsidR="00AD6BA1" w:rsidRPr="00BF09EA">
        <w:rPr>
          <w:rFonts w:ascii="Times New Roman" w:eastAsia="標楷體" w:hAnsi="Times New Roman"/>
          <w:sz w:val="28"/>
          <w:szCs w:val="28"/>
        </w:rPr>
        <w:t>在申請</w:t>
      </w:r>
      <w:r w:rsidR="00FF5787" w:rsidRPr="00BF09EA">
        <w:rPr>
          <w:rFonts w:ascii="Times New Roman" w:eastAsia="標楷體" w:hAnsi="Times New Roman"/>
          <w:sz w:val="28"/>
          <w:szCs w:val="28"/>
        </w:rPr>
        <w:t>該</w:t>
      </w:r>
      <w:r w:rsidR="00AD6BA1" w:rsidRPr="00BF09EA">
        <w:rPr>
          <w:rFonts w:ascii="Times New Roman" w:eastAsia="標楷體" w:hAnsi="Times New Roman"/>
          <w:sz w:val="28"/>
          <w:szCs w:val="28"/>
        </w:rPr>
        <w:t>專案或其他專案</w:t>
      </w:r>
      <w:r w:rsidR="0004433F" w:rsidRPr="00BF09EA">
        <w:rPr>
          <w:rFonts w:ascii="Times New Roman" w:eastAsia="標楷體" w:hAnsi="Times New Roman"/>
          <w:sz w:val="28"/>
          <w:szCs w:val="28"/>
        </w:rPr>
        <w:t>獎</w:t>
      </w:r>
      <w:r w:rsidR="00AD6BA1" w:rsidRPr="00BF09EA">
        <w:rPr>
          <w:rFonts w:ascii="Times New Roman" w:eastAsia="標楷體" w:hAnsi="Times New Roman"/>
          <w:sz w:val="28"/>
          <w:szCs w:val="28"/>
        </w:rPr>
        <w:t>學金</w:t>
      </w:r>
      <w:r w:rsidR="0004433F" w:rsidRPr="00BF09EA">
        <w:rPr>
          <w:rFonts w:ascii="Times New Roman" w:eastAsia="標楷體" w:hAnsi="Times New Roman"/>
          <w:sz w:val="28"/>
          <w:szCs w:val="28"/>
        </w:rPr>
        <w:t>者，</w:t>
      </w:r>
      <w:r w:rsidR="008C27F2" w:rsidRPr="00BF09EA">
        <w:rPr>
          <w:rFonts w:ascii="Times New Roman" w:eastAsia="標楷體" w:hAnsi="Times New Roman"/>
          <w:sz w:val="28"/>
          <w:szCs w:val="28"/>
        </w:rPr>
        <w:t>均</w:t>
      </w:r>
      <w:r w:rsidR="00AD6BA1" w:rsidRPr="00BF09EA">
        <w:rPr>
          <w:rFonts w:ascii="Times New Roman" w:eastAsia="標楷體" w:hAnsi="Times New Roman"/>
          <w:sz w:val="28"/>
          <w:szCs w:val="28"/>
        </w:rPr>
        <w:t>不能</w:t>
      </w:r>
      <w:r w:rsidR="007A0985" w:rsidRPr="00BF09EA">
        <w:rPr>
          <w:rFonts w:ascii="Times New Roman" w:eastAsia="標楷體" w:hAnsi="Times New Roman"/>
          <w:sz w:val="28"/>
          <w:szCs w:val="28"/>
        </w:rPr>
        <w:t>再</w:t>
      </w:r>
      <w:r w:rsidR="00AD6BA1" w:rsidRPr="00BF09EA">
        <w:rPr>
          <w:rFonts w:ascii="Times New Roman" w:eastAsia="標楷體" w:hAnsi="Times New Roman"/>
          <w:sz w:val="28"/>
          <w:szCs w:val="28"/>
        </w:rPr>
        <w:t>申請本項</w:t>
      </w:r>
      <w:r w:rsidR="0004433F" w:rsidRPr="00BF09EA">
        <w:rPr>
          <w:rFonts w:ascii="Times New Roman" w:eastAsia="標楷體" w:hAnsi="Times New Roman"/>
          <w:sz w:val="28"/>
          <w:szCs w:val="28"/>
        </w:rPr>
        <w:t>獎</w:t>
      </w:r>
      <w:r w:rsidR="00AD6BA1" w:rsidRPr="00BF09EA">
        <w:rPr>
          <w:rFonts w:ascii="Times New Roman" w:eastAsia="標楷體" w:hAnsi="Times New Roman"/>
          <w:sz w:val="28"/>
          <w:szCs w:val="28"/>
        </w:rPr>
        <w:t>學金。</w:t>
      </w:r>
    </w:p>
    <w:p w:rsidR="00AD6BA1" w:rsidRPr="00BF09EA" w:rsidRDefault="00B74D5B" w:rsidP="00CD75DF">
      <w:pPr>
        <w:pStyle w:val="a7"/>
        <w:widowControl w:val="0"/>
        <w:spacing w:beforeLines="50" w:before="180" w:line="360" w:lineRule="exact"/>
        <w:jc w:val="left"/>
        <w:rPr>
          <w:rFonts w:ascii="Times New Roman" w:eastAsia="標楷體" w:hAnsi="Times New Roman"/>
          <w:b/>
          <w:szCs w:val="28"/>
          <w:lang w:eastAsia="zh-TW"/>
        </w:rPr>
      </w:pPr>
      <w:r w:rsidRPr="00BF09EA">
        <w:rPr>
          <w:rFonts w:ascii="Times New Roman" w:eastAsia="標楷體" w:hAnsi="Times New Roman"/>
          <w:b/>
          <w:szCs w:val="28"/>
          <w:lang w:eastAsia="zh-TW"/>
        </w:rPr>
        <w:t>5</w:t>
      </w:r>
      <w:r w:rsidR="00AE3E54" w:rsidRPr="00BF09EA">
        <w:rPr>
          <w:rFonts w:ascii="Times New Roman" w:eastAsia="標楷體" w:hAnsi="Times New Roman"/>
          <w:b/>
          <w:szCs w:val="28"/>
          <w:lang w:eastAsia="zh-TW"/>
        </w:rPr>
        <w:t>、</w:t>
      </w:r>
      <w:r w:rsidR="00AD6BA1" w:rsidRPr="00BF09EA">
        <w:rPr>
          <w:rFonts w:ascii="Times New Roman" w:eastAsia="標楷體" w:hAnsi="Times New Roman"/>
          <w:b/>
          <w:szCs w:val="28"/>
          <w:lang w:val="nl-NL" w:eastAsia="zh-TW"/>
        </w:rPr>
        <w:t>申</w:t>
      </w:r>
      <w:r w:rsidR="00AD6BA1" w:rsidRPr="00BF09EA">
        <w:rPr>
          <w:rFonts w:ascii="Times New Roman" w:eastAsia="標楷體" w:hAnsi="Times New Roman"/>
          <w:b/>
          <w:szCs w:val="28"/>
          <w:lang w:eastAsia="zh-TW"/>
        </w:rPr>
        <w:t>請</w:t>
      </w:r>
      <w:r w:rsidR="00334159" w:rsidRPr="00BF09EA">
        <w:rPr>
          <w:rFonts w:ascii="Times New Roman" w:eastAsia="標楷體" w:hAnsi="Times New Roman"/>
          <w:b/>
          <w:szCs w:val="28"/>
          <w:lang w:eastAsia="zh-TW"/>
        </w:rPr>
        <w:t>條件</w:t>
      </w:r>
    </w:p>
    <w:p w:rsidR="00CE5115" w:rsidRPr="00BF09EA" w:rsidRDefault="00334159" w:rsidP="00FD25BA">
      <w:pPr>
        <w:pStyle w:val="a7"/>
        <w:spacing w:line="340" w:lineRule="exact"/>
        <w:rPr>
          <w:rFonts w:ascii="Times New Roman" w:eastAsia="標楷體" w:hAnsi="Times New Roman"/>
          <w:szCs w:val="28"/>
          <w:lang w:eastAsia="zh-TW"/>
        </w:rPr>
      </w:pPr>
      <w:r w:rsidRPr="00BF09EA">
        <w:rPr>
          <w:rFonts w:ascii="Times New Roman" w:eastAsia="標楷體" w:hAnsi="Times New Roman"/>
          <w:b/>
          <w:szCs w:val="28"/>
          <w:lang w:eastAsia="zh-TW"/>
        </w:rPr>
        <w:t>5.1</w:t>
      </w:r>
      <w:r w:rsidR="00CE5115" w:rsidRPr="00BF09EA">
        <w:rPr>
          <w:rFonts w:ascii="Times New Roman" w:eastAsia="標楷體" w:hAnsi="Times New Roman"/>
          <w:szCs w:val="28"/>
          <w:lang w:eastAsia="zh-TW"/>
        </w:rPr>
        <w:t>申請人須符合下列基本條件</w:t>
      </w:r>
      <w:proofErr w:type="gramStart"/>
      <w:r w:rsidR="00CE5115" w:rsidRPr="00BF09EA">
        <w:rPr>
          <w:rFonts w:ascii="Times New Roman" w:eastAsia="標楷體" w:hAnsi="Times New Roman"/>
          <w:szCs w:val="28"/>
          <w:lang w:eastAsia="zh-TW"/>
        </w:rPr>
        <w:t>︰</w:t>
      </w:r>
      <w:proofErr w:type="gramEnd"/>
    </w:p>
    <w:p w:rsidR="00CE5115" w:rsidRPr="00BF09EA" w:rsidRDefault="00AD6BA1" w:rsidP="00CE5115">
      <w:pPr>
        <w:numPr>
          <w:ilvl w:val="0"/>
          <w:numId w:val="5"/>
        </w:numPr>
        <w:tabs>
          <w:tab w:val="clear" w:pos="480"/>
        </w:tabs>
        <w:snapToGrid w:val="0"/>
        <w:spacing w:line="360" w:lineRule="exact"/>
        <w:ind w:left="360" w:hanging="360"/>
        <w:jc w:val="both"/>
        <w:rPr>
          <w:rFonts w:ascii="Times New Roman" w:eastAsia="標楷體" w:hAnsi="Times New Roman"/>
          <w:sz w:val="28"/>
          <w:szCs w:val="28"/>
        </w:rPr>
      </w:pPr>
      <w:r w:rsidRPr="00BF09EA">
        <w:rPr>
          <w:rFonts w:ascii="Times New Roman" w:eastAsia="標楷體" w:hAnsi="Times New Roman"/>
          <w:sz w:val="28"/>
          <w:szCs w:val="28"/>
        </w:rPr>
        <w:t>身心健康並具有良好品行，承諾遵照越南政府之規定，於出國培訓期滿後，返回越南原</w:t>
      </w:r>
      <w:r w:rsidR="00536E41" w:rsidRPr="00BF09EA">
        <w:rPr>
          <w:rFonts w:ascii="Times New Roman" w:eastAsia="標楷體" w:hAnsi="Times New Roman"/>
          <w:sz w:val="28"/>
          <w:szCs w:val="28"/>
        </w:rPr>
        <w:t>服務</w:t>
      </w:r>
      <w:r w:rsidR="00F5304B" w:rsidRPr="00BF09EA">
        <w:rPr>
          <w:rFonts w:ascii="Times New Roman" w:eastAsia="標楷體" w:hAnsi="Times New Roman"/>
          <w:sz w:val="28"/>
          <w:szCs w:val="28"/>
        </w:rPr>
        <w:t>學校</w:t>
      </w:r>
      <w:r w:rsidR="00536E41" w:rsidRPr="00BF09EA">
        <w:rPr>
          <w:rFonts w:ascii="Times New Roman" w:eastAsia="標楷體" w:hAnsi="Times New Roman"/>
          <w:sz w:val="28"/>
          <w:szCs w:val="28"/>
        </w:rPr>
        <w:t>或</w:t>
      </w:r>
      <w:r w:rsidR="00F5304B" w:rsidRPr="00BF09EA">
        <w:rPr>
          <w:rFonts w:ascii="Times New Roman" w:eastAsia="標楷體" w:hAnsi="Times New Roman"/>
          <w:sz w:val="28"/>
          <w:szCs w:val="28"/>
        </w:rPr>
        <w:t>單位</w:t>
      </w:r>
      <w:r w:rsidRPr="00BF09EA">
        <w:rPr>
          <w:rFonts w:ascii="Times New Roman" w:eastAsia="標楷體" w:hAnsi="Times New Roman"/>
          <w:sz w:val="28"/>
          <w:szCs w:val="28"/>
        </w:rPr>
        <w:t>履行服務義務</w:t>
      </w:r>
      <w:r w:rsidR="00B5211E" w:rsidRPr="00BF09EA">
        <w:rPr>
          <w:rFonts w:ascii="Times New Roman" w:eastAsia="標楷體" w:hAnsi="Times New Roman"/>
          <w:sz w:val="28"/>
          <w:szCs w:val="28"/>
        </w:rPr>
        <w:t>。</w:t>
      </w:r>
    </w:p>
    <w:p w:rsidR="00CE5115" w:rsidRPr="00BF09EA" w:rsidRDefault="00916FB1" w:rsidP="00CE5115">
      <w:pPr>
        <w:numPr>
          <w:ilvl w:val="0"/>
          <w:numId w:val="5"/>
        </w:numPr>
        <w:tabs>
          <w:tab w:val="clear" w:pos="480"/>
        </w:tabs>
        <w:snapToGrid w:val="0"/>
        <w:spacing w:line="360" w:lineRule="exact"/>
        <w:ind w:left="360" w:hanging="360"/>
        <w:jc w:val="both"/>
        <w:rPr>
          <w:rFonts w:ascii="Times New Roman" w:eastAsia="標楷體" w:hAnsi="Times New Roman"/>
          <w:sz w:val="28"/>
          <w:szCs w:val="28"/>
        </w:rPr>
      </w:pPr>
      <w:r w:rsidRPr="00BF09EA">
        <w:rPr>
          <w:rFonts w:ascii="Times New Roman" w:eastAsia="標楷體" w:hAnsi="Times New Roman"/>
          <w:sz w:val="28"/>
          <w:szCs w:val="28"/>
        </w:rPr>
        <w:t>申請碩士者</w:t>
      </w:r>
      <w:r w:rsidR="00F76B75" w:rsidRPr="00BF09EA">
        <w:rPr>
          <w:rFonts w:ascii="Times New Roman" w:eastAsia="標楷體" w:hAnsi="Times New Roman"/>
          <w:sz w:val="28"/>
          <w:szCs w:val="28"/>
        </w:rPr>
        <w:t>，年齡</w:t>
      </w:r>
      <w:r w:rsidR="00AD6BA1" w:rsidRPr="00BF09EA">
        <w:rPr>
          <w:rFonts w:ascii="Times New Roman" w:eastAsia="標楷體" w:hAnsi="Times New Roman"/>
          <w:sz w:val="28"/>
          <w:szCs w:val="28"/>
        </w:rPr>
        <w:t>未滿</w:t>
      </w:r>
      <w:r w:rsidR="00AD6BA1" w:rsidRPr="00BF09EA">
        <w:rPr>
          <w:rFonts w:ascii="Times New Roman" w:eastAsia="標楷體" w:hAnsi="Times New Roman"/>
          <w:sz w:val="28"/>
          <w:szCs w:val="28"/>
        </w:rPr>
        <w:t>35</w:t>
      </w:r>
      <w:r w:rsidR="00AD6BA1" w:rsidRPr="00BF09EA">
        <w:rPr>
          <w:rFonts w:ascii="Times New Roman" w:eastAsia="標楷體" w:hAnsi="Times New Roman"/>
          <w:sz w:val="28"/>
          <w:szCs w:val="28"/>
        </w:rPr>
        <w:t>歲；</w:t>
      </w:r>
      <w:r w:rsidRPr="00BF09EA">
        <w:rPr>
          <w:rFonts w:ascii="Times New Roman" w:eastAsia="標楷體" w:hAnsi="Times New Roman"/>
          <w:sz w:val="28"/>
          <w:szCs w:val="28"/>
        </w:rPr>
        <w:t>申請博士者</w:t>
      </w:r>
      <w:r w:rsidR="00F76B75" w:rsidRPr="00BF09EA">
        <w:rPr>
          <w:rFonts w:ascii="Times New Roman" w:eastAsia="標楷體" w:hAnsi="Times New Roman"/>
          <w:sz w:val="28"/>
          <w:szCs w:val="28"/>
        </w:rPr>
        <w:t>，年齡</w:t>
      </w:r>
      <w:r w:rsidR="00AD6BA1" w:rsidRPr="00BF09EA">
        <w:rPr>
          <w:rFonts w:ascii="Times New Roman" w:eastAsia="標楷體" w:hAnsi="Times New Roman"/>
          <w:sz w:val="28"/>
          <w:szCs w:val="28"/>
        </w:rPr>
        <w:t>未滿</w:t>
      </w:r>
      <w:r w:rsidR="00AD6BA1" w:rsidRPr="00BF09EA">
        <w:rPr>
          <w:rFonts w:ascii="Times New Roman" w:eastAsia="標楷體" w:hAnsi="Times New Roman"/>
          <w:sz w:val="28"/>
          <w:szCs w:val="28"/>
        </w:rPr>
        <w:t>45</w:t>
      </w:r>
      <w:r w:rsidR="00AD6BA1" w:rsidRPr="00BF09EA">
        <w:rPr>
          <w:rFonts w:ascii="Times New Roman" w:eastAsia="標楷體" w:hAnsi="Times New Roman"/>
          <w:sz w:val="28"/>
          <w:szCs w:val="28"/>
        </w:rPr>
        <w:t>歲。</w:t>
      </w:r>
    </w:p>
    <w:p w:rsidR="00CE5115" w:rsidRPr="00BF09EA" w:rsidRDefault="00AD6BA1" w:rsidP="00CE5115">
      <w:pPr>
        <w:numPr>
          <w:ilvl w:val="0"/>
          <w:numId w:val="5"/>
        </w:numPr>
        <w:tabs>
          <w:tab w:val="clear" w:pos="480"/>
        </w:tabs>
        <w:snapToGrid w:val="0"/>
        <w:spacing w:line="360" w:lineRule="exact"/>
        <w:ind w:left="360" w:hanging="360"/>
        <w:jc w:val="both"/>
        <w:rPr>
          <w:rFonts w:ascii="Times New Roman" w:eastAsia="標楷體" w:hAnsi="Times New Roman"/>
          <w:sz w:val="28"/>
          <w:szCs w:val="28"/>
        </w:rPr>
      </w:pPr>
      <w:r w:rsidRPr="00BF09EA">
        <w:rPr>
          <w:rFonts w:ascii="Times New Roman" w:eastAsia="標楷體" w:hAnsi="Times New Roman"/>
          <w:sz w:val="28"/>
          <w:szCs w:val="28"/>
        </w:rPr>
        <w:t>申請出國留學之領域須與原取得學位之專業領域相關</w:t>
      </w:r>
      <w:r w:rsidR="0030359E" w:rsidRPr="00BF09EA">
        <w:rPr>
          <w:rFonts w:ascii="Times New Roman" w:eastAsia="標楷體" w:hAnsi="Times New Roman"/>
          <w:sz w:val="28"/>
          <w:szCs w:val="28"/>
        </w:rPr>
        <w:t>，</w:t>
      </w:r>
      <w:r w:rsidRPr="00BF09EA">
        <w:rPr>
          <w:rFonts w:ascii="Times New Roman" w:eastAsia="標楷體" w:hAnsi="Times New Roman"/>
          <w:sz w:val="28"/>
          <w:szCs w:val="28"/>
        </w:rPr>
        <w:t>並符合本項</w:t>
      </w:r>
      <w:r w:rsidR="0030359E" w:rsidRPr="00BF09EA">
        <w:rPr>
          <w:rFonts w:ascii="Times New Roman" w:eastAsia="標楷體" w:hAnsi="Times New Roman"/>
          <w:sz w:val="28"/>
          <w:szCs w:val="28"/>
        </w:rPr>
        <w:t>獎</w:t>
      </w:r>
      <w:r w:rsidRPr="00BF09EA">
        <w:rPr>
          <w:rFonts w:ascii="Times New Roman" w:eastAsia="標楷體" w:hAnsi="Times New Roman"/>
          <w:sz w:val="28"/>
          <w:szCs w:val="28"/>
        </w:rPr>
        <w:t>學金第三</w:t>
      </w:r>
      <w:r w:rsidR="001A0CBE" w:rsidRPr="00BF09EA">
        <w:rPr>
          <w:rFonts w:ascii="Times New Roman" w:eastAsia="標楷體" w:hAnsi="Times New Roman"/>
          <w:sz w:val="28"/>
          <w:szCs w:val="28"/>
        </w:rPr>
        <w:t>條</w:t>
      </w:r>
      <w:r w:rsidR="00E15016" w:rsidRPr="00BF09EA">
        <w:rPr>
          <w:rFonts w:ascii="Times New Roman" w:eastAsia="標楷體" w:hAnsi="Times New Roman"/>
          <w:sz w:val="28"/>
          <w:szCs w:val="28"/>
        </w:rPr>
        <w:t>之</w:t>
      </w:r>
      <w:r w:rsidR="00AE3E54" w:rsidRPr="00BF09EA">
        <w:rPr>
          <w:rFonts w:ascii="Times New Roman" w:eastAsia="標楷體" w:hAnsi="Times New Roman"/>
          <w:sz w:val="28"/>
          <w:szCs w:val="28"/>
        </w:rPr>
        <w:t>規定</w:t>
      </w:r>
      <w:r w:rsidRPr="00BF09EA">
        <w:rPr>
          <w:rFonts w:ascii="Times New Roman" w:eastAsia="標楷體" w:hAnsi="Times New Roman"/>
          <w:sz w:val="28"/>
          <w:szCs w:val="28"/>
        </w:rPr>
        <w:t>。</w:t>
      </w:r>
    </w:p>
    <w:p w:rsidR="00CE5115" w:rsidRPr="00BF09EA" w:rsidRDefault="00AD6BA1" w:rsidP="00CE5115">
      <w:pPr>
        <w:numPr>
          <w:ilvl w:val="0"/>
          <w:numId w:val="5"/>
        </w:numPr>
        <w:tabs>
          <w:tab w:val="clear" w:pos="480"/>
        </w:tabs>
        <w:snapToGrid w:val="0"/>
        <w:spacing w:line="360" w:lineRule="exact"/>
        <w:ind w:left="360" w:hanging="360"/>
        <w:jc w:val="both"/>
        <w:rPr>
          <w:rFonts w:ascii="Times New Roman" w:eastAsia="標楷體" w:hAnsi="Times New Roman"/>
          <w:sz w:val="28"/>
          <w:szCs w:val="28"/>
        </w:rPr>
      </w:pPr>
      <w:r w:rsidRPr="00BF09EA">
        <w:rPr>
          <w:rFonts w:ascii="Times New Roman" w:eastAsia="標楷體" w:hAnsi="Times New Roman"/>
          <w:sz w:val="28"/>
          <w:szCs w:val="28"/>
        </w:rPr>
        <w:t>須取得原服務學校</w:t>
      </w:r>
      <w:r w:rsidR="00E15016" w:rsidRPr="00BF09EA">
        <w:rPr>
          <w:rFonts w:ascii="Times New Roman" w:eastAsia="標楷體" w:hAnsi="Times New Roman"/>
          <w:sz w:val="28"/>
          <w:szCs w:val="28"/>
        </w:rPr>
        <w:t>(</w:t>
      </w:r>
      <w:r w:rsidR="00E15016" w:rsidRPr="00BF09EA">
        <w:rPr>
          <w:rFonts w:ascii="Times New Roman" w:eastAsia="標楷體" w:hAnsi="Times New Roman"/>
          <w:sz w:val="28"/>
          <w:szCs w:val="28"/>
        </w:rPr>
        <w:t>單位</w:t>
      </w:r>
      <w:r w:rsidR="00E15016" w:rsidRPr="00BF09EA">
        <w:rPr>
          <w:rFonts w:ascii="Times New Roman" w:eastAsia="標楷體" w:hAnsi="Times New Roman"/>
          <w:sz w:val="28"/>
          <w:szCs w:val="28"/>
        </w:rPr>
        <w:t>)</w:t>
      </w:r>
      <w:r w:rsidR="00201C48" w:rsidRPr="00BF09EA">
        <w:rPr>
          <w:rFonts w:ascii="Times New Roman" w:eastAsia="標楷體" w:hAnsi="Times New Roman"/>
          <w:sz w:val="28"/>
          <w:szCs w:val="28"/>
        </w:rPr>
        <w:t>出國進修</w:t>
      </w:r>
      <w:r w:rsidR="00A36290" w:rsidRPr="00BF09EA">
        <w:rPr>
          <w:rFonts w:ascii="Times New Roman" w:eastAsia="標楷體" w:hAnsi="Times New Roman"/>
          <w:sz w:val="28"/>
          <w:szCs w:val="28"/>
        </w:rPr>
        <w:t>同意</w:t>
      </w:r>
      <w:r w:rsidRPr="00BF09EA">
        <w:rPr>
          <w:rFonts w:ascii="Times New Roman" w:eastAsia="標楷體" w:hAnsi="Times New Roman"/>
          <w:sz w:val="28"/>
          <w:szCs w:val="28"/>
        </w:rPr>
        <w:t>函</w:t>
      </w:r>
      <w:r w:rsidR="00E15016" w:rsidRPr="00BF09EA">
        <w:rPr>
          <w:rFonts w:ascii="Times New Roman" w:eastAsia="標楷體" w:hAnsi="Times New Roman"/>
          <w:sz w:val="28"/>
          <w:szCs w:val="28"/>
        </w:rPr>
        <w:t>，</w:t>
      </w:r>
      <w:r w:rsidRPr="00BF09EA">
        <w:rPr>
          <w:rFonts w:ascii="Times New Roman" w:eastAsia="標楷體" w:hAnsi="Times New Roman"/>
          <w:sz w:val="28"/>
          <w:szCs w:val="28"/>
        </w:rPr>
        <w:t>於出國培訓期滿後，返回越南原</w:t>
      </w:r>
      <w:r w:rsidR="00A36290" w:rsidRPr="00BF09EA">
        <w:rPr>
          <w:rFonts w:ascii="Times New Roman" w:eastAsia="標楷體" w:hAnsi="Times New Roman"/>
          <w:sz w:val="28"/>
          <w:szCs w:val="28"/>
        </w:rPr>
        <w:t>服務</w:t>
      </w:r>
      <w:r w:rsidRPr="00BF09EA">
        <w:rPr>
          <w:rFonts w:ascii="Times New Roman" w:eastAsia="標楷體" w:hAnsi="Times New Roman"/>
          <w:sz w:val="28"/>
          <w:szCs w:val="28"/>
        </w:rPr>
        <w:t>學校</w:t>
      </w:r>
      <w:r w:rsidR="00A36290" w:rsidRPr="00BF09EA">
        <w:rPr>
          <w:rFonts w:ascii="Times New Roman" w:eastAsia="標楷體" w:hAnsi="Times New Roman"/>
          <w:sz w:val="28"/>
          <w:szCs w:val="28"/>
        </w:rPr>
        <w:t>或</w:t>
      </w:r>
      <w:r w:rsidR="00E15016" w:rsidRPr="00BF09EA">
        <w:rPr>
          <w:rFonts w:ascii="Times New Roman" w:eastAsia="標楷體" w:hAnsi="Times New Roman"/>
          <w:sz w:val="28"/>
          <w:szCs w:val="28"/>
        </w:rPr>
        <w:t>單位</w:t>
      </w:r>
      <w:r w:rsidRPr="00BF09EA">
        <w:rPr>
          <w:rFonts w:ascii="Times New Roman" w:eastAsia="標楷體" w:hAnsi="Times New Roman"/>
          <w:sz w:val="28"/>
          <w:szCs w:val="28"/>
        </w:rPr>
        <w:t>履行服務義務</w:t>
      </w:r>
      <w:r w:rsidR="00FF4024" w:rsidRPr="00BF09EA">
        <w:rPr>
          <w:rFonts w:ascii="Times New Roman" w:eastAsia="標楷體" w:hAnsi="Times New Roman"/>
          <w:sz w:val="28"/>
          <w:szCs w:val="28"/>
        </w:rPr>
        <w:t>。</w:t>
      </w:r>
      <w:r w:rsidRPr="00BF09EA">
        <w:rPr>
          <w:rFonts w:ascii="Times New Roman" w:eastAsia="標楷體" w:hAnsi="Times New Roman"/>
          <w:sz w:val="28"/>
          <w:szCs w:val="28"/>
        </w:rPr>
        <w:t>第</w:t>
      </w:r>
      <w:r w:rsidRPr="00BF09EA">
        <w:rPr>
          <w:rFonts w:ascii="Times New Roman" w:eastAsia="標楷體" w:hAnsi="Times New Roman"/>
          <w:sz w:val="28"/>
          <w:szCs w:val="28"/>
        </w:rPr>
        <w:t>4.2</w:t>
      </w:r>
      <w:r w:rsidR="00C55349" w:rsidRPr="00BF09EA">
        <w:rPr>
          <w:rFonts w:ascii="Times New Roman" w:eastAsia="標楷體" w:hAnsi="Times New Roman"/>
          <w:sz w:val="28"/>
          <w:szCs w:val="28"/>
        </w:rPr>
        <w:t>b</w:t>
      </w:r>
      <w:r w:rsidR="00AE3E54" w:rsidRPr="00BF09EA">
        <w:rPr>
          <w:rFonts w:ascii="Times New Roman" w:eastAsia="標楷體" w:hAnsi="Times New Roman"/>
          <w:sz w:val="28"/>
          <w:szCs w:val="28"/>
        </w:rPr>
        <w:t>條之</w:t>
      </w:r>
      <w:r w:rsidR="00F5304B" w:rsidRPr="00BF09EA">
        <w:rPr>
          <w:rFonts w:ascii="Times New Roman" w:eastAsia="標楷體" w:hAnsi="Times New Roman"/>
          <w:sz w:val="28"/>
          <w:szCs w:val="28"/>
        </w:rPr>
        <w:t>公務人員</w:t>
      </w:r>
      <w:r w:rsidR="00AE3E54" w:rsidRPr="00BF09EA">
        <w:rPr>
          <w:rFonts w:ascii="Times New Roman" w:eastAsia="標楷體" w:hAnsi="Times New Roman"/>
          <w:sz w:val="28"/>
          <w:szCs w:val="28"/>
        </w:rPr>
        <w:t>，</w:t>
      </w:r>
      <w:r w:rsidR="00EC5CAF" w:rsidRPr="00BF09EA">
        <w:rPr>
          <w:rFonts w:ascii="Times New Roman" w:eastAsia="標楷體" w:hAnsi="Times New Roman"/>
          <w:sz w:val="28"/>
          <w:szCs w:val="28"/>
        </w:rPr>
        <w:t>若擬</w:t>
      </w:r>
      <w:r w:rsidR="00F5304B" w:rsidRPr="00BF09EA">
        <w:rPr>
          <w:rFonts w:ascii="Times New Roman" w:eastAsia="標楷體" w:hAnsi="Times New Roman"/>
          <w:sz w:val="28"/>
          <w:szCs w:val="28"/>
        </w:rPr>
        <w:t>轉</w:t>
      </w:r>
      <w:r w:rsidR="00EC5CAF" w:rsidRPr="00BF09EA">
        <w:rPr>
          <w:rFonts w:ascii="Times New Roman" w:eastAsia="標楷體" w:hAnsi="Times New Roman"/>
          <w:sz w:val="28"/>
          <w:szCs w:val="28"/>
        </w:rPr>
        <w:t>任學校教師，</w:t>
      </w:r>
      <w:r w:rsidR="00AE3E54" w:rsidRPr="00BF09EA">
        <w:rPr>
          <w:rFonts w:ascii="Times New Roman" w:eastAsia="標楷體" w:hAnsi="Times New Roman"/>
          <w:sz w:val="28"/>
          <w:szCs w:val="28"/>
        </w:rPr>
        <w:t>須提</w:t>
      </w:r>
      <w:r w:rsidR="00526651" w:rsidRPr="00BF09EA">
        <w:rPr>
          <w:rFonts w:ascii="Times New Roman" w:eastAsia="標楷體" w:hAnsi="Times New Roman"/>
          <w:sz w:val="28"/>
          <w:szCs w:val="28"/>
        </w:rPr>
        <w:t>出擔任</w:t>
      </w:r>
      <w:r w:rsidR="00AE3E54" w:rsidRPr="00BF09EA">
        <w:rPr>
          <w:rFonts w:ascii="Times New Roman" w:eastAsia="標楷體" w:hAnsi="Times New Roman"/>
          <w:sz w:val="28"/>
          <w:szCs w:val="28"/>
        </w:rPr>
        <w:t>教師之承諾</w:t>
      </w:r>
      <w:r w:rsidR="000553CA" w:rsidRPr="00BF09EA">
        <w:rPr>
          <w:rFonts w:ascii="Times New Roman" w:eastAsia="標楷體" w:hAnsi="Times New Roman"/>
          <w:sz w:val="28"/>
          <w:szCs w:val="28"/>
        </w:rPr>
        <w:t>書</w:t>
      </w:r>
      <w:r w:rsidR="00AE3E54" w:rsidRPr="00BF09EA">
        <w:rPr>
          <w:rFonts w:ascii="Times New Roman" w:eastAsia="標楷體" w:hAnsi="Times New Roman"/>
          <w:sz w:val="28"/>
          <w:szCs w:val="28"/>
        </w:rPr>
        <w:t>，並有擔保者及推薦單位</w:t>
      </w:r>
      <w:r w:rsidRPr="00BF09EA">
        <w:rPr>
          <w:rFonts w:ascii="Times New Roman" w:eastAsia="標楷體" w:hAnsi="Times New Roman"/>
          <w:sz w:val="28"/>
          <w:szCs w:val="28"/>
        </w:rPr>
        <w:t>之意見</w:t>
      </w:r>
      <w:r w:rsidR="00FF4024" w:rsidRPr="00BF09EA">
        <w:rPr>
          <w:rFonts w:ascii="Times New Roman" w:eastAsia="標楷體" w:hAnsi="Times New Roman"/>
          <w:sz w:val="28"/>
          <w:szCs w:val="28"/>
        </w:rPr>
        <w:t>。</w:t>
      </w:r>
    </w:p>
    <w:p w:rsidR="00CE5115" w:rsidRPr="00BF09EA" w:rsidRDefault="00AD6BA1" w:rsidP="00CE5115">
      <w:pPr>
        <w:numPr>
          <w:ilvl w:val="0"/>
          <w:numId w:val="5"/>
        </w:numPr>
        <w:tabs>
          <w:tab w:val="clear" w:pos="480"/>
        </w:tabs>
        <w:snapToGrid w:val="0"/>
        <w:spacing w:line="360" w:lineRule="exact"/>
        <w:ind w:left="360" w:hanging="360"/>
        <w:jc w:val="both"/>
        <w:rPr>
          <w:rFonts w:ascii="Times New Roman" w:eastAsia="標楷體" w:hAnsi="Times New Roman"/>
          <w:sz w:val="28"/>
          <w:szCs w:val="28"/>
        </w:rPr>
      </w:pPr>
      <w:r w:rsidRPr="00BF09EA">
        <w:rPr>
          <w:rFonts w:ascii="Times New Roman" w:eastAsia="標楷體" w:hAnsi="Times New Roman"/>
          <w:sz w:val="28"/>
          <w:szCs w:val="28"/>
        </w:rPr>
        <w:t>申請</w:t>
      </w:r>
      <w:r w:rsidR="001755EC" w:rsidRPr="00BF09EA">
        <w:rPr>
          <w:rFonts w:ascii="Times New Roman" w:eastAsia="標楷體" w:hAnsi="Times New Roman"/>
          <w:sz w:val="28"/>
          <w:szCs w:val="28"/>
        </w:rPr>
        <w:t>期間</w:t>
      </w:r>
      <w:r w:rsidR="000553CA" w:rsidRPr="00BF09EA">
        <w:rPr>
          <w:rFonts w:ascii="Times New Roman" w:eastAsia="標楷體" w:hAnsi="Times New Roman"/>
          <w:sz w:val="28"/>
          <w:szCs w:val="28"/>
        </w:rPr>
        <w:t>無</w:t>
      </w:r>
      <w:r w:rsidRPr="00BF09EA">
        <w:rPr>
          <w:rFonts w:ascii="Times New Roman" w:eastAsia="標楷體" w:hAnsi="Times New Roman"/>
          <w:sz w:val="28"/>
          <w:szCs w:val="28"/>
        </w:rPr>
        <w:t>違</w:t>
      </w:r>
      <w:r w:rsidR="001755EC" w:rsidRPr="00BF09EA">
        <w:rPr>
          <w:rFonts w:ascii="Times New Roman" w:eastAsia="標楷體" w:hAnsi="Times New Roman"/>
          <w:sz w:val="28"/>
          <w:szCs w:val="28"/>
        </w:rPr>
        <w:t>犯</w:t>
      </w:r>
      <w:r w:rsidR="000553CA" w:rsidRPr="00BF09EA">
        <w:rPr>
          <w:rFonts w:ascii="Times New Roman" w:eastAsia="標楷體" w:hAnsi="Times New Roman"/>
          <w:sz w:val="28"/>
          <w:szCs w:val="28"/>
        </w:rPr>
        <w:t>紀律</w:t>
      </w:r>
      <w:r w:rsidR="001D5361" w:rsidRPr="00BF09EA">
        <w:rPr>
          <w:rFonts w:ascii="Times New Roman" w:eastAsia="標楷體" w:hAnsi="Times New Roman"/>
          <w:sz w:val="28"/>
          <w:szCs w:val="28"/>
        </w:rPr>
        <w:t>或受</w:t>
      </w:r>
      <w:r w:rsidR="000553CA" w:rsidRPr="00BF09EA">
        <w:rPr>
          <w:rFonts w:ascii="Times New Roman" w:eastAsia="標楷體" w:hAnsi="Times New Roman"/>
          <w:sz w:val="28"/>
          <w:szCs w:val="28"/>
        </w:rPr>
        <w:t>刑事起訴之情事</w:t>
      </w:r>
      <w:r w:rsidRPr="00BF09EA">
        <w:rPr>
          <w:rFonts w:ascii="Times New Roman" w:eastAsia="標楷體" w:hAnsi="Times New Roman"/>
          <w:sz w:val="28"/>
          <w:szCs w:val="28"/>
        </w:rPr>
        <w:t>。</w:t>
      </w:r>
    </w:p>
    <w:p w:rsidR="006D61A5" w:rsidRPr="00BF09EA" w:rsidRDefault="00AD6BA1" w:rsidP="006D61A5">
      <w:pPr>
        <w:numPr>
          <w:ilvl w:val="0"/>
          <w:numId w:val="5"/>
        </w:numPr>
        <w:tabs>
          <w:tab w:val="clear" w:pos="480"/>
        </w:tabs>
        <w:snapToGrid w:val="0"/>
        <w:spacing w:line="360" w:lineRule="exact"/>
        <w:ind w:left="360" w:hanging="360"/>
        <w:jc w:val="both"/>
        <w:rPr>
          <w:rFonts w:ascii="Times New Roman" w:eastAsia="標楷體" w:hAnsi="Times New Roman"/>
          <w:sz w:val="28"/>
          <w:szCs w:val="28"/>
        </w:rPr>
      </w:pPr>
      <w:r w:rsidRPr="00BF09EA">
        <w:rPr>
          <w:rFonts w:ascii="Times New Roman" w:eastAsia="標楷體" w:hAnsi="Times New Roman"/>
          <w:sz w:val="28"/>
          <w:szCs w:val="28"/>
          <w:lang w:val="nl-NL"/>
        </w:rPr>
        <w:t>外</w:t>
      </w:r>
      <w:r w:rsidRPr="00BF09EA">
        <w:rPr>
          <w:rFonts w:ascii="Times New Roman" w:eastAsia="標楷體" w:hAnsi="Times New Roman"/>
          <w:sz w:val="28"/>
          <w:szCs w:val="28"/>
        </w:rPr>
        <w:t>語能力</w:t>
      </w:r>
      <w:r w:rsidR="00B5211E" w:rsidRPr="00BF09EA">
        <w:rPr>
          <w:rFonts w:ascii="Times New Roman" w:eastAsia="標楷體" w:hAnsi="Times New Roman"/>
          <w:sz w:val="28"/>
          <w:szCs w:val="28"/>
        </w:rPr>
        <w:t>須</w:t>
      </w:r>
      <w:r w:rsidRPr="00BF09EA">
        <w:rPr>
          <w:rFonts w:ascii="Times New Roman" w:eastAsia="標楷體" w:hAnsi="Times New Roman"/>
          <w:sz w:val="28"/>
          <w:szCs w:val="28"/>
        </w:rPr>
        <w:t>符合本項</w:t>
      </w:r>
      <w:r w:rsidR="00CB145A" w:rsidRPr="00BF09EA">
        <w:rPr>
          <w:rFonts w:ascii="Times New Roman" w:eastAsia="標楷體" w:hAnsi="Times New Roman"/>
          <w:sz w:val="28"/>
          <w:szCs w:val="28"/>
        </w:rPr>
        <w:t>獎</w:t>
      </w:r>
      <w:r w:rsidRPr="00BF09EA">
        <w:rPr>
          <w:rFonts w:ascii="Times New Roman" w:eastAsia="標楷體" w:hAnsi="Times New Roman"/>
          <w:sz w:val="28"/>
          <w:szCs w:val="28"/>
        </w:rPr>
        <w:t>學金第</w:t>
      </w:r>
      <w:r w:rsidR="00CB145A" w:rsidRPr="00BF09EA">
        <w:rPr>
          <w:rFonts w:ascii="Times New Roman" w:eastAsia="標楷體" w:hAnsi="Times New Roman"/>
          <w:sz w:val="28"/>
          <w:szCs w:val="28"/>
        </w:rPr>
        <w:t>六</w:t>
      </w:r>
      <w:r w:rsidR="008C098D" w:rsidRPr="00BF09EA">
        <w:rPr>
          <w:rFonts w:ascii="Times New Roman" w:eastAsia="標楷體" w:hAnsi="Times New Roman"/>
          <w:sz w:val="28"/>
          <w:szCs w:val="28"/>
        </w:rPr>
        <w:t>條</w:t>
      </w:r>
      <w:r w:rsidR="00CB145A" w:rsidRPr="00BF09EA">
        <w:rPr>
          <w:rFonts w:ascii="Times New Roman" w:eastAsia="標楷體" w:hAnsi="Times New Roman"/>
          <w:sz w:val="28"/>
          <w:szCs w:val="28"/>
        </w:rPr>
        <w:t>之規定</w:t>
      </w:r>
      <w:r w:rsidRPr="00BF09EA">
        <w:rPr>
          <w:rFonts w:ascii="Times New Roman" w:eastAsia="標楷體" w:hAnsi="Times New Roman"/>
          <w:sz w:val="28"/>
          <w:szCs w:val="28"/>
        </w:rPr>
        <w:t>。</w:t>
      </w:r>
    </w:p>
    <w:p w:rsidR="00FD25BA" w:rsidRPr="00BF09EA" w:rsidRDefault="00FA632F" w:rsidP="00FD25BA">
      <w:pPr>
        <w:numPr>
          <w:ilvl w:val="0"/>
          <w:numId w:val="5"/>
        </w:numPr>
        <w:tabs>
          <w:tab w:val="clear" w:pos="480"/>
        </w:tabs>
        <w:snapToGrid w:val="0"/>
        <w:spacing w:line="360" w:lineRule="exact"/>
        <w:ind w:left="360" w:hanging="360"/>
        <w:jc w:val="both"/>
        <w:rPr>
          <w:rFonts w:ascii="Times New Roman" w:eastAsia="標楷體" w:hAnsi="Times New Roman"/>
          <w:sz w:val="28"/>
          <w:szCs w:val="28"/>
        </w:rPr>
      </w:pPr>
      <w:r w:rsidRPr="00BF09EA">
        <w:rPr>
          <w:rFonts w:ascii="Times New Roman" w:eastAsia="標楷體" w:hAnsi="Times New Roman"/>
          <w:sz w:val="28"/>
          <w:szCs w:val="28"/>
        </w:rPr>
        <w:t>在大學</w:t>
      </w:r>
      <w:r w:rsidR="00B33BE7" w:rsidRPr="00BF09EA">
        <w:rPr>
          <w:rFonts w:ascii="Times New Roman" w:eastAsia="標楷體" w:hAnsi="Times New Roman"/>
          <w:sz w:val="28"/>
          <w:szCs w:val="28"/>
        </w:rPr>
        <w:t>具</w:t>
      </w:r>
      <w:r w:rsidRPr="00BF09EA">
        <w:rPr>
          <w:rFonts w:ascii="Times New Roman" w:eastAsia="標楷體" w:hAnsi="Times New Roman"/>
          <w:sz w:val="28"/>
          <w:szCs w:val="28"/>
        </w:rPr>
        <w:t>有研究成</w:t>
      </w:r>
      <w:r w:rsidR="00511141" w:rsidRPr="00BF09EA">
        <w:rPr>
          <w:rFonts w:ascii="Times New Roman" w:eastAsia="標楷體" w:hAnsi="Times New Roman"/>
          <w:sz w:val="28"/>
          <w:szCs w:val="28"/>
        </w:rPr>
        <w:t>果</w:t>
      </w:r>
      <w:r w:rsidRPr="00BF09EA">
        <w:rPr>
          <w:rFonts w:ascii="Times New Roman" w:eastAsia="標楷體" w:hAnsi="Times New Roman"/>
          <w:sz w:val="28"/>
          <w:szCs w:val="28"/>
        </w:rPr>
        <w:t>者</w:t>
      </w:r>
      <w:r w:rsidR="00B33BE7" w:rsidRPr="00BF09EA">
        <w:rPr>
          <w:rFonts w:ascii="Times New Roman" w:eastAsia="標楷體" w:hAnsi="Times New Roman"/>
          <w:sz w:val="28"/>
          <w:szCs w:val="28"/>
        </w:rPr>
        <w:t>優先</w:t>
      </w:r>
      <w:r w:rsidR="00697735" w:rsidRPr="00BF09EA">
        <w:rPr>
          <w:rFonts w:ascii="Times New Roman" w:eastAsia="標楷體" w:hAnsi="Times New Roman"/>
          <w:sz w:val="28"/>
          <w:szCs w:val="28"/>
        </w:rPr>
        <w:t>考慮</w:t>
      </w:r>
      <w:r w:rsidR="00B33BE7" w:rsidRPr="00BF09EA">
        <w:rPr>
          <w:rFonts w:ascii="Times New Roman" w:eastAsia="標楷體" w:hAnsi="Times New Roman"/>
          <w:sz w:val="28"/>
          <w:szCs w:val="28"/>
        </w:rPr>
        <w:t>，</w:t>
      </w:r>
      <w:r w:rsidR="00B5211E" w:rsidRPr="00BF09EA">
        <w:rPr>
          <w:rFonts w:ascii="Times New Roman" w:eastAsia="標楷體" w:hAnsi="Times New Roman"/>
          <w:sz w:val="28"/>
          <w:szCs w:val="28"/>
        </w:rPr>
        <w:t>研究成果</w:t>
      </w:r>
      <w:r w:rsidR="00B33BE7" w:rsidRPr="00BF09EA">
        <w:rPr>
          <w:rFonts w:ascii="Times New Roman" w:eastAsia="標楷體" w:hAnsi="Times New Roman"/>
          <w:sz w:val="28"/>
          <w:szCs w:val="28"/>
        </w:rPr>
        <w:t>包</w:t>
      </w:r>
      <w:r w:rsidR="00B5211E" w:rsidRPr="00BF09EA">
        <w:rPr>
          <w:rFonts w:ascii="Times New Roman" w:eastAsia="標楷體" w:hAnsi="Times New Roman"/>
          <w:sz w:val="28"/>
          <w:szCs w:val="28"/>
        </w:rPr>
        <w:t>括</w:t>
      </w:r>
      <w:r w:rsidR="00B33BE7" w:rsidRPr="00BF09EA">
        <w:rPr>
          <w:rFonts w:ascii="Times New Roman" w:eastAsia="標楷體" w:hAnsi="Times New Roman"/>
          <w:sz w:val="28"/>
          <w:szCs w:val="28"/>
        </w:rPr>
        <w:t>於</w:t>
      </w:r>
      <w:r w:rsidRPr="00BF09EA">
        <w:rPr>
          <w:rFonts w:ascii="Times New Roman" w:eastAsia="標楷體" w:hAnsi="Times New Roman"/>
          <w:sz w:val="28"/>
          <w:szCs w:val="28"/>
        </w:rPr>
        <w:t>科學雜誌刊登科學研究成果</w:t>
      </w:r>
      <w:r w:rsidR="00201C48" w:rsidRPr="00BF09EA">
        <w:rPr>
          <w:rFonts w:ascii="Times New Roman" w:eastAsia="標楷體" w:hAnsi="Times New Roman"/>
          <w:sz w:val="28"/>
          <w:szCs w:val="28"/>
        </w:rPr>
        <w:t>，</w:t>
      </w:r>
      <w:r w:rsidRPr="00BF09EA">
        <w:rPr>
          <w:rFonts w:ascii="Times New Roman" w:eastAsia="標楷體" w:hAnsi="Times New Roman"/>
          <w:sz w:val="28"/>
          <w:szCs w:val="28"/>
        </w:rPr>
        <w:t>或於國際、國家會議文集刊登</w:t>
      </w:r>
      <w:r w:rsidR="0077148E" w:rsidRPr="00BF09EA">
        <w:rPr>
          <w:rFonts w:ascii="Times New Roman" w:eastAsia="標楷體" w:hAnsi="Times New Roman"/>
          <w:sz w:val="28"/>
          <w:szCs w:val="28"/>
        </w:rPr>
        <w:t>學</w:t>
      </w:r>
      <w:r w:rsidRPr="00BF09EA">
        <w:rPr>
          <w:rFonts w:ascii="Times New Roman" w:eastAsia="標楷體" w:hAnsi="Times New Roman"/>
          <w:sz w:val="28"/>
          <w:szCs w:val="28"/>
        </w:rPr>
        <w:t>校</w:t>
      </w:r>
      <w:r w:rsidR="0077148E" w:rsidRPr="00BF09EA">
        <w:rPr>
          <w:rFonts w:ascii="Times New Roman" w:eastAsia="標楷體" w:hAnsi="Times New Roman"/>
          <w:sz w:val="28"/>
          <w:szCs w:val="28"/>
        </w:rPr>
        <w:t>等</w:t>
      </w:r>
      <w:r w:rsidRPr="00BF09EA">
        <w:rPr>
          <w:rFonts w:ascii="Times New Roman" w:eastAsia="標楷體" w:hAnsi="Times New Roman"/>
          <w:sz w:val="28"/>
          <w:szCs w:val="28"/>
        </w:rPr>
        <w:t>級以上</w:t>
      </w:r>
      <w:r w:rsidR="0077148E" w:rsidRPr="00BF09EA">
        <w:rPr>
          <w:rFonts w:ascii="Times New Roman" w:eastAsia="標楷體" w:hAnsi="Times New Roman"/>
          <w:sz w:val="28"/>
          <w:szCs w:val="28"/>
        </w:rPr>
        <w:t>之</w:t>
      </w:r>
      <w:r w:rsidRPr="00BF09EA">
        <w:rPr>
          <w:rFonts w:ascii="Times New Roman" w:eastAsia="標楷體" w:hAnsi="Times New Roman"/>
          <w:sz w:val="28"/>
          <w:szCs w:val="28"/>
        </w:rPr>
        <w:t>科學</w:t>
      </w:r>
      <w:r w:rsidR="0077148E" w:rsidRPr="00BF09EA">
        <w:rPr>
          <w:rFonts w:ascii="Times New Roman" w:eastAsia="標楷體" w:hAnsi="Times New Roman"/>
          <w:sz w:val="28"/>
          <w:szCs w:val="28"/>
        </w:rPr>
        <w:t>論著；</w:t>
      </w:r>
      <w:r w:rsidR="00BD1F54" w:rsidRPr="00BF09EA">
        <w:rPr>
          <w:rFonts w:ascii="Times New Roman" w:eastAsia="標楷體" w:hAnsi="Times New Roman"/>
          <w:sz w:val="28"/>
          <w:szCs w:val="28"/>
        </w:rPr>
        <w:t>或參加部</w:t>
      </w:r>
      <w:r w:rsidR="00A83E55" w:rsidRPr="00BF09EA">
        <w:rPr>
          <w:rFonts w:ascii="Times New Roman" w:eastAsia="標楷體" w:hAnsi="Times New Roman"/>
          <w:sz w:val="28"/>
          <w:szCs w:val="28"/>
        </w:rPr>
        <w:t>會</w:t>
      </w:r>
      <w:r w:rsidR="00BD1F54" w:rsidRPr="00BF09EA">
        <w:rPr>
          <w:rFonts w:ascii="Times New Roman" w:eastAsia="標楷體" w:hAnsi="Times New Roman"/>
          <w:sz w:val="28"/>
          <w:szCs w:val="28"/>
        </w:rPr>
        <w:t>級以上研究專題</w:t>
      </w:r>
      <w:r w:rsidR="00B33BE7" w:rsidRPr="00BF09EA">
        <w:rPr>
          <w:rFonts w:ascii="Times New Roman" w:eastAsia="標楷體" w:hAnsi="Times New Roman"/>
          <w:sz w:val="28"/>
          <w:szCs w:val="28"/>
        </w:rPr>
        <w:t>，已</w:t>
      </w:r>
      <w:r w:rsidR="0077148E" w:rsidRPr="00BF09EA">
        <w:rPr>
          <w:rFonts w:ascii="Times New Roman" w:eastAsia="標楷體" w:hAnsi="Times New Roman"/>
          <w:sz w:val="28"/>
          <w:szCs w:val="28"/>
        </w:rPr>
        <w:t>有</w:t>
      </w:r>
      <w:r w:rsidRPr="00BF09EA">
        <w:rPr>
          <w:rFonts w:ascii="Times New Roman" w:eastAsia="標楷體" w:hAnsi="Times New Roman"/>
          <w:sz w:val="28"/>
          <w:szCs w:val="28"/>
        </w:rPr>
        <w:t>驗收或實際應用</w:t>
      </w:r>
      <w:r w:rsidR="00B33BE7" w:rsidRPr="00BF09EA">
        <w:rPr>
          <w:rFonts w:ascii="Times New Roman" w:eastAsia="標楷體" w:hAnsi="Times New Roman"/>
          <w:sz w:val="28"/>
          <w:szCs w:val="28"/>
        </w:rPr>
        <w:t>之成果</w:t>
      </w:r>
      <w:r w:rsidRPr="00BF09EA">
        <w:rPr>
          <w:rFonts w:ascii="Times New Roman" w:eastAsia="標楷體" w:hAnsi="Times New Roman"/>
          <w:sz w:val="28"/>
          <w:szCs w:val="28"/>
        </w:rPr>
        <w:t>。</w:t>
      </w:r>
    </w:p>
    <w:p w:rsidR="006D61A5" w:rsidRPr="00BF09EA" w:rsidRDefault="006D61A5" w:rsidP="00DE1EC9">
      <w:pPr>
        <w:snapToGrid w:val="0"/>
        <w:spacing w:line="360" w:lineRule="exact"/>
        <w:jc w:val="both"/>
        <w:rPr>
          <w:rFonts w:ascii="Times New Roman" w:eastAsia="標楷體" w:hAnsi="Times New Roman"/>
          <w:sz w:val="28"/>
          <w:szCs w:val="28"/>
        </w:rPr>
      </w:pPr>
      <w:r w:rsidRPr="00BF09EA">
        <w:rPr>
          <w:rFonts w:ascii="Times New Roman" w:eastAsia="標楷體" w:hAnsi="Times New Roman"/>
          <w:b/>
          <w:sz w:val="28"/>
          <w:szCs w:val="28"/>
        </w:rPr>
        <w:t>5.2</w:t>
      </w:r>
      <w:r w:rsidRPr="00BF09EA">
        <w:rPr>
          <w:rFonts w:ascii="Times New Roman" w:eastAsia="標楷體" w:hAnsi="Times New Roman"/>
          <w:b/>
          <w:sz w:val="28"/>
          <w:szCs w:val="28"/>
        </w:rPr>
        <w:t>申請博士條件</w:t>
      </w:r>
      <w:proofErr w:type="gramStart"/>
      <w:r w:rsidRPr="00BF09EA">
        <w:rPr>
          <w:rFonts w:ascii="Times New Roman" w:eastAsia="標楷體" w:hAnsi="Times New Roman"/>
          <w:b/>
          <w:sz w:val="28"/>
          <w:szCs w:val="28"/>
        </w:rPr>
        <w:t>︰</w:t>
      </w:r>
      <w:proofErr w:type="gramEnd"/>
    </w:p>
    <w:p w:rsidR="006D61A5" w:rsidRPr="00BF09EA" w:rsidRDefault="006D61A5" w:rsidP="006D61A5">
      <w:pPr>
        <w:numPr>
          <w:ilvl w:val="0"/>
          <w:numId w:val="3"/>
        </w:numPr>
        <w:tabs>
          <w:tab w:val="clear" w:pos="998"/>
        </w:tabs>
        <w:snapToGrid w:val="0"/>
        <w:spacing w:line="360" w:lineRule="exact"/>
        <w:ind w:left="360" w:hanging="360"/>
        <w:jc w:val="both"/>
        <w:rPr>
          <w:rFonts w:ascii="Times New Roman" w:eastAsia="標楷體" w:hAnsi="Times New Roman"/>
          <w:sz w:val="28"/>
          <w:szCs w:val="28"/>
        </w:rPr>
      </w:pPr>
      <w:r w:rsidRPr="00BF09EA">
        <w:rPr>
          <w:rFonts w:ascii="Times New Roman" w:eastAsia="標楷體" w:hAnsi="Times New Roman"/>
          <w:sz w:val="28"/>
          <w:szCs w:val="28"/>
        </w:rPr>
        <w:t>依據第</w:t>
      </w:r>
      <w:r w:rsidRPr="00BF09EA">
        <w:rPr>
          <w:rFonts w:ascii="Times New Roman" w:eastAsia="標楷體" w:hAnsi="Times New Roman"/>
          <w:sz w:val="28"/>
          <w:szCs w:val="28"/>
        </w:rPr>
        <w:t>4.1a</w:t>
      </w:r>
      <w:r w:rsidRPr="00BF09EA">
        <w:rPr>
          <w:rFonts w:ascii="Times New Roman" w:eastAsia="標楷體" w:hAnsi="Times New Roman"/>
          <w:sz w:val="28"/>
          <w:szCs w:val="28"/>
        </w:rPr>
        <w:t>條規定之申請人，須具備大學及碩士畢業資格，成績</w:t>
      </w:r>
      <w:proofErr w:type="gramStart"/>
      <w:r w:rsidRPr="00BF09EA">
        <w:rPr>
          <w:rFonts w:ascii="Times New Roman" w:eastAsia="標楷體" w:hAnsi="Times New Roman"/>
          <w:sz w:val="28"/>
          <w:szCs w:val="28"/>
        </w:rPr>
        <w:t>須達良等</w:t>
      </w:r>
      <w:proofErr w:type="gramEnd"/>
      <w:r w:rsidRPr="00BF09EA">
        <w:rPr>
          <w:rFonts w:ascii="Times New Roman" w:eastAsia="標楷體" w:hAnsi="Times New Roman"/>
          <w:sz w:val="28"/>
          <w:szCs w:val="28"/>
        </w:rPr>
        <w:t>以上，平均成績須達</w:t>
      </w:r>
      <w:r w:rsidRPr="00BF09EA">
        <w:rPr>
          <w:rFonts w:ascii="Times New Roman" w:eastAsia="標楷體" w:hAnsi="Times New Roman"/>
          <w:sz w:val="28"/>
          <w:szCs w:val="28"/>
        </w:rPr>
        <w:t>7</w:t>
      </w:r>
      <w:r w:rsidRPr="00BF09EA">
        <w:rPr>
          <w:rFonts w:ascii="Times New Roman" w:eastAsia="標楷體" w:hAnsi="Times New Roman"/>
          <w:sz w:val="28"/>
          <w:szCs w:val="28"/>
        </w:rPr>
        <w:t>分（</w:t>
      </w:r>
      <w:proofErr w:type="gramStart"/>
      <w:r w:rsidRPr="00BF09EA">
        <w:rPr>
          <w:rFonts w:ascii="Times New Roman" w:eastAsia="標楷體" w:hAnsi="Times New Roman"/>
          <w:sz w:val="28"/>
          <w:szCs w:val="28"/>
        </w:rPr>
        <w:t>採</w:t>
      </w:r>
      <w:proofErr w:type="gramEnd"/>
      <w:r w:rsidRPr="00BF09EA">
        <w:rPr>
          <w:rFonts w:ascii="Times New Roman" w:eastAsia="標楷體" w:hAnsi="Times New Roman"/>
          <w:sz w:val="28"/>
          <w:szCs w:val="28"/>
        </w:rPr>
        <w:t>10</w:t>
      </w:r>
      <w:r w:rsidRPr="00BF09EA">
        <w:rPr>
          <w:rFonts w:ascii="Times New Roman" w:eastAsia="標楷體" w:hAnsi="Times New Roman"/>
          <w:sz w:val="28"/>
          <w:szCs w:val="28"/>
        </w:rPr>
        <w:t>分制）以上。</w:t>
      </w:r>
    </w:p>
    <w:p w:rsidR="006D61A5" w:rsidRPr="00BF09EA" w:rsidRDefault="006D61A5" w:rsidP="006D61A5">
      <w:pPr>
        <w:numPr>
          <w:ilvl w:val="0"/>
          <w:numId w:val="3"/>
        </w:numPr>
        <w:tabs>
          <w:tab w:val="clear" w:pos="998"/>
        </w:tabs>
        <w:snapToGrid w:val="0"/>
        <w:spacing w:line="360" w:lineRule="exact"/>
        <w:ind w:left="360" w:hanging="360"/>
        <w:rPr>
          <w:rFonts w:ascii="Times New Roman" w:eastAsia="標楷體" w:hAnsi="Times New Roman"/>
          <w:sz w:val="28"/>
          <w:szCs w:val="28"/>
        </w:rPr>
      </w:pPr>
      <w:r w:rsidRPr="00BF09EA">
        <w:rPr>
          <w:rFonts w:ascii="Times New Roman" w:eastAsia="標楷體" w:hAnsi="Times New Roman"/>
          <w:sz w:val="28"/>
          <w:szCs w:val="28"/>
        </w:rPr>
        <w:t>依據</w:t>
      </w:r>
      <w:r w:rsidRPr="00BF09EA">
        <w:rPr>
          <w:rFonts w:ascii="Times New Roman" w:eastAsia="標楷體" w:hAnsi="Times New Roman"/>
          <w:spacing w:val="-2"/>
          <w:sz w:val="28"/>
          <w:szCs w:val="28"/>
        </w:rPr>
        <w:t>第</w:t>
      </w:r>
      <w:r w:rsidRPr="00BF09EA">
        <w:rPr>
          <w:rFonts w:ascii="Times New Roman" w:eastAsia="標楷體" w:hAnsi="Times New Roman"/>
          <w:spacing w:val="-2"/>
          <w:sz w:val="28"/>
          <w:szCs w:val="28"/>
          <w:lang w:val="vi-VN"/>
        </w:rPr>
        <w:t>4.</w:t>
      </w:r>
      <w:r w:rsidRPr="00BF09EA">
        <w:rPr>
          <w:rFonts w:ascii="Times New Roman" w:eastAsia="標楷體" w:hAnsi="Times New Roman"/>
          <w:spacing w:val="-2"/>
          <w:sz w:val="28"/>
          <w:szCs w:val="28"/>
        </w:rPr>
        <w:t>1</w:t>
      </w:r>
      <w:r w:rsidRPr="00BF09EA">
        <w:rPr>
          <w:rFonts w:ascii="Times New Roman" w:eastAsia="標楷體" w:hAnsi="Times New Roman"/>
          <w:spacing w:val="-2"/>
          <w:sz w:val="28"/>
          <w:szCs w:val="28"/>
          <w:lang w:val="vi-VN"/>
        </w:rPr>
        <w:t>b</w:t>
      </w:r>
      <w:r w:rsidRPr="00BF09EA">
        <w:rPr>
          <w:rFonts w:ascii="Times New Roman" w:eastAsia="標楷體" w:hAnsi="Times New Roman"/>
          <w:spacing w:val="-2"/>
          <w:sz w:val="28"/>
          <w:szCs w:val="28"/>
          <w:lang w:val="vi-VN"/>
        </w:rPr>
        <w:t>條</w:t>
      </w:r>
      <w:r w:rsidRPr="00BF09EA">
        <w:rPr>
          <w:rFonts w:ascii="Times New Roman" w:eastAsia="標楷體" w:hAnsi="Times New Roman"/>
          <w:spacing w:val="-2"/>
          <w:sz w:val="28"/>
          <w:szCs w:val="28"/>
        </w:rPr>
        <w:t>規定之申請人，</w:t>
      </w:r>
      <w:r w:rsidRPr="00BF09EA">
        <w:rPr>
          <w:rFonts w:ascii="Times New Roman" w:eastAsia="標楷體" w:hAnsi="Times New Roman"/>
          <w:sz w:val="28"/>
          <w:szCs w:val="28"/>
        </w:rPr>
        <w:t>大學畢業成績須達優等，碩士平均成績須達</w:t>
      </w:r>
      <w:r w:rsidRPr="00BF09EA">
        <w:rPr>
          <w:rFonts w:ascii="Times New Roman" w:eastAsia="標楷體" w:hAnsi="Times New Roman"/>
          <w:sz w:val="28"/>
          <w:szCs w:val="28"/>
        </w:rPr>
        <w:t>8</w:t>
      </w:r>
      <w:r w:rsidRPr="00BF09EA">
        <w:rPr>
          <w:rFonts w:ascii="Times New Roman" w:eastAsia="標楷體" w:hAnsi="Times New Roman"/>
          <w:sz w:val="28"/>
          <w:szCs w:val="28"/>
        </w:rPr>
        <w:t>分以上，並須獲得一所大學承諾聘任之合約書，其父母或擔保人並須提出切結書，對推薦之大學負責任及義務</w:t>
      </w:r>
      <w:proofErr w:type="gramStart"/>
      <w:r w:rsidRPr="00BF09EA">
        <w:rPr>
          <w:rFonts w:ascii="Times New Roman" w:eastAsia="標楷體" w:hAnsi="Times New Roman"/>
          <w:sz w:val="28"/>
          <w:szCs w:val="28"/>
        </w:rPr>
        <w:t>（註</w:t>
      </w:r>
      <w:proofErr w:type="gramEnd"/>
      <w:r w:rsidRPr="00BF09EA">
        <w:rPr>
          <w:rFonts w:ascii="Times New Roman" w:eastAsia="標楷體" w:hAnsi="Times New Roman"/>
          <w:sz w:val="28"/>
          <w:szCs w:val="28"/>
        </w:rPr>
        <w:t>：依據越南政府總理</w:t>
      </w:r>
      <w:r w:rsidRPr="00BF09EA">
        <w:rPr>
          <w:rFonts w:ascii="Times New Roman" w:eastAsia="標楷體" w:hAnsi="Times New Roman"/>
          <w:sz w:val="28"/>
          <w:szCs w:val="28"/>
        </w:rPr>
        <w:t>2010</w:t>
      </w:r>
      <w:r w:rsidRPr="00BF09EA">
        <w:rPr>
          <w:rFonts w:ascii="Times New Roman" w:eastAsia="標楷體" w:hAnsi="Times New Roman"/>
          <w:sz w:val="28"/>
          <w:szCs w:val="28"/>
        </w:rPr>
        <w:t>年</w:t>
      </w:r>
      <w:r w:rsidRPr="00BF09EA">
        <w:rPr>
          <w:rFonts w:ascii="Times New Roman" w:eastAsia="標楷體" w:hAnsi="Times New Roman"/>
          <w:sz w:val="28"/>
          <w:szCs w:val="28"/>
        </w:rPr>
        <w:t>6</w:t>
      </w:r>
      <w:r w:rsidRPr="00BF09EA">
        <w:rPr>
          <w:rFonts w:ascii="Times New Roman" w:eastAsia="標楷體" w:hAnsi="Times New Roman"/>
          <w:sz w:val="28"/>
          <w:szCs w:val="28"/>
        </w:rPr>
        <w:t>月</w:t>
      </w:r>
      <w:r w:rsidRPr="00BF09EA">
        <w:rPr>
          <w:rFonts w:ascii="Times New Roman" w:eastAsia="標楷體" w:hAnsi="Times New Roman"/>
          <w:sz w:val="28"/>
          <w:szCs w:val="28"/>
        </w:rPr>
        <w:t>17</w:t>
      </w:r>
      <w:r w:rsidRPr="00BF09EA">
        <w:rPr>
          <w:rFonts w:ascii="Times New Roman" w:eastAsia="標楷體" w:hAnsi="Times New Roman"/>
          <w:sz w:val="28"/>
          <w:szCs w:val="28"/>
        </w:rPr>
        <w:t>日第</w:t>
      </w:r>
      <w:r w:rsidRPr="00BF09EA">
        <w:rPr>
          <w:rFonts w:ascii="Times New Roman" w:eastAsia="標楷體" w:hAnsi="Times New Roman"/>
          <w:sz w:val="28"/>
          <w:szCs w:val="28"/>
        </w:rPr>
        <w:t>911/Q</w:t>
      </w:r>
      <w:r w:rsidRPr="00BF09EA">
        <w:rPr>
          <w:rFonts w:ascii="Times New Roman" w:eastAsia="MS Mincho" w:hAnsi="Times New Roman"/>
          <w:sz w:val="28"/>
          <w:szCs w:val="28"/>
        </w:rPr>
        <w:t>Đ-TTg</w:t>
      </w:r>
      <w:r w:rsidRPr="00BF09EA">
        <w:rPr>
          <w:rFonts w:ascii="Times New Roman" w:eastAsia="標楷體" w:hAnsi="Times New Roman"/>
          <w:sz w:val="28"/>
          <w:szCs w:val="28"/>
        </w:rPr>
        <w:t>決定之「</w:t>
      </w:r>
      <w:r w:rsidRPr="00BF09EA">
        <w:rPr>
          <w:rFonts w:ascii="Times New Roman" w:eastAsia="標楷體" w:hAnsi="Times New Roman"/>
          <w:sz w:val="28"/>
          <w:szCs w:val="28"/>
        </w:rPr>
        <w:t>2010-2020</w:t>
      </w:r>
      <w:r w:rsidRPr="00BF09EA">
        <w:rPr>
          <w:rFonts w:ascii="Times New Roman" w:eastAsia="標楷體" w:hAnsi="Times New Roman"/>
          <w:sz w:val="28"/>
          <w:szCs w:val="28"/>
        </w:rPr>
        <w:t>年為各大專院校培養博士學位教師」專案，暨教育培訓部</w:t>
      </w:r>
      <w:r w:rsidRPr="00BF09EA">
        <w:rPr>
          <w:rFonts w:ascii="Times New Roman" w:eastAsia="標楷體" w:hAnsi="Times New Roman"/>
          <w:sz w:val="28"/>
          <w:szCs w:val="28"/>
        </w:rPr>
        <w:t>2012</w:t>
      </w:r>
      <w:r w:rsidRPr="00BF09EA">
        <w:rPr>
          <w:rFonts w:ascii="Times New Roman" w:eastAsia="標楷體" w:hAnsi="Times New Roman"/>
          <w:sz w:val="28"/>
          <w:szCs w:val="28"/>
        </w:rPr>
        <w:t>年</w:t>
      </w:r>
      <w:r w:rsidRPr="00BF09EA">
        <w:rPr>
          <w:rFonts w:ascii="Times New Roman" w:eastAsia="標楷體" w:hAnsi="Times New Roman"/>
          <w:sz w:val="28"/>
          <w:szCs w:val="28"/>
        </w:rPr>
        <w:t>10</w:t>
      </w:r>
      <w:r w:rsidRPr="00BF09EA">
        <w:rPr>
          <w:rFonts w:ascii="Times New Roman" w:eastAsia="標楷體" w:hAnsi="Times New Roman"/>
          <w:sz w:val="28"/>
          <w:szCs w:val="28"/>
        </w:rPr>
        <w:t>月</w:t>
      </w:r>
      <w:r w:rsidRPr="00BF09EA">
        <w:rPr>
          <w:rFonts w:ascii="Times New Roman" w:eastAsia="標楷體" w:hAnsi="Times New Roman"/>
          <w:sz w:val="28"/>
          <w:szCs w:val="28"/>
        </w:rPr>
        <w:t>12</w:t>
      </w:r>
      <w:r w:rsidRPr="00BF09EA">
        <w:rPr>
          <w:rFonts w:ascii="Times New Roman" w:eastAsia="標楷體" w:hAnsi="Times New Roman"/>
          <w:sz w:val="28"/>
          <w:szCs w:val="28"/>
        </w:rPr>
        <w:t>日第</w:t>
      </w:r>
      <w:r w:rsidRPr="00BF09EA">
        <w:rPr>
          <w:rFonts w:ascii="Times New Roman" w:eastAsia="標楷體" w:hAnsi="Times New Roman"/>
          <w:sz w:val="28"/>
          <w:szCs w:val="28"/>
        </w:rPr>
        <w:t>35/2012/TT-BGDĐT</w:t>
      </w:r>
      <w:r w:rsidRPr="00BF09EA">
        <w:rPr>
          <w:rFonts w:ascii="Times New Roman" w:eastAsia="標楷體" w:hAnsi="Times New Roman"/>
          <w:sz w:val="28"/>
          <w:szCs w:val="28"/>
        </w:rPr>
        <w:t>號通示辦理）。</w:t>
      </w:r>
    </w:p>
    <w:p w:rsidR="006D61A5" w:rsidRPr="00BF09EA" w:rsidRDefault="006D61A5" w:rsidP="006D61A5">
      <w:pPr>
        <w:snapToGrid w:val="0"/>
        <w:spacing w:line="360" w:lineRule="exact"/>
        <w:ind w:leftChars="-1" w:left="-2"/>
        <w:jc w:val="both"/>
        <w:rPr>
          <w:rFonts w:ascii="Times New Roman" w:eastAsia="標楷體" w:hAnsi="Times New Roman"/>
          <w:b/>
          <w:sz w:val="28"/>
          <w:szCs w:val="28"/>
        </w:rPr>
      </w:pPr>
      <w:r w:rsidRPr="00BF09EA">
        <w:rPr>
          <w:rFonts w:ascii="Times New Roman" w:eastAsia="標楷體" w:hAnsi="Times New Roman"/>
          <w:b/>
          <w:sz w:val="28"/>
          <w:szCs w:val="28"/>
        </w:rPr>
        <w:lastRenderedPageBreak/>
        <w:t>5.3</w:t>
      </w:r>
      <w:r w:rsidRPr="00BF09EA">
        <w:rPr>
          <w:rFonts w:ascii="Times New Roman" w:eastAsia="標楷體" w:hAnsi="Times New Roman"/>
          <w:b/>
          <w:sz w:val="28"/>
          <w:szCs w:val="28"/>
        </w:rPr>
        <w:t>申請碩士條件</w:t>
      </w:r>
      <w:proofErr w:type="gramStart"/>
      <w:r w:rsidRPr="00BF09EA">
        <w:rPr>
          <w:rFonts w:ascii="Times New Roman" w:eastAsia="標楷體" w:hAnsi="Times New Roman"/>
          <w:b/>
          <w:sz w:val="28"/>
          <w:szCs w:val="28"/>
        </w:rPr>
        <w:t>︰</w:t>
      </w:r>
      <w:proofErr w:type="gramEnd"/>
    </w:p>
    <w:p w:rsidR="006D61A5" w:rsidRPr="00BF09EA" w:rsidRDefault="006D61A5" w:rsidP="006314C1">
      <w:pPr>
        <w:snapToGrid w:val="0"/>
        <w:spacing w:line="360" w:lineRule="exact"/>
        <w:ind w:leftChars="150" w:left="360"/>
        <w:jc w:val="both"/>
        <w:rPr>
          <w:rFonts w:ascii="Times New Roman" w:eastAsia="標楷體" w:hAnsi="Times New Roman"/>
          <w:sz w:val="28"/>
          <w:szCs w:val="28"/>
        </w:rPr>
      </w:pPr>
      <w:r w:rsidRPr="00BF09EA">
        <w:rPr>
          <w:rFonts w:ascii="Times New Roman" w:eastAsia="標楷體" w:hAnsi="Times New Roman"/>
          <w:sz w:val="28"/>
          <w:szCs w:val="28"/>
        </w:rPr>
        <w:t>申請人須具有正規大學畢業成績良等以上，平均成績須達</w:t>
      </w:r>
      <w:r w:rsidRPr="00BF09EA">
        <w:rPr>
          <w:rFonts w:ascii="Times New Roman" w:eastAsia="標楷體" w:hAnsi="Times New Roman"/>
          <w:sz w:val="28"/>
          <w:szCs w:val="28"/>
        </w:rPr>
        <w:t>7</w:t>
      </w:r>
      <w:r w:rsidRPr="00BF09EA">
        <w:rPr>
          <w:rFonts w:ascii="Times New Roman" w:eastAsia="標楷體" w:hAnsi="Times New Roman"/>
          <w:sz w:val="28"/>
          <w:szCs w:val="28"/>
        </w:rPr>
        <w:t>分以上。國外大學畢業者，其畢業類別及成績須依據國外大學之規定或對照越南大學相關分類。</w:t>
      </w:r>
    </w:p>
    <w:p w:rsidR="00AD6BA1" w:rsidRPr="00BF09EA" w:rsidRDefault="00B74D5B" w:rsidP="00CD75DF">
      <w:pPr>
        <w:spacing w:beforeLines="50" w:before="180" w:line="360" w:lineRule="exact"/>
        <w:rPr>
          <w:rFonts w:ascii="Times New Roman" w:eastAsia="標楷體" w:hAnsi="Times New Roman"/>
          <w:b/>
          <w:sz w:val="28"/>
          <w:szCs w:val="28"/>
          <w:lang w:val="nl-NL"/>
        </w:rPr>
      </w:pPr>
      <w:r w:rsidRPr="00BF09EA">
        <w:rPr>
          <w:rFonts w:ascii="Times New Roman" w:eastAsia="標楷體" w:hAnsi="Times New Roman"/>
          <w:b/>
          <w:sz w:val="28"/>
          <w:szCs w:val="28"/>
          <w:lang w:val="nl-NL"/>
        </w:rPr>
        <w:t>6</w:t>
      </w:r>
      <w:r w:rsidR="00AE3E54" w:rsidRPr="00BF09EA">
        <w:rPr>
          <w:rFonts w:ascii="Times New Roman" w:eastAsia="標楷體" w:hAnsi="Times New Roman"/>
          <w:b/>
          <w:sz w:val="28"/>
          <w:szCs w:val="28"/>
        </w:rPr>
        <w:t>、</w:t>
      </w:r>
      <w:r w:rsidR="00D914A3" w:rsidRPr="00BF09EA">
        <w:rPr>
          <w:rFonts w:ascii="Times New Roman" w:eastAsia="標楷體" w:hAnsi="Times New Roman"/>
          <w:b/>
          <w:sz w:val="28"/>
          <w:szCs w:val="28"/>
          <w:lang w:val="nl-NL"/>
        </w:rPr>
        <w:t>外</w:t>
      </w:r>
      <w:r w:rsidR="00D914A3" w:rsidRPr="00BF09EA">
        <w:rPr>
          <w:rFonts w:ascii="Times New Roman" w:eastAsia="標楷體" w:hAnsi="Times New Roman"/>
          <w:b/>
          <w:sz w:val="28"/>
          <w:szCs w:val="28"/>
        </w:rPr>
        <w:t>語能力</w:t>
      </w:r>
    </w:p>
    <w:p w:rsidR="006D61A5" w:rsidRPr="00BF09EA" w:rsidRDefault="00C63995" w:rsidP="006D61A5">
      <w:pPr>
        <w:snapToGrid w:val="0"/>
        <w:rPr>
          <w:rFonts w:ascii="Times New Roman" w:eastAsia="標楷體" w:hAnsi="Times New Roman"/>
          <w:b/>
          <w:sz w:val="28"/>
          <w:szCs w:val="28"/>
          <w:lang w:val="nl-NL"/>
        </w:rPr>
      </w:pPr>
      <w:r w:rsidRPr="00BF09EA">
        <w:rPr>
          <w:rFonts w:ascii="Times New Roman" w:eastAsia="標楷體" w:hAnsi="Times New Roman"/>
          <w:b/>
          <w:sz w:val="28"/>
          <w:szCs w:val="28"/>
        </w:rPr>
        <w:t>6.1</w:t>
      </w:r>
      <w:r w:rsidR="006D61A5" w:rsidRPr="00BF09EA">
        <w:rPr>
          <w:rFonts w:ascii="Times New Roman" w:eastAsia="標楷體"/>
          <w:b/>
          <w:sz w:val="28"/>
          <w:szCs w:val="28"/>
          <w:lang w:val="vi-VN"/>
        </w:rPr>
        <w:t>不</w:t>
      </w:r>
      <w:r w:rsidR="006D61A5" w:rsidRPr="00BF09EA">
        <w:rPr>
          <w:rFonts w:ascii="Times New Roman" w:eastAsia="標楷體"/>
          <w:b/>
          <w:sz w:val="28"/>
          <w:szCs w:val="28"/>
        </w:rPr>
        <w:t>須提交外語能力者</w:t>
      </w:r>
    </w:p>
    <w:p w:rsidR="006D61A5" w:rsidRPr="00BF09EA" w:rsidRDefault="006D61A5" w:rsidP="00E16406">
      <w:pPr>
        <w:snapToGrid w:val="0"/>
        <w:ind w:leftChars="208" w:left="555" w:hangingChars="20" w:hanging="56"/>
        <w:jc w:val="both"/>
        <w:rPr>
          <w:rFonts w:ascii="Times New Roman" w:eastAsia="標楷體" w:hAnsi="Times New Roman"/>
          <w:sz w:val="28"/>
          <w:szCs w:val="28"/>
          <w:lang w:val="nl-NL"/>
        </w:rPr>
      </w:pPr>
      <w:r w:rsidRPr="00BF09EA">
        <w:rPr>
          <w:rFonts w:ascii="Times New Roman" w:eastAsia="標楷體" w:hAnsi="Times New Roman"/>
          <w:sz w:val="28"/>
          <w:szCs w:val="28"/>
        </w:rPr>
        <w:t>曾在英語系國家或臺灣留學並已取得國外大學學士或碩士學位者，可憑其已獲學位證書及成績單證明其外語能力。</w:t>
      </w:r>
    </w:p>
    <w:p w:rsidR="006D61A5" w:rsidRPr="00BF09EA" w:rsidRDefault="00F600C3" w:rsidP="006D61A5">
      <w:pPr>
        <w:snapToGrid w:val="0"/>
        <w:spacing w:line="360" w:lineRule="exact"/>
        <w:jc w:val="both"/>
        <w:rPr>
          <w:rFonts w:ascii="Times New Roman" w:eastAsia="標楷體" w:hAnsi="Times New Roman"/>
          <w:b/>
          <w:sz w:val="28"/>
          <w:szCs w:val="28"/>
        </w:rPr>
      </w:pPr>
      <w:r w:rsidRPr="00BF09EA">
        <w:rPr>
          <w:rFonts w:ascii="Times New Roman" w:eastAsia="標楷體" w:hAnsi="Times New Roman"/>
          <w:b/>
          <w:sz w:val="28"/>
          <w:szCs w:val="28"/>
        </w:rPr>
        <w:t>6.2</w:t>
      </w:r>
      <w:r w:rsidR="006D61A5" w:rsidRPr="00BF09EA">
        <w:rPr>
          <w:rFonts w:ascii="Times New Roman" w:eastAsia="標楷體" w:hAnsi="Times New Roman"/>
          <w:b/>
          <w:sz w:val="28"/>
          <w:szCs w:val="28"/>
          <w:lang w:val="nl-NL"/>
        </w:rPr>
        <w:t>必須</w:t>
      </w:r>
      <w:r w:rsidR="006D61A5" w:rsidRPr="00BF09EA">
        <w:rPr>
          <w:rFonts w:ascii="Times New Roman" w:eastAsia="標楷體"/>
          <w:b/>
          <w:sz w:val="28"/>
          <w:szCs w:val="28"/>
        </w:rPr>
        <w:t>提交外語能力者：</w:t>
      </w:r>
    </w:p>
    <w:p w:rsidR="006D61A5" w:rsidRPr="00BF09EA" w:rsidRDefault="006D61A5" w:rsidP="006D61A5">
      <w:pPr>
        <w:snapToGrid w:val="0"/>
        <w:spacing w:line="360" w:lineRule="exact"/>
        <w:ind w:leftChars="200" w:left="480"/>
        <w:jc w:val="both"/>
        <w:rPr>
          <w:rFonts w:ascii="Times New Roman" w:eastAsia="標楷體" w:hAnsi="Times New Roman"/>
          <w:sz w:val="28"/>
          <w:szCs w:val="28"/>
        </w:rPr>
      </w:pPr>
      <w:r w:rsidRPr="00BF09EA">
        <w:rPr>
          <w:rFonts w:ascii="Times New Roman" w:eastAsia="標楷體" w:hAnsi="Times New Roman"/>
          <w:sz w:val="28"/>
          <w:szCs w:val="28"/>
        </w:rPr>
        <w:t>申請人曾在越南或在非英語系國家學習</w:t>
      </w:r>
      <w:r w:rsidR="00DE1EC9" w:rsidRPr="00BF09EA">
        <w:rPr>
          <w:rFonts w:ascii="Times New Roman" w:eastAsia="標楷體" w:hAnsi="Times New Roman"/>
          <w:sz w:val="28"/>
          <w:szCs w:val="28"/>
        </w:rPr>
        <w:t>，</w:t>
      </w:r>
      <w:r w:rsidRPr="00BF09EA">
        <w:rPr>
          <w:rFonts w:ascii="Times New Roman" w:eastAsia="標楷體" w:hAnsi="Times New Roman"/>
          <w:sz w:val="28"/>
          <w:szCs w:val="28"/>
        </w:rPr>
        <w:t>並已取得學士或碩士學位者，</w:t>
      </w:r>
      <w:proofErr w:type="gramStart"/>
      <w:r w:rsidRPr="00BF09EA">
        <w:rPr>
          <w:rFonts w:ascii="Times New Roman" w:eastAsia="標楷體" w:hAnsi="Times New Roman"/>
          <w:sz w:val="28"/>
          <w:szCs w:val="28"/>
        </w:rPr>
        <w:t>均須提交</w:t>
      </w:r>
      <w:proofErr w:type="gramEnd"/>
      <w:r w:rsidRPr="00BF09EA">
        <w:rPr>
          <w:rFonts w:ascii="Times New Roman" w:eastAsia="標楷體" w:hAnsi="Times New Roman"/>
          <w:sz w:val="28"/>
          <w:szCs w:val="28"/>
        </w:rPr>
        <w:t>國際英語或華語文能力測驗證明，測驗成績以最近</w:t>
      </w:r>
      <w:r w:rsidRPr="00BF09EA">
        <w:rPr>
          <w:rFonts w:ascii="Times New Roman" w:eastAsia="標楷體" w:hAnsi="Times New Roman"/>
          <w:sz w:val="28"/>
          <w:szCs w:val="28"/>
        </w:rPr>
        <w:t>2</w:t>
      </w:r>
      <w:r w:rsidRPr="00BF09EA">
        <w:rPr>
          <w:rFonts w:ascii="Times New Roman" w:eastAsia="標楷體" w:hAnsi="Times New Roman"/>
          <w:sz w:val="28"/>
          <w:szCs w:val="28"/>
        </w:rPr>
        <w:t>年內為限：</w:t>
      </w:r>
    </w:p>
    <w:p w:rsidR="006D61A5" w:rsidRPr="00BF09EA" w:rsidRDefault="006D61A5" w:rsidP="007E3F88">
      <w:pPr>
        <w:numPr>
          <w:ilvl w:val="0"/>
          <w:numId w:val="8"/>
        </w:numPr>
        <w:snapToGrid w:val="0"/>
        <w:spacing w:line="360" w:lineRule="exact"/>
        <w:rPr>
          <w:rFonts w:ascii="Times New Roman" w:eastAsia="標楷體" w:hAnsi="Times New Roman"/>
          <w:sz w:val="28"/>
          <w:szCs w:val="28"/>
        </w:rPr>
      </w:pPr>
      <w:r w:rsidRPr="00BF09EA">
        <w:rPr>
          <w:rFonts w:ascii="Times New Roman" w:eastAsia="標楷體" w:hAnsi="Times New Roman"/>
          <w:sz w:val="28"/>
          <w:szCs w:val="28"/>
        </w:rPr>
        <w:t>英語能力：國際英文證書</w:t>
      </w:r>
      <w:r w:rsidRPr="00BF09EA">
        <w:rPr>
          <w:rFonts w:ascii="Times New Roman" w:eastAsia="標楷體" w:hAnsi="Times New Roman"/>
          <w:sz w:val="28"/>
          <w:szCs w:val="28"/>
        </w:rPr>
        <w:t>IELTS 5.5</w:t>
      </w:r>
      <w:r w:rsidRPr="00BF09EA">
        <w:rPr>
          <w:rFonts w:ascii="Times New Roman" w:eastAsia="標楷體" w:hAnsi="Times New Roman"/>
          <w:sz w:val="28"/>
          <w:szCs w:val="28"/>
        </w:rPr>
        <w:t>以上，</w:t>
      </w:r>
      <w:r w:rsidRPr="00BF09EA">
        <w:rPr>
          <w:rFonts w:ascii="Times New Roman" w:hAnsi="Times New Roman"/>
          <w:sz w:val="28"/>
          <w:szCs w:val="28"/>
          <w:lang w:val="nl-NL"/>
        </w:rPr>
        <w:t>TOEFL</w:t>
      </w:r>
      <w:r w:rsidR="00E16406" w:rsidRPr="00BF09EA">
        <w:rPr>
          <w:rFonts w:ascii="Times New Roman" w:hAnsi="Times New Roman"/>
          <w:sz w:val="28"/>
          <w:szCs w:val="28"/>
          <w:lang w:val="nl-NL"/>
        </w:rPr>
        <w:t>-</w:t>
      </w:r>
      <w:r w:rsidRPr="00BF09EA">
        <w:rPr>
          <w:rFonts w:ascii="Times New Roman" w:hAnsi="Times New Roman"/>
          <w:sz w:val="28"/>
          <w:szCs w:val="28"/>
          <w:lang w:val="nl-NL"/>
        </w:rPr>
        <w:t>CBT 173</w:t>
      </w:r>
      <w:r w:rsidRPr="00BF09EA">
        <w:rPr>
          <w:rFonts w:ascii="Times New Roman" w:eastAsia="標楷體" w:hAnsi="Times New Roman"/>
          <w:sz w:val="28"/>
          <w:szCs w:val="28"/>
          <w:lang w:val="nl-NL"/>
        </w:rPr>
        <w:t>分</w:t>
      </w:r>
      <w:r w:rsidRPr="00BF09EA">
        <w:rPr>
          <w:rFonts w:ascii="Times New Roman" w:eastAsia="標楷體" w:hAnsi="Times New Roman"/>
          <w:sz w:val="28"/>
          <w:szCs w:val="28"/>
        </w:rPr>
        <w:t>以上，</w:t>
      </w:r>
      <w:r w:rsidRPr="00BF09EA">
        <w:rPr>
          <w:rFonts w:ascii="Times New Roman" w:eastAsia="標楷體" w:hAnsi="Times New Roman"/>
          <w:sz w:val="28"/>
          <w:szCs w:val="28"/>
        </w:rPr>
        <w:t>TOEFL</w:t>
      </w:r>
      <w:r w:rsidR="00E16406" w:rsidRPr="00BF09EA">
        <w:rPr>
          <w:rFonts w:ascii="Times New Roman" w:eastAsia="標楷體" w:hAnsi="Times New Roman"/>
          <w:sz w:val="28"/>
          <w:szCs w:val="28"/>
        </w:rPr>
        <w:t>-</w:t>
      </w:r>
      <w:r w:rsidR="00B32B4E" w:rsidRPr="00BF09EA">
        <w:rPr>
          <w:rFonts w:ascii="Times New Roman" w:eastAsia="標楷體" w:hAnsi="Times New Roman"/>
          <w:sz w:val="28"/>
          <w:szCs w:val="28"/>
        </w:rPr>
        <w:t>PBT 5</w:t>
      </w:r>
      <w:r w:rsidR="002031E5" w:rsidRPr="00BF09EA">
        <w:rPr>
          <w:rFonts w:ascii="Times New Roman" w:eastAsia="標楷體" w:hAnsi="Times New Roman" w:hint="eastAsia"/>
          <w:sz w:val="28"/>
          <w:szCs w:val="28"/>
        </w:rPr>
        <w:t>5</w:t>
      </w:r>
      <w:r w:rsidRPr="00BF09EA">
        <w:rPr>
          <w:rFonts w:ascii="Times New Roman" w:eastAsia="標楷體" w:hAnsi="Times New Roman"/>
          <w:sz w:val="28"/>
          <w:szCs w:val="28"/>
        </w:rPr>
        <w:t>0</w:t>
      </w:r>
      <w:r w:rsidRPr="00BF09EA">
        <w:rPr>
          <w:rFonts w:ascii="Times New Roman" w:eastAsia="標楷體" w:hAnsi="Times New Roman"/>
          <w:sz w:val="28"/>
          <w:szCs w:val="28"/>
          <w:lang w:val="nl-NL"/>
        </w:rPr>
        <w:t>分</w:t>
      </w:r>
      <w:r w:rsidRPr="00BF09EA">
        <w:rPr>
          <w:rFonts w:ascii="Times New Roman" w:eastAsia="標楷體" w:hAnsi="Times New Roman"/>
          <w:sz w:val="28"/>
          <w:szCs w:val="28"/>
        </w:rPr>
        <w:t>以上</w:t>
      </w:r>
      <w:r w:rsidR="00DE1EC9" w:rsidRPr="00BF09EA">
        <w:rPr>
          <w:rFonts w:ascii="Times New Roman" w:eastAsia="標楷體" w:hAnsi="Times New Roman"/>
          <w:sz w:val="28"/>
          <w:szCs w:val="28"/>
        </w:rPr>
        <w:t>；</w:t>
      </w:r>
      <w:r w:rsidRPr="00BF09EA">
        <w:rPr>
          <w:rFonts w:ascii="Times New Roman" w:eastAsia="標楷體" w:hAnsi="Times New Roman"/>
          <w:sz w:val="28"/>
          <w:szCs w:val="28"/>
        </w:rPr>
        <w:t>或相當於歐洲語言共同參考架構</w:t>
      </w:r>
      <w:r w:rsidRPr="00BF09EA">
        <w:rPr>
          <w:rFonts w:ascii="Times New Roman" w:eastAsia="標楷體" w:hAnsi="Times New Roman"/>
          <w:sz w:val="28"/>
          <w:szCs w:val="28"/>
        </w:rPr>
        <w:t>(CEFR)</w:t>
      </w:r>
      <w:r w:rsidRPr="00BF09EA">
        <w:rPr>
          <w:rFonts w:ascii="Times New Roman" w:eastAsia="標楷體" w:hAnsi="Times New Roman"/>
          <w:sz w:val="28"/>
          <w:szCs w:val="28"/>
        </w:rPr>
        <w:t>整體能力</w:t>
      </w:r>
      <w:r w:rsidRPr="00BF09EA">
        <w:rPr>
          <w:rFonts w:ascii="Times New Roman" w:eastAsia="標楷體" w:hAnsi="Times New Roman"/>
          <w:sz w:val="28"/>
          <w:szCs w:val="28"/>
        </w:rPr>
        <w:t>B2</w:t>
      </w:r>
      <w:r w:rsidRPr="00BF09EA">
        <w:rPr>
          <w:rFonts w:ascii="Times New Roman" w:eastAsia="標楷體" w:hAnsi="Times New Roman"/>
          <w:sz w:val="28"/>
          <w:szCs w:val="28"/>
        </w:rPr>
        <w:t>級以上具有國際公信力之測驗成績證明（不接受</w:t>
      </w:r>
      <w:r w:rsidRPr="00BF09EA">
        <w:rPr>
          <w:rFonts w:ascii="Times New Roman" w:eastAsia="標楷體" w:hAnsi="Times New Roman"/>
          <w:sz w:val="28"/>
          <w:szCs w:val="28"/>
        </w:rPr>
        <w:t>TOEIC</w:t>
      </w:r>
      <w:r w:rsidRPr="00BF09EA">
        <w:rPr>
          <w:rFonts w:ascii="Times New Roman" w:eastAsia="標楷體" w:hAnsi="Times New Roman"/>
          <w:sz w:val="28"/>
          <w:szCs w:val="28"/>
        </w:rPr>
        <w:t>證書）。</w:t>
      </w:r>
    </w:p>
    <w:p w:rsidR="007E3F88" w:rsidRPr="00BF09EA" w:rsidRDefault="007E3F88" w:rsidP="006540FE">
      <w:pPr>
        <w:snapToGrid w:val="0"/>
        <w:spacing w:line="360" w:lineRule="exact"/>
        <w:ind w:leftChars="200" w:left="480"/>
        <w:rPr>
          <w:rFonts w:ascii="Times New Roman" w:eastAsia="標楷體" w:hAnsi="Times New Roman"/>
          <w:b/>
          <w:bCs/>
          <w:caps/>
          <w:sz w:val="28"/>
          <w:szCs w:val="28"/>
          <w:shd w:val="clear" w:color="auto" w:fill="3266CC"/>
        </w:rPr>
      </w:pPr>
      <w:r w:rsidRPr="00BF09EA">
        <w:rPr>
          <w:rFonts w:ascii="Times New Roman" w:eastAsia="標楷體" w:hAnsi="Times New Roman"/>
          <w:sz w:val="28"/>
          <w:szCs w:val="28"/>
          <w:u w:val="single"/>
        </w:rPr>
        <w:t>附註</w:t>
      </w:r>
      <w:r w:rsidRPr="00BF09EA">
        <w:rPr>
          <w:rFonts w:ascii="Times New Roman" w:eastAsia="標楷體" w:hAnsi="Times New Roman"/>
          <w:sz w:val="28"/>
          <w:szCs w:val="28"/>
        </w:rPr>
        <w:t>：</w:t>
      </w:r>
      <w:r w:rsidR="002D55FF" w:rsidRPr="00BF09EA">
        <w:rPr>
          <w:rFonts w:ascii="Times New Roman" w:eastAsia="標楷體" w:hAnsi="Times New Roman" w:hint="eastAsia"/>
          <w:sz w:val="28"/>
          <w:szCs w:val="28"/>
        </w:rPr>
        <w:t xml:space="preserve"> </w:t>
      </w:r>
      <w:r w:rsidRPr="00BF09EA">
        <w:rPr>
          <w:rFonts w:ascii="Times New Roman" w:eastAsia="標楷體" w:hAnsi="Times New Roman" w:hint="eastAsia"/>
          <w:sz w:val="28"/>
          <w:szCs w:val="28"/>
        </w:rPr>
        <w:t>TOEFL-PBT 500</w:t>
      </w:r>
      <w:r w:rsidRPr="00BF09EA">
        <w:rPr>
          <w:rFonts w:ascii="Times New Roman" w:eastAsia="標楷體" w:hAnsi="Times New Roman" w:hint="eastAsia"/>
          <w:sz w:val="28"/>
          <w:szCs w:val="28"/>
        </w:rPr>
        <w:t>分以上</w:t>
      </w:r>
      <w:r w:rsidR="002D55FF" w:rsidRPr="00BF09EA">
        <w:rPr>
          <w:rFonts w:ascii="Times New Roman" w:eastAsia="標楷體" w:hAnsi="Times New Roman" w:hint="eastAsia"/>
          <w:sz w:val="28"/>
          <w:szCs w:val="28"/>
        </w:rPr>
        <w:t>即可</w:t>
      </w:r>
      <w:r w:rsidR="00375DBE" w:rsidRPr="00BF09EA">
        <w:rPr>
          <w:rFonts w:ascii="Times New Roman" w:eastAsia="標楷體" w:hAnsi="Times New Roman" w:hint="eastAsia"/>
          <w:sz w:val="28"/>
          <w:szCs w:val="28"/>
        </w:rPr>
        <w:t>進入</w:t>
      </w:r>
      <w:r w:rsidR="002D55FF" w:rsidRPr="00BF09EA">
        <w:rPr>
          <w:rFonts w:ascii="Times New Roman" w:eastAsia="標楷體" w:hAnsi="Times New Roman" w:hint="eastAsia"/>
          <w:sz w:val="28"/>
          <w:szCs w:val="28"/>
        </w:rPr>
        <w:t>第一階段初選</w:t>
      </w:r>
      <w:r w:rsidR="002D55FF" w:rsidRPr="00BF09EA">
        <w:rPr>
          <w:rFonts w:ascii="Times New Roman" w:eastAsia="標楷體" w:hAnsi="Times New Roman" w:hint="eastAsia"/>
          <w:sz w:val="28"/>
          <w:szCs w:val="28"/>
        </w:rPr>
        <w:t>(</w:t>
      </w:r>
      <w:r w:rsidR="002D55FF" w:rsidRPr="00BF09EA">
        <w:rPr>
          <w:rFonts w:ascii="Times New Roman" w:eastAsia="標楷體" w:hAnsi="Times New Roman" w:hint="eastAsia"/>
          <w:sz w:val="28"/>
          <w:szCs w:val="28"/>
        </w:rPr>
        <w:t>詳見第</w:t>
      </w:r>
      <w:r w:rsidR="002D55FF" w:rsidRPr="00BF09EA">
        <w:rPr>
          <w:rFonts w:ascii="Times New Roman" w:eastAsia="標楷體" w:hAnsi="Times New Roman" w:hint="eastAsia"/>
          <w:sz w:val="28"/>
          <w:szCs w:val="28"/>
        </w:rPr>
        <w:t>8.</w:t>
      </w:r>
      <w:r w:rsidR="003C0243" w:rsidRPr="00BF09EA">
        <w:rPr>
          <w:rFonts w:ascii="Times New Roman" w:eastAsia="標楷體" w:hAnsi="Times New Roman" w:hint="eastAsia"/>
          <w:sz w:val="28"/>
          <w:szCs w:val="28"/>
        </w:rPr>
        <w:t>1</w:t>
      </w:r>
      <w:r w:rsidR="002D55FF" w:rsidRPr="00BF09EA">
        <w:rPr>
          <w:rFonts w:ascii="Times New Roman" w:eastAsia="標楷體" w:hAnsi="Times New Roman" w:hint="eastAsia"/>
          <w:sz w:val="28"/>
          <w:szCs w:val="28"/>
        </w:rPr>
        <w:t>條</w:t>
      </w:r>
      <w:r w:rsidR="002D55FF" w:rsidRPr="00BF09EA">
        <w:rPr>
          <w:rFonts w:ascii="Times New Roman" w:eastAsia="標楷體" w:hAnsi="Times New Roman" w:hint="eastAsia"/>
          <w:sz w:val="28"/>
          <w:szCs w:val="28"/>
        </w:rPr>
        <w:t>)</w:t>
      </w:r>
      <w:r w:rsidRPr="00BF09EA">
        <w:rPr>
          <w:rFonts w:ascii="Times New Roman" w:eastAsia="標楷體" w:hAnsi="Times New Roman" w:hint="eastAsia"/>
          <w:sz w:val="28"/>
          <w:szCs w:val="28"/>
        </w:rPr>
        <w:t>，</w:t>
      </w:r>
      <w:r w:rsidR="00D875F1" w:rsidRPr="00BF09EA">
        <w:rPr>
          <w:rFonts w:ascii="Times New Roman" w:eastAsia="標楷體" w:hAnsi="Times New Roman" w:hint="eastAsia"/>
          <w:sz w:val="28"/>
          <w:szCs w:val="28"/>
        </w:rPr>
        <w:t>欲進入第二階段複選</w:t>
      </w:r>
      <w:r w:rsidR="003C0243" w:rsidRPr="00BF09EA">
        <w:rPr>
          <w:rFonts w:ascii="Times New Roman" w:eastAsia="標楷體" w:hAnsi="Times New Roman" w:hint="eastAsia"/>
          <w:sz w:val="28"/>
          <w:szCs w:val="28"/>
        </w:rPr>
        <w:t>(</w:t>
      </w:r>
      <w:r w:rsidR="003C0243" w:rsidRPr="00BF09EA">
        <w:rPr>
          <w:rFonts w:ascii="Times New Roman" w:eastAsia="標楷體" w:hAnsi="Times New Roman" w:hint="eastAsia"/>
          <w:sz w:val="28"/>
          <w:szCs w:val="28"/>
        </w:rPr>
        <w:t>詳見第</w:t>
      </w:r>
      <w:r w:rsidR="003C0243" w:rsidRPr="00BF09EA">
        <w:rPr>
          <w:rFonts w:ascii="Times New Roman" w:eastAsia="標楷體" w:hAnsi="Times New Roman" w:hint="eastAsia"/>
          <w:sz w:val="28"/>
          <w:szCs w:val="28"/>
        </w:rPr>
        <w:t>8.2</w:t>
      </w:r>
      <w:r w:rsidR="003C0243" w:rsidRPr="00BF09EA">
        <w:rPr>
          <w:rFonts w:ascii="Times New Roman" w:eastAsia="標楷體" w:hAnsi="Times New Roman" w:hint="eastAsia"/>
          <w:sz w:val="28"/>
          <w:szCs w:val="28"/>
        </w:rPr>
        <w:t>條</w:t>
      </w:r>
      <w:r w:rsidR="003C0243" w:rsidRPr="00BF09EA">
        <w:rPr>
          <w:rFonts w:ascii="Times New Roman" w:eastAsia="標楷體" w:hAnsi="Times New Roman" w:hint="eastAsia"/>
          <w:sz w:val="28"/>
          <w:szCs w:val="28"/>
        </w:rPr>
        <w:t>)</w:t>
      </w:r>
      <w:r w:rsidR="00D875F1" w:rsidRPr="00BF09EA">
        <w:rPr>
          <w:rFonts w:ascii="Times New Roman" w:eastAsia="標楷體" w:hAnsi="Times New Roman" w:hint="eastAsia"/>
          <w:sz w:val="28"/>
          <w:szCs w:val="28"/>
        </w:rPr>
        <w:t>，仍需達到</w:t>
      </w:r>
      <w:r w:rsidR="00D875F1" w:rsidRPr="00BF09EA">
        <w:rPr>
          <w:rFonts w:ascii="Times New Roman" w:eastAsia="標楷體" w:hAnsi="Times New Roman" w:hint="eastAsia"/>
          <w:sz w:val="28"/>
          <w:szCs w:val="28"/>
        </w:rPr>
        <w:t>TOEFL-PBT 550</w:t>
      </w:r>
      <w:r w:rsidR="00D875F1" w:rsidRPr="00BF09EA">
        <w:rPr>
          <w:rFonts w:ascii="Times New Roman" w:eastAsia="標楷體" w:hAnsi="Times New Roman" w:hint="eastAsia"/>
          <w:sz w:val="28"/>
          <w:szCs w:val="28"/>
        </w:rPr>
        <w:t>分以上。</w:t>
      </w:r>
    </w:p>
    <w:p w:rsidR="006D61A5" w:rsidRPr="00BF09EA" w:rsidRDefault="006D61A5" w:rsidP="006D61A5">
      <w:pPr>
        <w:snapToGrid w:val="0"/>
        <w:spacing w:line="360" w:lineRule="exact"/>
        <w:ind w:leftChars="58" w:left="559" w:hangingChars="150" w:hanging="420"/>
        <w:jc w:val="both"/>
        <w:rPr>
          <w:rFonts w:ascii="Times New Roman" w:eastAsia="標楷體" w:hAnsi="Times New Roman"/>
          <w:sz w:val="28"/>
          <w:szCs w:val="28"/>
        </w:rPr>
      </w:pPr>
      <w:r w:rsidRPr="00BF09EA">
        <w:rPr>
          <w:rFonts w:ascii="Times New Roman" w:eastAsia="標楷體" w:hAnsi="Times New Roman"/>
          <w:sz w:val="28"/>
          <w:szCs w:val="28"/>
        </w:rPr>
        <w:t>b)</w:t>
      </w:r>
      <w:r w:rsidR="00E16406" w:rsidRPr="00BF09EA">
        <w:rPr>
          <w:rFonts w:ascii="Times New Roman" w:eastAsia="標楷體" w:hAnsi="Times New Roman"/>
          <w:sz w:val="28"/>
          <w:szCs w:val="28"/>
        </w:rPr>
        <w:t xml:space="preserve"> </w:t>
      </w:r>
      <w:r w:rsidRPr="00BF09EA">
        <w:rPr>
          <w:rFonts w:ascii="Times New Roman" w:eastAsia="標楷體" w:hAnsi="Times New Roman"/>
          <w:sz w:val="28"/>
          <w:szCs w:val="28"/>
        </w:rPr>
        <w:t>華語能力：臺灣「華語文能力測驗」</w:t>
      </w:r>
      <w:r w:rsidRPr="00BF09EA">
        <w:rPr>
          <w:rFonts w:ascii="Times New Roman" w:eastAsia="標楷體" w:hAnsi="Times New Roman"/>
          <w:sz w:val="28"/>
          <w:szCs w:val="28"/>
        </w:rPr>
        <w:t>(TOCFL ) 3</w:t>
      </w:r>
      <w:r w:rsidRPr="00BF09EA">
        <w:rPr>
          <w:rFonts w:ascii="Times New Roman" w:eastAsia="標楷體" w:hAnsi="Times New Roman"/>
          <w:sz w:val="28"/>
          <w:szCs w:val="28"/>
        </w:rPr>
        <w:t>級以上。</w:t>
      </w:r>
    </w:p>
    <w:p w:rsidR="00C501F9" w:rsidRPr="00BF09EA" w:rsidRDefault="00B74D5B" w:rsidP="00CD75DF">
      <w:pPr>
        <w:spacing w:beforeLines="50" w:before="180" w:line="360" w:lineRule="exact"/>
        <w:rPr>
          <w:rFonts w:ascii="Times New Roman" w:eastAsia="標楷體" w:hAnsi="Times New Roman"/>
          <w:b/>
          <w:sz w:val="28"/>
          <w:szCs w:val="28"/>
        </w:rPr>
      </w:pPr>
      <w:r w:rsidRPr="00BF09EA">
        <w:rPr>
          <w:rFonts w:ascii="Times New Roman" w:eastAsia="標楷體" w:hAnsi="Times New Roman"/>
          <w:b/>
          <w:sz w:val="28"/>
          <w:szCs w:val="28"/>
        </w:rPr>
        <w:t>7</w:t>
      </w:r>
      <w:r w:rsidR="00AE3E54" w:rsidRPr="00BF09EA">
        <w:rPr>
          <w:rFonts w:ascii="Times New Roman" w:eastAsia="標楷體" w:hAnsi="Times New Roman"/>
          <w:b/>
          <w:sz w:val="28"/>
          <w:szCs w:val="28"/>
        </w:rPr>
        <w:t>、</w:t>
      </w:r>
      <w:r w:rsidR="00C501F9" w:rsidRPr="00BF09EA">
        <w:rPr>
          <w:rFonts w:ascii="Times New Roman" w:eastAsia="標楷體" w:hAnsi="Times New Roman"/>
          <w:b/>
          <w:sz w:val="28"/>
          <w:szCs w:val="28"/>
        </w:rPr>
        <w:t>申請文件</w:t>
      </w:r>
      <w:r w:rsidR="00CB28A3" w:rsidRPr="00BF09EA">
        <w:rPr>
          <w:rFonts w:ascii="Times New Roman" w:eastAsia="標楷體" w:hAnsi="Times New Roman" w:hint="eastAsia"/>
          <w:b/>
          <w:sz w:val="28"/>
          <w:szCs w:val="28"/>
        </w:rPr>
        <w:t>及寄送地址</w:t>
      </w:r>
    </w:p>
    <w:p w:rsidR="00A23656" w:rsidRPr="00BF09EA" w:rsidRDefault="00CB28A3" w:rsidP="00A23656">
      <w:pPr>
        <w:snapToGrid w:val="0"/>
        <w:spacing w:line="360" w:lineRule="exact"/>
        <w:ind w:left="561" w:hangingChars="200" w:hanging="561"/>
        <w:rPr>
          <w:rFonts w:ascii="Times New Roman" w:eastAsia="標楷體" w:hAnsi="Times New Roman"/>
          <w:b/>
          <w:sz w:val="28"/>
          <w:szCs w:val="28"/>
        </w:rPr>
      </w:pPr>
      <w:r w:rsidRPr="00BF09EA">
        <w:rPr>
          <w:rFonts w:ascii="Times New Roman" w:eastAsia="標楷體" w:hAnsi="Times New Roman" w:hint="eastAsia"/>
          <w:b/>
          <w:sz w:val="28"/>
          <w:szCs w:val="28"/>
        </w:rPr>
        <w:t xml:space="preserve">7.1 </w:t>
      </w:r>
      <w:r w:rsidRPr="00BF09EA">
        <w:rPr>
          <w:rFonts w:ascii="Times New Roman" w:eastAsia="標楷體" w:hAnsi="Times New Roman" w:hint="eastAsia"/>
          <w:b/>
          <w:sz w:val="28"/>
          <w:szCs w:val="28"/>
        </w:rPr>
        <w:t>申請文件</w:t>
      </w:r>
      <w:r w:rsidR="00A23656" w:rsidRPr="00BF09EA">
        <w:rPr>
          <w:rFonts w:ascii="Times New Roman" w:eastAsia="標楷體" w:hAnsi="Times New Roman" w:hint="eastAsia"/>
          <w:b/>
          <w:sz w:val="28"/>
          <w:szCs w:val="28"/>
        </w:rPr>
        <w:t>：</w:t>
      </w:r>
    </w:p>
    <w:p w:rsidR="000179C0" w:rsidRPr="00BF09EA" w:rsidRDefault="00CB28A3" w:rsidP="00A23656">
      <w:pPr>
        <w:snapToGrid w:val="0"/>
        <w:spacing w:line="360" w:lineRule="exact"/>
        <w:ind w:leftChars="200" w:left="480"/>
        <w:rPr>
          <w:rFonts w:ascii="Times New Roman" w:eastAsia="標楷體" w:hAnsi="Times New Roman"/>
          <w:sz w:val="28"/>
          <w:szCs w:val="28"/>
        </w:rPr>
      </w:pPr>
      <w:r w:rsidRPr="00BF09EA">
        <w:rPr>
          <w:rFonts w:ascii="Times New Roman" w:eastAsia="標楷體" w:hAnsi="Times New Roman" w:hint="eastAsia"/>
          <w:sz w:val="28"/>
          <w:szCs w:val="28"/>
        </w:rPr>
        <w:t>申請人須</w:t>
      </w:r>
      <w:r w:rsidR="00032C94" w:rsidRPr="00BF09EA">
        <w:rPr>
          <w:rFonts w:ascii="Times New Roman" w:eastAsia="標楷體" w:hAnsi="Times New Roman"/>
          <w:sz w:val="28"/>
          <w:szCs w:val="28"/>
        </w:rPr>
        <w:t>於</w:t>
      </w:r>
      <w:r w:rsidR="00032C94" w:rsidRPr="00BF09EA">
        <w:rPr>
          <w:rFonts w:ascii="Times New Roman" w:eastAsia="標楷體" w:hAnsi="Times New Roman"/>
          <w:sz w:val="28"/>
          <w:szCs w:val="28"/>
        </w:rPr>
        <w:t>201</w:t>
      </w:r>
      <w:r w:rsidR="00B32B4E" w:rsidRPr="00BF09EA">
        <w:rPr>
          <w:rFonts w:ascii="Times New Roman" w:eastAsia="標楷體" w:hAnsi="Times New Roman" w:hint="eastAsia"/>
          <w:sz w:val="28"/>
          <w:szCs w:val="28"/>
        </w:rPr>
        <w:t>6</w:t>
      </w:r>
      <w:r w:rsidR="00032C94" w:rsidRPr="00BF09EA">
        <w:rPr>
          <w:rFonts w:ascii="Times New Roman" w:eastAsia="標楷體" w:hAnsi="Times New Roman"/>
          <w:sz w:val="28"/>
          <w:szCs w:val="28"/>
        </w:rPr>
        <w:t>年</w:t>
      </w:r>
      <w:r w:rsidR="009663FE" w:rsidRPr="00BF09EA">
        <w:rPr>
          <w:rFonts w:ascii="Times New Roman" w:eastAsia="標楷體" w:hAnsi="Times New Roman"/>
          <w:sz w:val="28"/>
          <w:szCs w:val="28"/>
        </w:rPr>
        <w:t>4</w:t>
      </w:r>
      <w:r w:rsidR="00032C94" w:rsidRPr="00BF09EA">
        <w:rPr>
          <w:rFonts w:ascii="Times New Roman" w:eastAsia="標楷體" w:hAnsi="Times New Roman"/>
          <w:sz w:val="28"/>
          <w:szCs w:val="28"/>
        </w:rPr>
        <w:t>月</w:t>
      </w:r>
      <w:r w:rsidR="00032C94" w:rsidRPr="00BF09EA">
        <w:rPr>
          <w:rFonts w:ascii="Times New Roman" w:eastAsia="標楷體" w:hAnsi="Times New Roman"/>
          <w:sz w:val="28"/>
          <w:szCs w:val="28"/>
        </w:rPr>
        <w:t>3</w:t>
      </w:r>
      <w:r w:rsidR="009663FE" w:rsidRPr="00BF09EA">
        <w:rPr>
          <w:rFonts w:ascii="Times New Roman" w:eastAsia="標楷體" w:hAnsi="Times New Roman"/>
          <w:sz w:val="28"/>
          <w:szCs w:val="28"/>
        </w:rPr>
        <w:t>0</w:t>
      </w:r>
      <w:r w:rsidR="00032C94" w:rsidRPr="00BF09EA">
        <w:rPr>
          <w:rFonts w:ascii="Times New Roman" w:eastAsia="標楷體" w:hAnsi="Times New Roman"/>
          <w:sz w:val="28"/>
          <w:szCs w:val="28"/>
        </w:rPr>
        <w:t>日前</w:t>
      </w:r>
      <w:r w:rsidRPr="00BF09EA">
        <w:rPr>
          <w:rFonts w:ascii="Times New Roman" w:eastAsia="標楷體" w:hAnsi="Times New Roman" w:hint="eastAsia"/>
          <w:sz w:val="28"/>
          <w:szCs w:val="28"/>
        </w:rPr>
        <w:t>提交下列</w:t>
      </w:r>
      <w:r w:rsidR="00032C94" w:rsidRPr="00BF09EA">
        <w:rPr>
          <w:rFonts w:ascii="Times New Roman" w:eastAsia="標楷體" w:hAnsi="Times New Roman"/>
          <w:sz w:val="28"/>
          <w:szCs w:val="28"/>
        </w:rPr>
        <w:t>申請文件英文本或中文本</w:t>
      </w:r>
      <w:r w:rsidR="00A23656" w:rsidRPr="00BF09EA">
        <w:rPr>
          <w:rFonts w:ascii="Times New Roman" w:eastAsia="標楷體" w:hAnsi="Times New Roman" w:hint="eastAsia"/>
          <w:sz w:val="28"/>
          <w:szCs w:val="28"/>
        </w:rPr>
        <w:t>。</w:t>
      </w:r>
    </w:p>
    <w:p w:rsidR="00CB28A3" w:rsidRPr="00BF09EA" w:rsidRDefault="00CB28A3" w:rsidP="00A23656">
      <w:pPr>
        <w:numPr>
          <w:ilvl w:val="1"/>
          <w:numId w:val="10"/>
        </w:numPr>
        <w:snapToGrid w:val="0"/>
        <w:spacing w:line="360" w:lineRule="exact"/>
        <w:ind w:left="964" w:hanging="482"/>
        <w:rPr>
          <w:rFonts w:ascii="Times New Roman" w:eastAsia="標楷體" w:hAnsi="Times New Roman"/>
          <w:sz w:val="28"/>
          <w:szCs w:val="28"/>
        </w:rPr>
      </w:pPr>
      <w:r w:rsidRPr="00BF09EA">
        <w:rPr>
          <w:rFonts w:ascii="Times New Roman" w:eastAsia="標楷體" w:hAnsi="Times New Roman"/>
          <w:sz w:val="28"/>
          <w:szCs w:val="28"/>
        </w:rPr>
        <w:t>申請表</w:t>
      </w:r>
      <w:r w:rsidRPr="00BF09EA">
        <w:rPr>
          <w:rFonts w:ascii="Times New Roman" w:eastAsia="標楷體" w:hAnsi="Times New Roman"/>
          <w:sz w:val="28"/>
          <w:szCs w:val="28"/>
        </w:rPr>
        <w:t>1</w:t>
      </w:r>
      <w:r w:rsidRPr="00BF09EA">
        <w:rPr>
          <w:rFonts w:ascii="Times New Roman" w:eastAsia="標楷體" w:hAnsi="Times New Roman"/>
          <w:sz w:val="28"/>
          <w:szCs w:val="28"/>
        </w:rPr>
        <w:t>份（附件</w:t>
      </w:r>
      <w:r w:rsidRPr="00BF09EA">
        <w:rPr>
          <w:rFonts w:ascii="Times New Roman" w:eastAsia="標楷體" w:hAnsi="Times New Roman"/>
          <w:sz w:val="28"/>
          <w:szCs w:val="28"/>
        </w:rPr>
        <w:t>1</w:t>
      </w:r>
      <w:r w:rsidRPr="00BF09EA">
        <w:rPr>
          <w:rFonts w:ascii="Times New Roman" w:eastAsia="標楷體" w:hAnsi="Times New Roman"/>
          <w:sz w:val="28"/>
          <w:szCs w:val="28"/>
        </w:rPr>
        <w:t>）。</w:t>
      </w:r>
    </w:p>
    <w:p w:rsidR="00CB28A3" w:rsidRPr="00BF09EA" w:rsidRDefault="00CB28A3" w:rsidP="00CB28A3">
      <w:pPr>
        <w:numPr>
          <w:ilvl w:val="1"/>
          <w:numId w:val="10"/>
        </w:numPr>
        <w:snapToGrid w:val="0"/>
        <w:spacing w:line="360" w:lineRule="exact"/>
        <w:jc w:val="both"/>
        <w:rPr>
          <w:rFonts w:ascii="Times New Roman" w:eastAsia="標楷體" w:hAnsi="Times New Roman"/>
          <w:sz w:val="28"/>
          <w:szCs w:val="28"/>
        </w:rPr>
      </w:pPr>
      <w:r w:rsidRPr="00BF09EA">
        <w:rPr>
          <w:rFonts w:ascii="Times New Roman" w:eastAsia="標楷體" w:hAnsi="Times New Roman"/>
          <w:sz w:val="28"/>
          <w:szCs w:val="28"/>
        </w:rPr>
        <w:t>大學以上畢業證書及成績單各</w:t>
      </w:r>
      <w:r w:rsidRPr="00BF09EA">
        <w:rPr>
          <w:rFonts w:ascii="Times New Roman" w:eastAsia="標楷體" w:hAnsi="Times New Roman"/>
          <w:sz w:val="28"/>
          <w:szCs w:val="28"/>
        </w:rPr>
        <w:t>1</w:t>
      </w:r>
      <w:r w:rsidRPr="00BF09EA">
        <w:rPr>
          <w:rFonts w:ascii="Times New Roman" w:eastAsia="標楷體" w:hAnsi="Times New Roman"/>
          <w:sz w:val="28"/>
          <w:szCs w:val="28"/>
        </w:rPr>
        <w:t>份</w:t>
      </w:r>
      <w:r w:rsidR="00A852EC" w:rsidRPr="00BF09EA">
        <w:rPr>
          <w:rFonts w:ascii="Times New Roman" w:eastAsia="標楷體" w:hAnsi="Times New Roman" w:hint="eastAsia"/>
          <w:sz w:val="28"/>
          <w:szCs w:val="28"/>
        </w:rPr>
        <w:t>：</w:t>
      </w:r>
      <w:r w:rsidRPr="00BF09EA">
        <w:rPr>
          <w:rFonts w:ascii="Times New Roman" w:eastAsia="標楷體" w:hAnsi="Times New Roman"/>
          <w:sz w:val="28"/>
          <w:szCs w:val="28"/>
        </w:rPr>
        <w:t>須先送經</w:t>
      </w:r>
      <w:r w:rsidRPr="00BF09EA">
        <w:rPr>
          <w:rFonts w:ascii="Times New Roman" w:eastAsia="標楷體" w:hAnsi="Times New Roman" w:hint="eastAsia"/>
          <w:sz w:val="28"/>
          <w:szCs w:val="28"/>
        </w:rPr>
        <w:t>「越南外交部領事事務局」或</w:t>
      </w:r>
      <w:r w:rsidRPr="00BF09EA">
        <w:rPr>
          <w:rFonts w:ascii="Times New Roman" w:eastAsia="標楷體" w:hAnsi="Times New Roman"/>
          <w:sz w:val="28"/>
          <w:szCs w:val="28"/>
        </w:rPr>
        <w:t>「</w:t>
      </w:r>
      <w:r w:rsidRPr="00BF09EA">
        <w:rPr>
          <w:rFonts w:ascii="Times New Roman" w:eastAsia="標楷體" w:hAnsi="Times New Roman" w:hint="eastAsia"/>
          <w:sz w:val="28"/>
          <w:szCs w:val="28"/>
        </w:rPr>
        <w:t>胡志明市外務廳」</w:t>
      </w:r>
      <w:r w:rsidRPr="00BF09EA">
        <w:rPr>
          <w:rFonts w:ascii="Times New Roman" w:eastAsia="標楷體" w:hAnsi="Times New Roman"/>
          <w:sz w:val="28"/>
          <w:szCs w:val="28"/>
        </w:rPr>
        <w:t>驗證。</w:t>
      </w:r>
    </w:p>
    <w:p w:rsidR="00CB28A3" w:rsidRPr="00BF09EA" w:rsidRDefault="00CB28A3" w:rsidP="00CB28A3">
      <w:pPr>
        <w:numPr>
          <w:ilvl w:val="1"/>
          <w:numId w:val="10"/>
        </w:numPr>
        <w:snapToGrid w:val="0"/>
        <w:spacing w:line="360" w:lineRule="exact"/>
        <w:jc w:val="both"/>
        <w:rPr>
          <w:rFonts w:ascii="Times New Roman" w:eastAsia="標楷體" w:hAnsi="Times New Roman"/>
          <w:sz w:val="28"/>
          <w:szCs w:val="28"/>
        </w:rPr>
      </w:pPr>
      <w:r w:rsidRPr="00BF09EA">
        <w:rPr>
          <w:rFonts w:ascii="Times New Roman" w:eastAsia="標楷體" w:hAnsi="Times New Roman"/>
          <w:sz w:val="28"/>
          <w:szCs w:val="28"/>
        </w:rPr>
        <w:t>外語能力證明影本</w:t>
      </w:r>
      <w:r w:rsidRPr="00BF09EA">
        <w:rPr>
          <w:rFonts w:ascii="Times New Roman" w:eastAsia="標楷體" w:hAnsi="Times New Roman"/>
          <w:sz w:val="28"/>
          <w:szCs w:val="28"/>
        </w:rPr>
        <w:t>1</w:t>
      </w:r>
      <w:r w:rsidRPr="00BF09EA">
        <w:rPr>
          <w:rFonts w:ascii="Times New Roman" w:eastAsia="標楷體" w:hAnsi="Times New Roman"/>
          <w:sz w:val="28"/>
          <w:szCs w:val="28"/>
        </w:rPr>
        <w:t>份。</w:t>
      </w:r>
    </w:p>
    <w:p w:rsidR="00CB28A3" w:rsidRPr="00BF09EA" w:rsidRDefault="00CB28A3" w:rsidP="00CB28A3">
      <w:pPr>
        <w:numPr>
          <w:ilvl w:val="1"/>
          <w:numId w:val="10"/>
        </w:numPr>
        <w:snapToGrid w:val="0"/>
        <w:spacing w:line="360" w:lineRule="exact"/>
        <w:jc w:val="both"/>
        <w:rPr>
          <w:rFonts w:ascii="Times New Roman" w:eastAsia="標楷體" w:hAnsi="Times New Roman"/>
          <w:sz w:val="28"/>
          <w:szCs w:val="28"/>
        </w:rPr>
      </w:pPr>
      <w:r w:rsidRPr="00BF09EA">
        <w:rPr>
          <w:rFonts w:ascii="Times New Roman" w:eastAsia="標楷體" w:hAnsi="Times New Roman"/>
          <w:sz w:val="28"/>
          <w:szCs w:val="28"/>
        </w:rPr>
        <w:t>研究進修計畫</w:t>
      </w:r>
      <w:r w:rsidRPr="00BF09EA">
        <w:rPr>
          <w:rFonts w:ascii="Times New Roman" w:eastAsia="標楷體" w:hAnsi="Times New Roman"/>
          <w:sz w:val="28"/>
          <w:szCs w:val="28"/>
        </w:rPr>
        <w:t>1</w:t>
      </w:r>
      <w:r w:rsidRPr="00BF09EA">
        <w:rPr>
          <w:rFonts w:ascii="Times New Roman" w:eastAsia="標楷體" w:hAnsi="Times New Roman"/>
          <w:sz w:val="28"/>
          <w:szCs w:val="28"/>
        </w:rPr>
        <w:t>份（</w:t>
      </w:r>
      <w:r w:rsidRPr="00BF09EA">
        <w:rPr>
          <w:rFonts w:ascii="Times New Roman" w:eastAsia="標楷體" w:hAnsi="Times New Roman"/>
          <w:sz w:val="28"/>
          <w:szCs w:val="28"/>
        </w:rPr>
        <w:t>500</w:t>
      </w:r>
      <w:r w:rsidRPr="00BF09EA">
        <w:rPr>
          <w:rFonts w:ascii="Times New Roman" w:eastAsia="標楷體" w:hAnsi="Times New Roman"/>
          <w:sz w:val="28"/>
          <w:szCs w:val="28"/>
        </w:rPr>
        <w:t>字以上）。</w:t>
      </w:r>
    </w:p>
    <w:p w:rsidR="00CB28A3" w:rsidRPr="00BF09EA" w:rsidRDefault="00CB28A3" w:rsidP="00CB28A3">
      <w:pPr>
        <w:numPr>
          <w:ilvl w:val="1"/>
          <w:numId w:val="10"/>
        </w:numPr>
        <w:snapToGrid w:val="0"/>
        <w:spacing w:line="360" w:lineRule="exact"/>
        <w:jc w:val="both"/>
        <w:rPr>
          <w:rFonts w:ascii="Times New Roman" w:eastAsia="標楷體" w:hAnsi="Times New Roman"/>
          <w:sz w:val="28"/>
          <w:szCs w:val="28"/>
        </w:rPr>
      </w:pPr>
      <w:r w:rsidRPr="00BF09EA">
        <w:rPr>
          <w:rFonts w:ascii="Times New Roman" w:eastAsia="標楷體"/>
          <w:sz w:val="28"/>
          <w:szCs w:val="28"/>
        </w:rPr>
        <w:t>推</w:t>
      </w:r>
      <w:r w:rsidRPr="00BF09EA">
        <w:rPr>
          <w:rFonts w:ascii="Times New Roman" w:eastAsia="標楷體" w:hAnsi="Times New Roman"/>
          <w:sz w:val="28"/>
          <w:szCs w:val="28"/>
        </w:rPr>
        <w:t>薦信</w:t>
      </w:r>
      <w:r w:rsidRPr="00BF09EA">
        <w:rPr>
          <w:rFonts w:ascii="Times New Roman" w:eastAsia="標楷體" w:hAnsi="Times New Roman"/>
          <w:sz w:val="28"/>
          <w:szCs w:val="28"/>
        </w:rPr>
        <w:t>2</w:t>
      </w:r>
      <w:r w:rsidRPr="00BF09EA">
        <w:rPr>
          <w:rFonts w:ascii="Times New Roman" w:eastAsia="標楷體"/>
          <w:sz w:val="28"/>
          <w:szCs w:val="28"/>
        </w:rPr>
        <w:t>份。</w:t>
      </w:r>
    </w:p>
    <w:p w:rsidR="00CB28A3" w:rsidRPr="00BF09EA" w:rsidRDefault="00CB28A3" w:rsidP="00CB28A3">
      <w:pPr>
        <w:numPr>
          <w:ilvl w:val="1"/>
          <w:numId w:val="10"/>
        </w:numPr>
        <w:snapToGrid w:val="0"/>
        <w:spacing w:line="360" w:lineRule="exact"/>
        <w:jc w:val="both"/>
        <w:rPr>
          <w:rFonts w:ascii="Times New Roman" w:eastAsia="標楷體" w:hAnsi="Times New Roman"/>
          <w:sz w:val="28"/>
          <w:szCs w:val="28"/>
        </w:rPr>
      </w:pPr>
      <w:r w:rsidRPr="00BF09EA">
        <w:rPr>
          <w:rFonts w:ascii="Times New Roman" w:eastAsia="標楷體" w:hAnsi="Times New Roman"/>
          <w:sz w:val="28"/>
          <w:szCs w:val="28"/>
        </w:rPr>
        <w:t>科學研究資料、已發表或獲認可之研究專題清單</w:t>
      </w:r>
      <w:r w:rsidRPr="00BF09EA">
        <w:rPr>
          <w:rFonts w:ascii="Times New Roman" w:eastAsia="標楷體" w:hAnsi="Times New Roman"/>
          <w:sz w:val="28"/>
          <w:szCs w:val="28"/>
        </w:rPr>
        <w:t>(</w:t>
      </w:r>
      <w:r w:rsidRPr="00BF09EA">
        <w:rPr>
          <w:rFonts w:ascii="Times New Roman" w:eastAsia="標楷體" w:hAnsi="Times New Roman"/>
          <w:sz w:val="28"/>
          <w:szCs w:val="28"/>
        </w:rPr>
        <w:t>如有請附</w:t>
      </w:r>
      <w:r w:rsidRPr="00BF09EA">
        <w:rPr>
          <w:rFonts w:ascii="Times New Roman" w:eastAsia="標楷體" w:hAnsi="Times New Roman"/>
          <w:sz w:val="28"/>
          <w:szCs w:val="28"/>
        </w:rPr>
        <w:t>)</w:t>
      </w:r>
      <w:r w:rsidRPr="00BF09EA">
        <w:rPr>
          <w:rFonts w:ascii="Times New Roman" w:eastAsia="標楷體" w:hAnsi="Times New Roman"/>
          <w:sz w:val="28"/>
          <w:szCs w:val="28"/>
        </w:rPr>
        <w:t>。</w:t>
      </w:r>
    </w:p>
    <w:p w:rsidR="00CB28A3" w:rsidRPr="00BF09EA" w:rsidRDefault="00CB28A3" w:rsidP="00CB28A3">
      <w:pPr>
        <w:numPr>
          <w:ilvl w:val="1"/>
          <w:numId w:val="10"/>
        </w:numPr>
        <w:snapToGrid w:val="0"/>
        <w:spacing w:line="360" w:lineRule="exact"/>
        <w:jc w:val="both"/>
        <w:rPr>
          <w:rFonts w:ascii="Times New Roman" w:eastAsia="標楷體" w:hAnsi="Times New Roman"/>
          <w:sz w:val="28"/>
          <w:szCs w:val="28"/>
        </w:rPr>
      </w:pPr>
      <w:r w:rsidRPr="00BF09EA">
        <w:rPr>
          <w:rFonts w:ascii="Times New Roman" w:eastAsia="標楷體" w:hAnsi="Times New Roman"/>
          <w:sz w:val="28"/>
          <w:szCs w:val="28"/>
        </w:rPr>
        <w:t>財力證明</w:t>
      </w:r>
      <w:r w:rsidRPr="00BF09EA">
        <w:rPr>
          <w:rFonts w:ascii="Times New Roman" w:eastAsia="標楷體" w:hAnsi="Times New Roman"/>
          <w:sz w:val="28"/>
          <w:szCs w:val="28"/>
        </w:rPr>
        <w:t>1</w:t>
      </w:r>
      <w:r w:rsidRPr="00BF09EA">
        <w:rPr>
          <w:rFonts w:ascii="Times New Roman" w:eastAsia="標楷體" w:hAnsi="Times New Roman"/>
          <w:sz w:val="28"/>
          <w:szCs w:val="28"/>
        </w:rPr>
        <w:t>份。</w:t>
      </w:r>
    </w:p>
    <w:p w:rsidR="00CB28A3" w:rsidRPr="00BF09EA" w:rsidRDefault="00CB28A3" w:rsidP="00CB28A3">
      <w:pPr>
        <w:numPr>
          <w:ilvl w:val="1"/>
          <w:numId w:val="10"/>
        </w:numPr>
        <w:snapToGrid w:val="0"/>
        <w:spacing w:line="360" w:lineRule="exact"/>
        <w:jc w:val="both"/>
        <w:rPr>
          <w:rFonts w:ascii="Times New Roman" w:eastAsia="標楷體" w:hAnsi="Times New Roman"/>
          <w:sz w:val="28"/>
          <w:szCs w:val="28"/>
        </w:rPr>
      </w:pPr>
      <w:r w:rsidRPr="00BF09EA">
        <w:rPr>
          <w:rFonts w:ascii="Times New Roman" w:eastAsia="標楷體" w:hAnsi="Times New Roman"/>
          <w:sz w:val="28"/>
          <w:szCs w:val="28"/>
        </w:rPr>
        <w:t>護照影本</w:t>
      </w:r>
      <w:r w:rsidRPr="00BF09EA">
        <w:rPr>
          <w:rFonts w:ascii="Times New Roman" w:eastAsia="標楷體" w:hAnsi="Times New Roman"/>
          <w:sz w:val="28"/>
          <w:szCs w:val="28"/>
        </w:rPr>
        <w:t>1</w:t>
      </w:r>
      <w:r w:rsidRPr="00BF09EA">
        <w:rPr>
          <w:rFonts w:ascii="Times New Roman" w:eastAsia="標楷體" w:hAnsi="Times New Roman"/>
          <w:sz w:val="28"/>
          <w:szCs w:val="28"/>
        </w:rPr>
        <w:t>份。</w:t>
      </w:r>
    </w:p>
    <w:p w:rsidR="00CB28A3" w:rsidRPr="00BF09EA" w:rsidRDefault="00CB28A3" w:rsidP="00CB28A3">
      <w:pPr>
        <w:numPr>
          <w:ilvl w:val="1"/>
          <w:numId w:val="10"/>
        </w:numPr>
        <w:snapToGrid w:val="0"/>
        <w:spacing w:line="360" w:lineRule="exact"/>
        <w:jc w:val="both"/>
        <w:rPr>
          <w:rFonts w:ascii="Times New Roman" w:eastAsia="標楷體" w:hAnsi="Times New Roman"/>
          <w:sz w:val="28"/>
          <w:szCs w:val="28"/>
        </w:rPr>
      </w:pPr>
      <w:r w:rsidRPr="00BF09EA">
        <w:rPr>
          <w:rFonts w:ascii="Times New Roman" w:eastAsia="標楷體" w:hAnsi="Times New Roman"/>
          <w:sz w:val="28"/>
          <w:szCs w:val="28"/>
        </w:rPr>
        <w:t>其他附件</w:t>
      </w:r>
      <w:r w:rsidRPr="00BF09EA">
        <w:rPr>
          <w:rFonts w:ascii="Times New Roman" w:eastAsia="標楷體" w:hAnsi="Times New Roman"/>
          <w:sz w:val="28"/>
          <w:szCs w:val="28"/>
        </w:rPr>
        <w:t>(</w:t>
      </w:r>
      <w:r w:rsidRPr="00BF09EA">
        <w:rPr>
          <w:rFonts w:ascii="Times New Roman" w:eastAsia="標楷體" w:hAnsi="Times New Roman"/>
          <w:sz w:val="28"/>
          <w:szCs w:val="28"/>
        </w:rPr>
        <w:t>如有</w:t>
      </w:r>
      <w:r w:rsidRPr="00BF09EA">
        <w:rPr>
          <w:rFonts w:ascii="Times New Roman" w:eastAsia="標楷體" w:hAnsi="Times New Roman"/>
          <w:sz w:val="28"/>
          <w:szCs w:val="28"/>
        </w:rPr>
        <w:t>)</w:t>
      </w:r>
      <w:r w:rsidRPr="00BF09EA">
        <w:rPr>
          <w:rFonts w:ascii="Times New Roman" w:eastAsia="標楷體" w:hAnsi="Times New Roman"/>
          <w:sz w:val="28"/>
          <w:szCs w:val="28"/>
        </w:rPr>
        <w:t>。</w:t>
      </w:r>
    </w:p>
    <w:p w:rsidR="00CB28A3" w:rsidRPr="00BF09EA" w:rsidRDefault="00CB28A3" w:rsidP="00F26970">
      <w:pPr>
        <w:snapToGrid w:val="0"/>
        <w:spacing w:line="360" w:lineRule="exact"/>
        <w:rPr>
          <w:rFonts w:ascii="Times New Roman" w:eastAsia="標楷體" w:hAnsi="Times New Roman"/>
          <w:sz w:val="28"/>
          <w:szCs w:val="28"/>
        </w:rPr>
      </w:pPr>
      <w:r w:rsidRPr="00BF09EA">
        <w:rPr>
          <w:rFonts w:ascii="Times New Roman" w:eastAsia="標楷體" w:hAnsi="Times New Roman"/>
          <w:sz w:val="28"/>
          <w:szCs w:val="28"/>
          <w:u w:val="single"/>
        </w:rPr>
        <w:t>附註</w:t>
      </w:r>
      <w:r w:rsidRPr="00BF09EA">
        <w:rPr>
          <w:rFonts w:ascii="Times New Roman" w:eastAsia="標楷體" w:hAnsi="Times New Roman"/>
          <w:sz w:val="28"/>
          <w:szCs w:val="28"/>
        </w:rPr>
        <w:t>：所有申請文件請以</w:t>
      </w:r>
      <w:r w:rsidRPr="00BF09EA">
        <w:rPr>
          <w:rFonts w:ascii="Times New Roman" w:eastAsia="標楷體" w:hAnsi="Times New Roman"/>
          <w:sz w:val="28"/>
          <w:szCs w:val="28"/>
        </w:rPr>
        <w:t>A4</w:t>
      </w:r>
      <w:r w:rsidRPr="00BF09EA">
        <w:rPr>
          <w:rFonts w:ascii="Times New Roman" w:eastAsia="標楷體" w:hAnsi="Times New Roman"/>
          <w:sz w:val="28"/>
          <w:szCs w:val="28"/>
        </w:rPr>
        <w:t>紙直向整理，並附加文件清單</w:t>
      </w:r>
      <w:r w:rsidRPr="00BF09EA">
        <w:rPr>
          <w:rFonts w:ascii="Times New Roman" w:eastAsia="標楷體" w:hAnsi="Times New Roman"/>
          <w:sz w:val="28"/>
          <w:szCs w:val="28"/>
        </w:rPr>
        <w:t>1</w:t>
      </w:r>
      <w:r w:rsidRPr="00BF09EA">
        <w:rPr>
          <w:rFonts w:ascii="Times New Roman" w:eastAsia="標楷體" w:hAnsi="Times New Roman"/>
          <w:sz w:val="28"/>
          <w:szCs w:val="28"/>
        </w:rPr>
        <w:t>份，置入</w:t>
      </w:r>
      <w:r w:rsidRPr="00BF09EA">
        <w:rPr>
          <w:rFonts w:ascii="Times New Roman" w:eastAsia="標楷體" w:hAnsi="Times New Roman"/>
          <w:sz w:val="28"/>
          <w:szCs w:val="28"/>
        </w:rPr>
        <w:t xml:space="preserve">25cm x </w:t>
      </w:r>
    </w:p>
    <w:p w:rsidR="00CB28A3" w:rsidRPr="00BF09EA" w:rsidRDefault="00CB28A3" w:rsidP="00F26970">
      <w:pPr>
        <w:widowControl/>
        <w:shd w:val="clear" w:color="auto" w:fill="FFFFFF"/>
        <w:snapToGrid w:val="0"/>
        <w:rPr>
          <w:rFonts w:ascii="Times New Roman" w:eastAsia="標楷體" w:hAnsi="Times New Roman"/>
          <w:kern w:val="0"/>
          <w:sz w:val="28"/>
          <w:szCs w:val="28"/>
        </w:rPr>
      </w:pPr>
      <w:r w:rsidRPr="00BF09EA">
        <w:rPr>
          <w:rFonts w:ascii="Times New Roman" w:eastAsia="標楷體" w:hAnsi="Times New Roman"/>
          <w:sz w:val="28"/>
          <w:szCs w:val="28"/>
        </w:rPr>
        <w:t>34cm</w:t>
      </w:r>
      <w:r w:rsidRPr="00BF09EA">
        <w:rPr>
          <w:rFonts w:ascii="Times New Roman" w:eastAsia="標楷體" w:hAnsi="Times New Roman"/>
          <w:sz w:val="28"/>
          <w:szCs w:val="28"/>
        </w:rPr>
        <w:t>信封內，信封</w:t>
      </w:r>
      <w:proofErr w:type="gramStart"/>
      <w:r w:rsidRPr="00BF09EA">
        <w:rPr>
          <w:rFonts w:ascii="Times New Roman" w:eastAsia="標楷體" w:hAnsi="Times New Roman"/>
          <w:sz w:val="28"/>
          <w:szCs w:val="28"/>
        </w:rPr>
        <w:t>外請加註</w:t>
      </w:r>
      <w:proofErr w:type="gramEnd"/>
      <w:r w:rsidRPr="00BF09EA">
        <w:rPr>
          <w:rFonts w:ascii="Times New Roman" w:eastAsia="標楷體" w:hAnsi="Times New Roman"/>
          <w:sz w:val="28"/>
          <w:szCs w:val="28"/>
        </w:rPr>
        <w:t>「申請</w:t>
      </w:r>
      <w:r w:rsidRPr="00BF09EA">
        <w:rPr>
          <w:rFonts w:ascii="Times New Roman" w:eastAsia="標楷體" w:hAnsi="Times New Roman"/>
          <w:sz w:val="28"/>
          <w:szCs w:val="28"/>
        </w:rPr>
        <w:t>VEST-500</w:t>
      </w:r>
      <w:r w:rsidRPr="00BF09EA">
        <w:rPr>
          <w:rFonts w:ascii="Times New Roman" w:eastAsia="標楷體" w:hAnsi="Times New Roman"/>
          <w:sz w:val="28"/>
          <w:szCs w:val="28"/>
        </w:rPr>
        <w:t>獎學金」字樣，並寫明申請人之聯絡地址、電話、電子郵件。</w:t>
      </w:r>
    </w:p>
    <w:p w:rsidR="00CB28A3" w:rsidRPr="00BF09EA" w:rsidRDefault="00CB28A3" w:rsidP="00A53D6F">
      <w:pPr>
        <w:widowControl/>
        <w:shd w:val="clear" w:color="auto" w:fill="FFFFFF"/>
        <w:snapToGrid w:val="0"/>
        <w:rPr>
          <w:rFonts w:ascii="Times New Roman" w:eastAsia="標楷體" w:hAnsi="Times New Roman"/>
          <w:b/>
          <w:kern w:val="0"/>
          <w:sz w:val="28"/>
          <w:szCs w:val="28"/>
        </w:rPr>
      </w:pPr>
      <w:r w:rsidRPr="00BF09EA">
        <w:rPr>
          <w:rFonts w:ascii="Times New Roman" w:eastAsia="標楷體" w:hAnsi="Times New Roman" w:hint="eastAsia"/>
          <w:b/>
          <w:kern w:val="0"/>
          <w:sz w:val="28"/>
          <w:szCs w:val="28"/>
        </w:rPr>
        <w:t xml:space="preserve">7.2 </w:t>
      </w:r>
      <w:r w:rsidRPr="00BF09EA">
        <w:rPr>
          <w:rFonts w:ascii="Times New Roman" w:eastAsia="標楷體" w:hAnsi="Times New Roman" w:hint="eastAsia"/>
          <w:b/>
          <w:kern w:val="0"/>
          <w:sz w:val="28"/>
          <w:szCs w:val="28"/>
        </w:rPr>
        <w:t>寄送地址：</w:t>
      </w:r>
    </w:p>
    <w:p w:rsidR="00A23656" w:rsidRPr="00BF09EA" w:rsidRDefault="00A23656" w:rsidP="00A23656">
      <w:pPr>
        <w:snapToGrid w:val="0"/>
        <w:ind w:leftChars="200" w:left="480"/>
        <w:rPr>
          <w:rFonts w:ascii="Times New Roman" w:eastAsia="標楷體" w:hAnsi="Times New Roman"/>
          <w:sz w:val="28"/>
          <w:szCs w:val="28"/>
        </w:rPr>
      </w:pPr>
      <w:r w:rsidRPr="00BF09EA">
        <w:rPr>
          <w:rFonts w:ascii="Times New Roman" w:eastAsia="標楷體" w:hAnsi="Times New Roman" w:hint="eastAsia"/>
          <w:sz w:val="28"/>
          <w:szCs w:val="28"/>
        </w:rPr>
        <w:t>申請人須依據戶籍地址，將申請文件分別寄送河內</w:t>
      </w:r>
      <w:r w:rsidRPr="00BF09EA">
        <w:rPr>
          <w:rFonts w:ascii="Times New Roman" w:eastAsia="標楷體" w:hAnsi="Times New Roman" w:hint="eastAsia"/>
          <w:sz w:val="28"/>
          <w:szCs w:val="28"/>
        </w:rPr>
        <w:t>(</w:t>
      </w:r>
      <w:proofErr w:type="gramStart"/>
      <w:r w:rsidRPr="00BF09EA">
        <w:rPr>
          <w:rFonts w:ascii="Times New Roman" w:eastAsia="標楷體" w:hAnsi="Times New Roman" w:hint="eastAsia"/>
          <w:sz w:val="28"/>
          <w:szCs w:val="28"/>
        </w:rPr>
        <w:t>順化以北</w:t>
      </w:r>
      <w:proofErr w:type="gramEnd"/>
      <w:r w:rsidRPr="00BF09EA">
        <w:rPr>
          <w:rFonts w:ascii="Times New Roman" w:eastAsia="標楷體" w:hAnsi="Times New Roman" w:hint="eastAsia"/>
          <w:sz w:val="28"/>
          <w:szCs w:val="28"/>
        </w:rPr>
        <w:t>者</w:t>
      </w:r>
      <w:r w:rsidRPr="00BF09EA">
        <w:rPr>
          <w:rFonts w:ascii="Times New Roman" w:eastAsia="標楷體" w:hAnsi="Times New Roman" w:hint="eastAsia"/>
          <w:sz w:val="28"/>
          <w:szCs w:val="28"/>
        </w:rPr>
        <w:t>)</w:t>
      </w:r>
      <w:r w:rsidRPr="00BF09EA">
        <w:rPr>
          <w:rFonts w:ascii="Times New Roman" w:eastAsia="標楷體" w:hAnsi="Times New Roman" w:hint="eastAsia"/>
          <w:sz w:val="28"/>
          <w:szCs w:val="28"/>
        </w:rPr>
        <w:t>或胡志明市</w:t>
      </w:r>
      <w:r w:rsidRPr="00BF09EA">
        <w:rPr>
          <w:rFonts w:ascii="Times New Roman" w:eastAsia="標楷體" w:hAnsi="Times New Roman" w:hint="eastAsia"/>
          <w:sz w:val="28"/>
          <w:szCs w:val="28"/>
        </w:rPr>
        <w:t>(</w:t>
      </w:r>
      <w:proofErr w:type="gramStart"/>
      <w:r w:rsidRPr="00BF09EA">
        <w:rPr>
          <w:rFonts w:ascii="Times New Roman" w:eastAsia="標楷體" w:hAnsi="Times New Roman" w:hint="eastAsia"/>
          <w:sz w:val="28"/>
          <w:szCs w:val="28"/>
        </w:rPr>
        <w:t>峴</w:t>
      </w:r>
      <w:proofErr w:type="gramEnd"/>
      <w:r w:rsidRPr="00BF09EA">
        <w:rPr>
          <w:rFonts w:ascii="Times New Roman" w:eastAsia="標楷體" w:hAnsi="Times New Roman" w:hint="eastAsia"/>
          <w:sz w:val="28"/>
          <w:szCs w:val="28"/>
        </w:rPr>
        <w:t>港以南者</w:t>
      </w:r>
      <w:r w:rsidRPr="00BF09EA">
        <w:rPr>
          <w:rFonts w:ascii="Times New Roman" w:eastAsia="標楷體" w:hAnsi="Times New Roman" w:hint="eastAsia"/>
          <w:sz w:val="28"/>
          <w:szCs w:val="28"/>
        </w:rPr>
        <w:t>)</w:t>
      </w:r>
    </w:p>
    <w:p w:rsidR="00CB28A3" w:rsidRPr="00BF09EA" w:rsidRDefault="00CB28A3" w:rsidP="0097346E">
      <w:pPr>
        <w:snapToGrid w:val="0"/>
        <w:spacing w:beforeLines="50" w:before="180"/>
        <w:ind w:firstLineChars="152" w:firstLine="426"/>
        <w:rPr>
          <w:rFonts w:ascii="Times New Roman" w:eastAsia="標楷體" w:hAnsi="Times New Roman"/>
          <w:b/>
          <w:sz w:val="28"/>
          <w:szCs w:val="28"/>
        </w:rPr>
      </w:pPr>
      <w:r w:rsidRPr="00BF09EA">
        <w:rPr>
          <w:rFonts w:ascii="Times New Roman" w:eastAsia="標楷體" w:hAnsi="Times New Roman"/>
          <w:b/>
          <w:sz w:val="28"/>
          <w:szCs w:val="28"/>
        </w:rPr>
        <w:t>駐越南臺北經濟文化辦事處教育組</w:t>
      </w:r>
      <w:r w:rsidR="00A23656" w:rsidRPr="00BF09EA">
        <w:rPr>
          <w:rFonts w:ascii="Times New Roman" w:eastAsia="標楷體" w:hAnsi="Times New Roman" w:hint="eastAsia"/>
          <w:sz w:val="28"/>
          <w:szCs w:val="28"/>
        </w:rPr>
        <w:t xml:space="preserve"> (</w:t>
      </w:r>
      <w:r w:rsidR="000E38C6" w:rsidRPr="00BF09EA">
        <w:rPr>
          <w:rFonts w:ascii="Times New Roman" w:eastAsia="標楷體" w:hAnsi="Times New Roman" w:hint="eastAsia"/>
          <w:sz w:val="28"/>
          <w:szCs w:val="28"/>
        </w:rPr>
        <w:t>戶籍</w:t>
      </w:r>
      <w:proofErr w:type="gramStart"/>
      <w:r w:rsidR="000E38C6" w:rsidRPr="00BF09EA">
        <w:rPr>
          <w:rFonts w:ascii="Times New Roman" w:eastAsia="標楷體" w:hAnsi="Times New Roman" w:hint="eastAsia"/>
          <w:sz w:val="28"/>
          <w:szCs w:val="28"/>
        </w:rPr>
        <w:t>在</w:t>
      </w:r>
      <w:r w:rsidR="00A23656" w:rsidRPr="00BF09EA">
        <w:rPr>
          <w:rFonts w:ascii="Times New Roman" w:eastAsia="標楷體" w:hAnsi="Times New Roman" w:hint="eastAsia"/>
          <w:sz w:val="28"/>
          <w:szCs w:val="28"/>
        </w:rPr>
        <w:t>順化以北</w:t>
      </w:r>
      <w:proofErr w:type="gramEnd"/>
      <w:r w:rsidR="00A23656" w:rsidRPr="00BF09EA">
        <w:rPr>
          <w:rFonts w:ascii="Times New Roman" w:eastAsia="標楷體" w:hAnsi="Times New Roman" w:hint="eastAsia"/>
          <w:sz w:val="28"/>
          <w:szCs w:val="28"/>
        </w:rPr>
        <w:t>者</w:t>
      </w:r>
      <w:r w:rsidR="00A23656" w:rsidRPr="00BF09EA">
        <w:rPr>
          <w:rFonts w:ascii="Times New Roman" w:eastAsia="標楷體" w:hAnsi="Times New Roman" w:hint="eastAsia"/>
          <w:sz w:val="28"/>
          <w:szCs w:val="28"/>
        </w:rPr>
        <w:t>)</w:t>
      </w:r>
    </w:p>
    <w:p w:rsidR="00CB28A3" w:rsidRPr="00BF09EA" w:rsidRDefault="00CB28A3" w:rsidP="00A23656">
      <w:pPr>
        <w:pStyle w:val="Web"/>
        <w:shd w:val="clear" w:color="auto" w:fill="FFFFFF"/>
        <w:snapToGrid w:val="0"/>
        <w:spacing w:before="0" w:beforeAutospacing="0" w:after="0" w:afterAutospacing="0"/>
        <w:ind w:firstLineChars="152" w:firstLine="426"/>
        <w:rPr>
          <w:rFonts w:ascii="Times New Roman" w:eastAsia="標楷體" w:hAnsi="Times New Roman" w:cs="Times New Roman"/>
          <w:sz w:val="28"/>
          <w:szCs w:val="28"/>
        </w:rPr>
      </w:pPr>
      <w:r w:rsidRPr="00BF09EA">
        <w:rPr>
          <w:rFonts w:ascii="Times New Roman" w:eastAsia="標楷體" w:hAnsi="Times New Roman" w:cs="Times New Roman"/>
          <w:sz w:val="28"/>
          <w:szCs w:val="28"/>
        </w:rPr>
        <w:t>越南河內市</w:t>
      </w:r>
      <w:proofErr w:type="gramStart"/>
      <w:r w:rsidRPr="00BF09EA">
        <w:rPr>
          <w:rFonts w:ascii="Times New Roman" w:eastAsia="標楷體" w:hAnsi="Times New Roman" w:cs="Times New Roman"/>
          <w:sz w:val="28"/>
          <w:szCs w:val="28"/>
        </w:rPr>
        <w:t>紙橋郡春</w:t>
      </w:r>
      <w:proofErr w:type="gramEnd"/>
      <w:r w:rsidRPr="00BF09EA">
        <w:rPr>
          <w:rFonts w:ascii="Times New Roman" w:eastAsia="標楷體" w:hAnsi="Times New Roman" w:cs="Times New Roman"/>
          <w:sz w:val="28"/>
          <w:szCs w:val="28"/>
        </w:rPr>
        <w:t>水路</w:t>
      </w:r>
      <w:r w:rsidRPr="00BF09EA">
        <w:rPr>
          <w:rFonts w:ascii="Times New Roman" w:eastAsia="標楷體" w:hAnsi="Times New Roman" w:cs="Times New Roman"/>
          <w:sz w:val="28"/>
          <w:szCs w:val="28"/>
        </w:rPr>
        <w:t>239</w:t>
      </w:r>
      <w:r w:rsidRPr="00BF09EA">
        <w:rPr>
          <w:rFonts w:ascii="Times New Roman" w:eastAsia="標楷體" w:hAnsi="Times New Roman" w:cs="Times New Roman"/>
          <w:sz w:val="28"/>
          <w:szCs w:val="28"/>
        </w:rPr>
        <w:t>號</w:t>
      </w:r>
      <w:r w:rsidR="0097346E" w:rsidRPr="00BF09EA">
        <w:rPr>
          <w:rFonts w:ascii="Times New Roman" w:eastAsia="標楷體" w:hAnsi="Times New Roman" w:cs="Times New Roman" w:hint="eastAsia"/>
          <w:sz w:val="28"/>
          <w:szCs w:val="28"/>
        </w:rPr>
        <w:t>HITC</w:t>
      </w:r>
      <w:r w:rsidR="0097346E" w:rsidRPr="00BF09EA">
        <w:rPr>
          <w:rFonts w:ascii="Times New Roman" w:eastAsia="標楷體" w:hAnsi="Times New Roman" w:cs="Times New Roman" w:hint="eastAsia"/>
          <w:sz w:val="28"/>
          <w:szCs w:val="28"/>
        </w:rPr>
        <w:t>大樓</w:t>
      </w:r>
      <w:r w:rsidRPr="00BF09EA">
        <w:rPr>
          <w:rFonts w:ascii="Times New Roman" w:eastAsia="標楷體" w:hAnsi="Times New Roman" w:cs="Times New Roman"/>
          <w:sz w:val="28"/>
          <w:szCs w:val="28"/>
        </w:rPr>
        <w:t>305</w:t>
      </w:r>
      <w:r w:rsidRPr="00BF09EA">
        <w:rPr>
          <w:rFonts w:ascii="Times New Roman" w:eastAsia="標楷體" w:hAnsi="Times New Roman" w:cs="Times New Roman"/>
          <w:sz w:val="28"/>
          <w:szCs w:val="28"/>
        </w:rPr>
        <w:t>室</w:t>
      </w:r>
    </w:p>
    <w:p w:rsidR="00CB28A3" w:rsidRPr="00BF09EA" w:rsidRDefault="00CB28A3" w:rsidP="00A23656">
      <w:pPr>
        <w:pStyle w:val="Web"/>
        <w:shd w:val="clear" w:color="auto" w:fill="FFFFFF"/>
        <w:snapToGrid w:val="0"/>
        <w:spacing w:before="0" w:beforeAutospacing="0" w:after="0" w:afterAutospacing="0"/>
        <w:ind w:firstLineChars="152" w:firstLine="426"/>
        <w:rPr>
          <w:rFonts w:ascii="Times New Roman" w:eastAsia="標楷體" w:hAnsi="Times New Roman" w:cs="Times New Roman"/>
          <w:sz w:val="28"/>
          <w:szCs w:val="28"/>
        </w:rPr>
      </w:pPr>
      <w:r w:rsidRPr="00BF09EA">
        <w:rPr>
          <w:rFonts w:ascii="Times New Roman" w:eastAsia="標楷體" w:hAnsi="Times New Roman" w:cs="Times New Roman"/>
          <w:b/>
          <w:bCs/>
          <w:sz w:val="28"/>
          <w:szCs w:val="28"/>
        </w:rPr>
        <w:t>Education Division, Taipei Economic and Cultural Office in Hanoi, Vietnam</w:t>
      </w:r>
    </w:p>
    <w:p w:rsidR="00CB28A3" w:rsidRPr="00BF09EA" w:rsidRDefault="00CB28A3" w:rsidP="00A23656">
      <w:pPr>
        <w:pStyle w:val="Web"/>
        <w:shd w:val="clear" w:color="auto" w:fill="FFFFFF"/>
        <w:snapToGrid w:val="0"/>
        <w:spacing w:before="0" w:beforeAutospacing="0" w:after="0" w:afterAutospacing="0"/>
        <w:ind w:leftChars="177" w:left="425"/>
        <w:rPr>
          <w:rFonts w:ascii="Times New Roman" w:eastAsia="標楷體" w:hAnsi="Times New Roman" w:cs="Times New Roman"/>
          <w:sz w:val="28"/>
          <w:szCs w:val="28"/>
        </w:rPr>
      </w:pPr>
      <w:r w:rsidRPr="00BF09EA">
        <w:rPr>
          <w:rFonts w:ascii="Times New Roman" w:eastAsia="標楷體" w:hAnsi="Times New Roman" w:cs="Times New Roman"/>
          <w:sz w:val="28"/>
          <w:szCs w:val="28"/>
        </w:rPr>
        <w:t>Room 305, HITC Building, 239 Xuan Thuy Road, Cau Giay District, Hanoi, Vietnam </w:t>
      </w:r>
      <w:r w:rsidR="00A23656" w:rsidRPr="00BF09EA">
        <w:rPr>
          <w:rFonts w:ascii="Times New Roman" w:eastAsia="標楷體" w:hAnsi="Times New Roman" w:cs="Times New Roman" w:hint="eastAsia"/>
          <w:sz w:val="28"/>
          <w:szCs w:val="28"/>
        </w:rPr>
        <w:t xml:space="preserve"> </w:t>
      </w:r>
      <w:r w:rsidRPr="00BF09EA">
        <w:rPr>
          <w:rFonts w:ascii="Times New Roman" w:eastAsia="標楷體" w:hAnsi="Times New Roman" w:cs="Times New Roman"/>
          <w:sz w:val="28"/>
          <w:szCs w:val="28"/>
        </w:rPr>
        <w:t>Email: </w:t>
      </w:r>
      <w:hyperlink r:id="rId8" w:tgtFrame="_blank" w:history="1">
        <w:r w:rsidRPr="00BF09EA">
          <w:rPr>
            <w:rStyle w:val="a5"/>
            <w:rFonts w:ascii="Times New Roman" w:eastAsia="標楷體" w:hAnsi="Times New Roman" w:cs="Times New Roman"/>
            <w:color w:val="auto"/>
            <w:sz w:val="28"/>
            <w:szCs w:val="28"/>
          </w:rPr>
          <w:t>tweduvn@gmail.com</w:t>
        </w:r>
      </w:hyperlink>
      <w:r w:rsidRPr="00BF09EA">
        <w:rPr>
          <w:rFonts w:ascii="Times New Roman" w:eastAsia="標楷體" w:hAnsi="Times New Roman" w:cs="Times New Roman"/>
          <w:sz w:val="28"/>
          <w:szCs w:val="28"/>
        </w:rPr>
        <w:t>;  Website: </w:t>
      </w:r>
      <w:hyperlink r:id="rId9" w:tgtFrame="_blank" w:history="1">
        <w:r w:rsidRPr="00BF09EA">
          <w:rPr>
            <w:rStyle w:val="a5"/>
            <w:rFonts w:ascii="Times New Roman" w:eastAsia="標楷體" w:hAnsi="Times New Roman" w:cs="Times New Roman"/>
            <w:color w:val="auto"/>
            <w:sz w:val="28"/>
            <w:szCs w:val="28"/>
          </w:rPr>
          <w:t>http://www.tweduvn.org</w:t>
        </w:r>
      </w:hyperlink>
    </w:p>
    <w:p w:rsidR="00CB28A3" w:rsidRPr="00BF09EA" w:rsidRDefault="00CB28A3" w:rsidP="00F26970">
      <w:pPr>
        <w:pStyle w:val="Web"/>
        <w:shd w:val="clear" w:color="auto" w:fill="FFFFFF"/>
        <w:snapToGrid w:val="0"/>
        <w:spacing w:before="0" w:beforeAutospacing="0" w:after="0" w:afterAutospacing="0"/>
        <w:ind w:firstLineChars="152" w:firstLine="426"/>
        <w:rPr>
          <w:rFonts w:ascii="Times New Roman" w:eastAsia="標楷體" w:hAnsi="Times New Roman" w:cs="Times New Roman"/>
          <w:sz w:val="28"/>
          <w:szCs w:val="28"/>
        </w:rPr>
      </w:pPr>
      <w:r w:rsidRPr="00BF09EA">
        <w:rPr>
          <w:rFonts w:ascii="Times New Roman" w:eastAsia="標楷體" w:hAnsi="Times New Roman" w:cs="Times New Roman"/>
          <w:sz w:val="28"/>
          <w:szCs w:val="28"/>
        </w:rPr>
        <w:t>Tel</w:t>
      </w:r>
      <w:proofErr w:type="gramStart"/>
      <w:r w:rsidRPr="00BF09EA">
        <w:rPr>
          <w:rFonts w:ascii="Times New Roman" w:eastAsia="標楷體" w:hAnsi="Times New Roman" w:cs="Times New Roman"/>
          <w:sz w:val="28"/>
          <w:szCs w:val="28"/>
        </w:rPr>
        <w:t>:+</w:t>
      </w:r>
      <w:proofErr w:type="gramEnd"/>
      <w:r w:rsidRPr="00BF09EA">
        <w:rPr>
          <w:rFonts w:ascii="Times New Roman" w:eastAsia="標楷體" w:hAnsi="Times New Roman" w:cs="Times New Roman"/>
          <w:sz w:val="28"/>
          <w:szCs w:val="28"/>
        </w:rPr>
        <w:t>84-4-3833-5501 ext. 458~9; Fax:+84-4-3226-2114</w:t>
      </w:r>
    </w:p>
    <w:p w:rsidR="00CB28A3" w:rsidRPr="00BF09EA" w:rsidRDefault="00CB28A3" w:rsidP="00F26970">
      <w:pPr>
        <w:pStyle w:val="Web"/>
        <w:shd w:val="clear" w:color="auto" w:fill="FFFFFF"/>
        <w:snapToGrid w:val="0"/>
        <w:spacing w:before="240" w:beforeAutospacing="0" w:after="0" w:afterAutospacing="0"/>
        <w:ind w:firstLineChars="152" w:firstLine="426"/>
        <w:rPr>
          <w:rFonts w:ascii="Times New Roman" w:eastAsia="標楷體" w:hAnsi="Times New Roman" w:cs="Times New Roman"/>
          <w:b/>
          <w:sz w:val="28"/>
          <w:szCs w:val="28"/>
        </w:rPr>
      </w:pPr>
      <w:r w:rsidRPr="00BF09EA">
        <w:rPr>
          <w:rFonts w:ascii="Times New Roman" w:eastAsia="標楷體" w:hAnsi="Times New Roman" w:cs="Times New Roman"/>
          <w:b/>
          <w:sz w:val="28"/>
          <w:szCs w:val="28"/>
        </w:rPr>
        <w:t>駐胡志明市臺北經濟文化辦事處教育組</w:t>
      </w:r>
      <w:r w:rsidRPr="00BF09EA">
        <w:rPr>
          <w:rFonts w:ascii="Times New Roman" w:eastAsia="標楷體" w:hAnsi="Times New Roman" w:cs="Times New Roman"/>
          <w:sz w:val="28"/>
          <w:szCs w:val="28"/>
        </w:rPr>
        <w:t xml:space="preserve"> (</w:t>
      </w:r>
      <w:r w:rsidR="000E38C6" w:rsidRPr="00BF09EA">
        <w:rPr>
          <w:rFonts w:ascii="Times New Roman" w:eastAsia="標楷體" w:hAnsi="Times New Roman" w:cs="Times New Roman" w:hint="eastAsia"/>
          <w:sz w:val="28"/>
          <w:szCs w:val="28"/>
        </w:rPr>
        <w:t>戶籍在</w:t>
      </w:r>
      <w:proofErr w:type="gramStart"/>
      <w:r w:rsidR="00A23656" w:rsidRPr="00BF09EA">
        <w:rPr>
          <w:rFonts w:ascii="Times New Roman" w:eastAsia="標楷體" w:hAnsi="Times New Roman" w:cs="Times New Roman" w:hint="eastAsia"/>
          <w:sz w:val="28"/>
          <w:szCs w:val="28"/>
        </w:rPr>
        <w:t>峴</w:t>
      </w:r>
      <w:proofErr w:type="gramEnd"/>
      <w:r w:rsidR="00A23656" w:rsidRPr="00BF09EA">
        <w:rPr>
          <w:rFonts w:ascii="Times New Roman" w:eastAsia="標楷體" w:hAnsi="Times New Roman" w:cs="Times New Roman" w:hint="eastAsia"/>
          <w:sz w:val="28"/>
          <w:szCs w:val="28"/>
        </w:rPr>
        <w:t>港以南者</w:t>
      </w:r>
      <w:r w:rsidRPr="00BF09EA">
        <w:rPr>
          <w:rFonts w:ascii="Times New Roman" w:eastAsia="標楷體" w:hAnsi="Times New Roman" w:cs="Times New Roman"/>
          <w:sz w:val="28"/>
          <w:szCs w:val="28"/>
        </w:rPr>
        <w:t>)</w:t>
      </w:r>
    </w:p>
    <w:p w:rsidR="00CB28A3" w:rsidRPr="00BF09EA" w:rsidRDefault="00CB28A3" w:rsidP="00A23656">
      <w:pPr>
        <w:pStyle w:val="Web"/>
        <w:shd w:val="clear" w:color="auto" w:fill="FFFFFF"/>
        <w:snapToGrid w:val="0"/>
        <w:spacing w:before="0" w:beforeAutospacing="0" w:after="0" w:afterAutospacing="0"/>
        <w:ind w:firstLineChars="152" w:firstLine="426"/>
        <w:rPr>
          <w:rFonts w:ascii="Times New Roman" w:eastAsia="標楷體" w:hAnsi="Times New Roman" w:cs="Times New Roman"/>
          <w:b/>
          <w:sz w:val="28"/>
          <w:szCs w:val="28"/>
        </w:rPr>
      </w:pPr>
      <w:r w:rsidRPr="00BF09EA">
        <w:rPr>
          <w:rFonts w:ascii="Times New Roman" w:eastAsia="標楷體" w:hAnsi="Times New Roman" w:cs="Times New Roman"/>
          <w:sz w:val="28"/>
          <w:szCs w:val="28"/>
        </w:rPr>
        <w:t>越南胡志明市第</w:t>
      </w:r>
      <w:r w:rsidRPr="00BF09EA">
        <w:rPr>
          <w:rFonts w:ascii="Times New Roman" w:eastAsia="標楷體" w:hAnsi="Times New Roman" w:cs="Times New Roman"/>
          <w:sz w:val="28"/>
          <w:szCs w:val="28"/>
        </w:rPr>
        <w:t>10</w:t>
      </w:r>
      <w:r w:rsidRPr="00BF09EA">
        <w:rPr>
          <w:rFonts w:ascii="Times New Roman" w:eastAsia="標楷體" w:hAnsi="Times New Roman" w:cs="Times New Roman"/>
          <w:sz w:val="28"/>
          <w:szCs w:val="28"/>
        </w:rPr>
        <w:t>郡第</w:t>
      </w:r>
      <w:r w:rsidRPr="00BF09EA">
        <w:rPr>
          <w:rFonts w:ascii="Times New Roman" w:eastAsia="標楷體" w:hAnsi="Times New Roman" w:cs="Times New Roman"/>
          <w:sz w:val="28"/>
          <w:szCs w:val="28"/>
        </w:rPr>
        <w:t>4</w:t>
      </w:r>
      <w:r w:rsidRPr="00BF09EA">
        <w:rPr>
          <w:rFonts w:ascii="Times New Roman" w:eastAsia="標楷體" w:hAnsi="Times New Roman" w:cs="Times New Roman"/>
          <w:sz w:val="28"/>
          <w:szCs w:val="28"/>
        </w:rPr>
        <w:t>坊阮智芳街</w:t>
      </w:r>
      <w:r w:rsidRPr="00BF09EA">
        <w:rPr>
          <w:rFonts w:ascii="Times New Roman" w:eastAsia="標楷體" w:hAnsi="Times New Roman" w:cs="Times New Roman"/>
          <w:sz w:val="28"/>
          <w:szCs w:val="28"/>
        </w:rPr>
        <w:t>336</w:t>
      </w:r>
      <w:r w:rsidRPr="00BF09EA">
        <w:rPr>
          <w:rFonts w:ascii="Times New Roman" w:eastAsia="標楷體" w:hAnsi="Times New Roman" w:cs="Times New Roman"/>
          <w:sz w:val="28"/>
          <w:szCs w:val="28"/>
        </w:rPr>
        <w:t>號</w:t>
      </w:r>
      <w:r w:rsidRPr="00BF09EA">
        <w:rPr>
          <w:rFonts w:ascii="Times New Roman" w:eastAsia="標楷體" w:hAnsi="Times New Roman" w:cs="Times New Roman"/>
          <w:sz w:val="28"/>
          <w:szCs w:val="28"/>
        </w:rPr>
        <w:t>220</w:t>
      </w:r>
      <w:r w:rsidRPr="00BF09EA">
        <w:rPr>
          <w:rFonts w:ascii="Times New Roman" w:eastAsia="標楷體" w:hAnsi="Times New Roman" w:cs="Times New Roman"/>
          <w:sz w:val="28"/>
          <w:szCs w:val="28"/>
        </w:rPr>
        <w:t>室</w:t>
      </w:r>
    </w:p>
    <w:p w:rsidR="00CB28A3" w:rsidRPr="00BF09EA" w:rsidRDefault="00CB28A3" w:rsidP="00A23656">
      <w:pPr>
        <w:widowControl/>
        <w:shd w:val="clear" w:color="auto" w:fill="FFFFFF"/>
        <w:snapToGrid w:val="0"/>
        <w:ind w:leftChars="177" w:left="425"/>
        <w:rPr>
          <w:rFonts w:ascii="Times New Roman" w:eastAsia="標楷體" w:hAnsi="Times New Roman"/>
          <w:kern w:val="0"/>
          <w:sz w:val="28"/>
          <w:szCs w:val="28"/>
        </w:rPr>
      </w:pPr>
      <w:r w:rsidRPr="00BF09EA">
        <w:rPr>
          <w:rFonts w:ascii="Times New Roman" w:eastAsia="標楷體" w:hAnsi="Times New Roman"/>
          <w:b/>
          <w:bCs/>
          <w:kern w:val="0"/>
          <w:sz w:val="28"/>
          <w:szCs w:val="28"/>
        </w:rPr>
        <w:t>Education Division, Taipei Economic and Cultural Office in Ho Chi Minh City</w:t>
      </w:r>
    </w:p>
    <w:p w:rsidR="00CB28A3" w:rsidRPr="00BF09EA" w:rsidRDefault="00CB28A3" w:rsidP="00A23656">
      <w:pPr>
        <w:widowControl/>
        <w:shd w:val="clear" w:color="auto" w:fill="FFFFFF"/>
        <w:snapToGrid w:val="0"/>
        <w:ind w:leftChars="177" w:left="425"/>
        <w:rPr>
          <w:rFonts w:ascii="Times New Roman" w:eastAsia="標楷體" w:hAnsi="Times New Roman"/>
          <w:kern w:val="0"/>
          <w:sz w:val="28"/>
          <w:szCs w:val="28"/>
        </w:rPr>
      </w:pPr>
      <w:r w:rsidRPr="00BF09EA">
        <w:rPr>
          <w:rFonts w:ascii="Times New Roman" w:eastAsia="標楷體" w:hAnsi="Times New Roman"/>
          <w:kern w:val="0"/>
          <w:sz w:val="28"/>
          <w:szCs w:val="28"/>
        </w:rPr>
        <w:t>Room 220, 336 Nguyen Tri Phuong Street, Ward 4, District 10, HCM</w:t>
      </w:r>
      <w:r w:rsidRPr="00BF09EA">
        <w:rPr>
          <w:rFonts w:ascii="Times New Roman" w:eastAsia="標楷體" w:hAnsi="Times New Roman" w:hint="eastAsia"/>
          <w:kern w:val="0"/>
          <w:sz w:val="28"/>
          <w:szCs w:val="28"/>
        </w:rPr>
        <w:t xml:space="preserve"> </w:t>
      </w:r>
      <w:r w:rsidRPr="00BF09EA">
        <w:rPr>
          <w:rFonts w:ascii="Times New Roman" w:eastAsia="標楷體" w:hAnsi="Times New Roman"/>
          <w:kern w:val="0"/>
          <w:sz w:val="28"/>
          <w:szCs w:val="28"/>
        </w:rPr>
        <w:t>C</w:t>
      </w:r>
      <w:r w:rsidRPr="00BF09EA">
        <w:rPr>
          <w:rFonts w:ascii="Times New Roman" w:eastAsia="標楷體" w:hAnsi="Times New Roman" w:hint="eastAsia"/>
          <w:kern w:val="0"/>
          <w:sz w:val="28"/>
          <w:szCs w:val="28"/>
        </w:rPr>
        <w:t>ity</w:t>
      </w:r>
      <w:r w:rsidRPr="00BF09EA">
        <w:rPr>
          <w:rFonts w:ascii="Times New Roman" w:eastAsia="標楷體" w:hAnsi="Times New Roman"/>
          <w:kern w:val="0"/>
          <w:sz w:val="28"/>
          <w:szCs w:val="28"/>
        </w:rPr>
        <w:t>, Vietnam</w:t>
      </w:r>
      <w:r w:rsidR="00A23656" w:rsidRPr="00BF09EA">
        <w:rPr>
          <w:rFonts w:ascii="Times New Roman" w:eastAsia="標楷體" w:hAnsi="Times New Roman" w:hint="eastAsia"/>
          <w:kern w:val="0"/>
          <w:sz w:val="28"/>
          <w:szCs w:val="28"/>
        </w:rPr>
        <w:t xml:space="preserve"> </w:t>
      </w:r>
      <w:r w:rsidRPr="00BF09EA">
        <w:rPr>
          <w:rFonts w:ascii="Times New Roman" w:eastAsia="標楷體" w:hAnsi="Times New Roman"/>
          <w:kern w:val="0"/>
          <w:sz w:val="28"/>
          <w:szCs w:val="28"/>
        </w:rPr>
        <w:t>Tel: +84-8-3834-9160 ext. 2202</w:t>
      </w:r>
      <w:r w:rsidRPr="00BF09EA">
        <w:rPr>
          <w:rFonts w:ascii="Times New Roman" w:eastAsia="標楷體" w:hAnsi="Times New Roman"/>
          <w:kern w:val="0"/>
          <w:sz w:val="28"/>
          <w:szCs w:val="28"/>
        </w:rPr>
        <w:t>，</w:t>
      </w:r>
      <w:r w:rsidRPr="00BF09EA">
        <w:rPr>
          <w:rFonts w:ascii="Times New Roman" w:eastAsia="標楷體" w:hAnsi="Times New Roman"/>
          <w:kern w:val="0"/>
          <w:sz w:val="28"/>
          <w:szCs w:val="28"/>
        </w:rPr>
        <w:t>2203; Fax: +84-8-3834-9180</w:t>
      </w:r>
    </w:p>
    <w:p w:rsidR="00EB093C" w:rsidRPr="00BF09EA" w:rsidRDefault="00B74D5B" w:rsidP="00CD75DF">
      <w:pPr>
        <w:snapToGrid w:val="0"/>
        <w:spacing w:beforeLines="50" w:before="180"/>
        <w:jc w:val="both"/>
        <w:rPr>
          <w:rFonts w:ascii="Times New Roman" w:eastAsia="標楷體" w:hAnsi="Times New Roman"/>
          <w:b/>
          <w:sz w:val="28"/>
          <w:szCs w:val="28"/>
        </w:rPr>
      </w:pPr>
      <w:r w:rsidRPr="00BF09EA">
        <w:rPr>
          <w:rFonts w:ascii="Times New Roman" w:eastAsia="標楷體" w:hAnsi="Times New Roman"/>
          <w:b/>
          <w:sz w:val="28"/>
          <w:szCs w:val="28"/>
        </w:rPr>
        <w:t>8</w:t>
      </w:r>
      <w:r w:rsidR="00AB5220" w:rsidRPr="00BF09EA">
        <w:rPr>
          <w:rFonts w:ascii="Times New Roman" w:eastAsia="標楷體" w:hAnsi="Times New Roman"/>
          <w:b/>
          <w:sz w:val="28"/>
          <w:szCs w:val="28"/>
        </w:rPr>
        <w:t>、</w:t>
      </w:r>
      <w:r w:rsidR="00EB093C" w:rsidRPr="00BF09EA">
        <w:rPr>
          <w:rFonts w:ascii="Times New Roman" w:eastAsia="標楷體" w:hAnsi="Times New Roman"/>
          <w:b/>
          <w:sz w:val="28"/>
          <w:szCs w:val="28"/>
        </w:rPr>
        <w:t>遴選方式</w:t>
      </w:r>
    </w:p>
    <w:p w:rsidR="00C565B2" w:rsidRPr="00BF09EA" w:rsidRDefault="00C565B2" w:rsidP="00556641">
      <w:pPr>
        <w:snapToGrid w:val="0"/>
        <w:ind w:firstLineChars="150" w:firstLine="420"/>
        <w:jc w:val="both"/>
        <w:rPr>
          <w:rFonts w:ascii="Times New Roman" w:eastAsia="標楷體" w:hAnsi="Times New Roman"/>
          <w:sz w:val="28"/>
          <w:szCs w:val="28"/>
        </w:rPr>
      </w:pPr>
      <w:r w:rsidRPr="00BF09EA">
        <w:rPr>
          <w:rFonts w:ascii="Times New Roman" w:eastAsia="標楷體" w:hAnsi="Times New Roman"/>
          <w:sz w:val="28"/>
          <w:szCs w:val="28"/>
        </w:rPr>
        <w:t>本項獎學金遴選作業分為初選和複選兩個階段進行。</w:t>
      </w:r>
    </w:p>
    <w:p w:rsidR="00C565B2" w:rsidRPr="00BF09EA" w:rsidRDefault="00C565B2" w:rsidP="00C565B2">
      <w:pPr>
        <w:snapToGrid w:val="0"/>
        <w:ind w:left="561" w:hangingChars="200" w:hanging="561"/>
        <w:rPr>
          <w:rFonts w:ascii="Times New Roman" w:eastAsia="標楷體" w:hAnsi="Times New Roman"/>
          <w:b/>
          <w:sz w:val="28"/>
          <w:szCs w:val="28"/>
        </w:rPr>
      </w:pPr>
      <w:r w:rsidRPr="00BF09EA">
        <w:rPr>
          <w:rFonts w:ascii="Times New Roman" w:eastAsia="標楷體" w:hAnsi="Times New Roman"/>
          <w:b/>
          <w:sz w:val="28"/>
          <w:szCs w:val="28"/>
        </w:rPr>
        <w:t>8.1</w:t>
      </w:r>
      <w:r w:rsidRPr="00BF09EA">
        <w:rPr>
          <w:rFonts w:ascii="Times New Roman" w:eastAsia="標楷體" w:hAnsi="Times New Roman"/>
          <w:b/>
          <w:sz w:val="28"/>
          <w:szCs w:val="28"/>
        </w:rPr>
        <w:t>初選</w:t>
      </w:r>
    </w:p>
    <w:p w:rsidR="00797817" w:rsidRPr="00BF09EA" w:rsidRDefault="00C565B2" w:rsidP="00797817">
      <w:pPr>
        <w:snapToGrid w:val="0"/>
        <w:ind w:leftChars="174" w:left="418"/>
        <w:jc w:val="both"/>
        <w:rPr>
          <w:rFonts w:ascii="Times New Roman" w:eastAsia="標楷體" w:hAnsi="Times New Roman"/>
          <w:sz w:val="28"/>
          <w:szCs w:val="28"/>
        </w:rPr>
      </w:pPr>
      <w:r w:rsidRPr="00BF09EA">
        <w:rPr>
          <w:rFonts w:ascii="Times New Roman" w:eastAsia="標楷體"/>
          <w:sz w:val="28"/>
          <w:szCs w:val="28"/>
        </w:rPr>
        <w:t>由</w:t>
      </w:r>
      <w:r w:rsidR="00121175" w:rsidRPr="00BF09EA">
        <w:rPr>
          <w:rFonts w:ascii="Times New Roman" w:eastAsia="標楷體" w:hAnsi="Times New Roman"/>
          <w:sz w:val="28"/>
          <w:szCs w:val="28"/>
        </w:rPr>
        <w:t>ESIT</w:t>
      </w:r>
      <w:r w:rsidR="008511FD" w:rsidRPr="00BF09EA">
        <w:rPr>
          <w:rFonts w:ascii="Times New Roman" w:eastAsia="標楷體" w:hAnsi="Times New Roman" w:hint="eastAsia"/>
          <w:sz w:val="28"/>
          <w:szCs w:val="28"/>
        </w:rPr>
        <w:t>辦公室</w:t>
      </w:r>
      <w:r w:rsidRPr="00BF09EA">
        <w:rPr>
          <w:rFonts w:ascii="Times New Roman" w:eastAsia="標楷體" w:hAnsi="Times New Roman"/>
          <w:sz w:val="28"/>
          <w:szCs w:val="28"/>
        </w:rPr>
        <w:t>及臺灣各聯盟大學進行初選。初選作業將參考申請人之</w:t>
      </w:r>
      <w:r w:rsidR="00121175" w:rsidRPr="00BF09EA">
        <w:rPr>
          <w:rFonts w:ascii="Times New Roman" w:eastAsia="標楷體" w:hAnsi="Times New Roman" w:hint="eastAsia"/>
          <w:sz w:val="28"/>
          <w:szCs w:val="28"/>
        </w:rPr>
        <w:t>申請文件</w:t>
      </w:r>
      <w:r w:rsidRPr="00BF09EA">
        <w:rPr>
          <w:rFonts w:ascii="Times New Roman" w:eastAsia="標楷體" w:hAnsi="Times New Roman"/>
          <w:sz w:val="28"/>
          <w:szCs w:val="28"/>
        </w:rPr>
        <w:t>進行審查，以決定是否</w:t>
      </w:r>
      <w:r w:rsidRPr="00BF09EA">
        <w:rPr>
          <w:rFonts w:ascii="Times New Roman" w:eastAsia="標楷體"/>
          <w:sz w:val="28"/>
          <w:szCs w:val="28"/>
        </w:rPr>
        <w:t>錄取</w:t>
      </w:r>
      <w:r w:rsidRPr="00BF09EA">
        <w:rPr>
          <w:rFonts w:ascii="Times New Roman" w:eastAsia="標楷體" w:hAnsi="Times New Roman"/>
          <w:sz w:val="28"/>
          <w:szCs w:val="28"/>
        </w:rPr>
        <w:t>及所提供之獎學金內容。</w:t>
      </w:r>
      <w:r w:rsidR="00922192" w:rsidRPr="00BF09EA">
        <w:rPr>
          <w:rFonts w:ascii="Times New Roman" w:eastAsia="標楷體" w:hAnsi="Times New Roman"/>
          <w:sz w:val="28"/>
          <w:szCs w:val="28"/>
        </w:rPr>
        <w:t xml:space="preserve"> </w:t>
      </w:r>
    </w:p>
    <w:p w:rsidR="00C565B2" w:rsidRPr="00BF09EA" w:rsidRDefault="00C565B2" w:rsidP="00C565B2">
      <w:pPr>
        <w:snapToGrid w:val="0"/>
        <w:ind w:left="561" w:hangingChars="200" w:hanging="561"/>
        <w:rPr>
          <w:rFonts w:ascii="Times New Roman" w:eastAsia="標楷體" w:hAnsi="Times New Roman"/>
          <w:b/>
          <w:sz w:val="28"/>
          <w:szCs w:val="28"/>
        </w:rPr>
      </w:pPr>
      <w:r w:rsidRPr="00BF09EA">
        <w:rPr>
          <w:rFonts w:ascii="Times New Roman" w:eastAsia="標楷體" w:hAnsi="Times New Roman"/>
          <w:b/>
          <w:sz w:val="28"/>
          <w:szCs w:val="28"/>
        </w:rPr>
        <w:t>8.2</w:t>
      </w:r>
      <w:r w:rsidRPr="00BF09EA">
        <w:rPr>
          <w:rFonts w:ascii="Times New Roman" w:eastAsia="標楷體" w:hAnsi="Times New Roman"/>
          <w:b/>
          <w:sz w:val="28"/>
          <w:szCs w:val="28"/>
        </w:rPr>
        <w:t>複選</w:t>
      </w:r>
    </w:p>
    <w:p w:rsidR="004D62FB" w:rsidRPr="00BF09EA" w:rsidRDefault="00922192" w:rsidP="00C830A5">
      <w:pPr>
        <w:snapToGrid w:val="0"/>
        <w:ind w:leftChars="174" w:left="418"/>
        <w:rPr>
          <w:rFonts w:ascii="Times New Roman" w:eastAsia="標楷體"/>
          <w:sz w:val="28"/>
          <w:szCs w:val="28"/>
        </w:rPr>
      </w:pPr>
      <w:r w:rsidRPr="00BF09EA">
        <w:rPr>
          <w:rFonts w:ascii="Times New Roman" w:eastAsia="標楷體"/>
          <w:sz w:val="28"/>
          <w:szCs w:val="28"/>
        </w:rPr>
        <w:t>初選錄取人應於</w:t>
      </w:r>
      <w:r w:rsidRPr="00BF09EA">
        <w:rPr>
          <w:rFonts w:ascii="Times New Roman" w:eastAsia="標楷體" w:hint="eastAsia"/>
          <w:sz w:val="28"/>
          <w:szCs w:val="28"/>
        </w:rPr>
        <w:t>VIED</w:t>
      </w:r>
      <w:r w:rsidRPr="00BF09EA">
        <w:rPr>
          <w:rFonts w:ascii="Times New Roman" w:eastAsia="標楷體"/>
          <w:sz w:val="28"/>
          <w:szCs w:val="28"/>
        </w:rPr>
        <w:t>網站</w:t>
      </w:r>
      <w:r w:rsidR="00C9108F" w:rsidRPr="00BF09EA">
        <w:rPr>
          <w:rFonts w:ascii="Times New Roman" w:eastAsia="標楷體" w:hint="eastAsia"/>
          <w:sz w:val="28"/>
          <w:szCs w:val="28"/>
        </w:rPr>
        <w:t xml:space="preserve"> </w:t>
      </w:r>
      <w:r w:rsidRPr="00BF09EA">
        <w:rPr>
          <w:rFonts w:ascii="Times New Roman" w:eastAsia="標楷體" w:hAnsi="Times New Roman"/>
          <w:sz w:val="28"/>
          <w:szCs w:val="28"/>
        </w:rPr>
        <w:t>(</w:t>
      </w:r>
      <w:hyperlink r:id="rId10" w:history="1">
        <w:r w:rsidRPr="00BF09EA">
          <w:rPr>
            <w:rStyle w:val="a5"/>
            <w:rFonts w:ascii="Times New Roman" w:eastAsia="標楷體" w:hAnsi="Times New Roman"/>
            <w:color w:val="auto"/>
            <w:szCs w:val="28"/>
          </w:rPr>
          <w:t>http://tuyensinh.vied.vn</w:t>
        </w:r>
      </w:hyperlink>
      <w:r w:rsidRPr="00BF09EA">
        <w:rPr>
          <w:rFonts w:ascii="Times New Roman" w:eastAsia="標楷體" w:hAnsi="Times New Roman"/>
          <w:sz w:val="28"/>
          <w:szCs w:val="28"/>
        </w:rPr>
        <w:t>)</w:t>
      </w:r>
      <w:r w:rsidR="00C9108F" w:rsidRPr="00BF09EA">
        <w:rPr>
          <w:rFonts w:ascii="Times New Roman" w:eastAsia="標楷體" w:hAnsi="Times New Roman" w:hint="eastAsia"/>
          <w:sz w:val="28"/>
          <w:szCs w:val="28"/>
        </w:rPr>
        <w:t xml:space="preserve"> </w:t>
      </w:r>
      <w:r w:rsidRPr="00BF09EA">
        <w:rPr>
          <w:rFonts w:ascii="Times New Roman" w:eastAsia="標楷體"/>
          <w:sz w:val="28"/>
          <w:szCs w:val="28"/>
        </w:rPr>
        <w:t>填報參加複選資料，並繳交書面文件，以參加複選</w:t>
      </w:r>
      <w:r w:rsidRPr="00BF09EA">
        <w:rPr>
          <w:rFonts w:ascii="Times New Roman" w:eastAsia="標楷體" w:hint="eastAsia"/>
          <w:sz w:val="28"/>
          <w:szCs w:val="28"/>
        </w:rPr>
        <w:t>，</w:t>
      </w:r>
      <w:r w:rsidR="004D62FB" w:rsidRPr="00BF09EA">
        <w:rPr>
          <w:rFonts w:ascii="Times New Roman" w:eastAsia="標楷體"/>
          <w:sz w:val="28"/>
          <w:szCs w:val="28"/>
        </w:rPr>
        <w:t>由</w:t>
      </w:r>
      <w:r w:rsidR="00715B3B" w:rsidRPr="00BF09EA">
        <w:rPr>
          <w:rFonts w:ascii="Times New Roman" w:eastAsia="標楷體" w:hint="eastAsia"/>
          <w:sz w:val="28"/>
          <w:szCs w:val="28"/>
        </w:rPr>
        <w:t>VIED</w:t>
      </w:r>
      <w:r w:rsidR="004D62FB" w:rsidRPr="00BF09EA">
        <w:rPr>
          <w:rFonts w:ascii="Times New Roman" w:eastAsia="標楷體"/>
          <w:sz w:val="28"/>
          <w:szCs w:val="28"/>
        </w:rPr>
        <w:t>參考初選錄取名單，並依據國家獎學金出國留學規定與應備文件</w:t>
      </w:r>
      <w:r w:rsidR="004D62FB" w:rsidRPr="00BF09EA">
        <w:rPr>
          <w:rFonts w:ascii="Times New Roman" w:eastAsia="標楷體" w:hAnsi="Times New Roman"/>
          <w:sz w:val="28"/>
          <w:szCs w:val="28"/>
        </w:rPr>
        <w:t>(</w:t>
      </w:r>
      <w:r w:rsidR="004D62FB" w:rsidRPr="00BF09EA">
        <w:rPr>
          <w:rFonts w:ascii="Times New Roman" w:eastAsia="標楷體"/>
          <w:sz w:val="28"/>
          <w:szCs w:val="28"/>
        </w:rPr>
        <w:t>越南文</w:t>
      </w:r>
      <w:r w:rsidR="004D62FB" w:rsidRPr="00BF09EA">
        <w:rPr>
          <w:rFonts w:ascii="Times New Roman" w:eastAsia="標楷體" w:hAnsi="Times New Roman"/>
          <w:sz w:val="28"/>
          <w:szCs w:val="28"/>
        </w:rPr>
        <w:t>)</w:t>
      </w:r>
      <w:r w:rsidR="004D62FB" w:rsidRPr="00BF09EA">
        <w:rPr>
          <w:rFonts w:ascii="Times New Roman" w:eastAsia="標楷體"/>
          <w:sz w:val="28"/>
          <w:szCs w:val="28"/>
        </w:rPr>
        <w:t>進行複選。複選結果將在</w:t>
      </w:r>
      <w:r w:rsidR="00797817" w:rsidRPr="00BF09EA">
        <w:rPr>
          <w:rFonts w:ascii="Times New Roman" w:eastAsia="標楷體" w:hint="eastAsia"/>
          <w:sz w:val="28"/>
          <w:szCs w:val="28"/>
        </w:rPr>
        <w:t>8</w:t>
      </w:r>
      <w:r w:rsidR="00AC1C3C" w:rsidRPr="00BF09EA">
        <w:rPr>
          <w:rFonts w:ascii="Times New Roman" w:eastAsia="標楷體" w:hint="eastAsia"/>
          <w:sz w:val="28"/>
          <w:szCs w:val="28"/>
        </w:rPr>
        <w:t>月</w:t>
      </w:r>
      <w:r w:rsidR="004D62FB" w:rsidRPr="00BF09EA">
        <w:rPr>
          <w:rFonts w:ascii="Times New Roman" w:eastAsia="標楷體"/>
          <w:sz w:val="28"/>
          <w:szCs w:val="28"/>
        </w:rPr>
        <w:t>於越南教育培訓部網站</w:t>
      </w:r>
      <w:r w:rsidR="004D62FB" w:rsidRPr="00BF09EA">
        <w:rPr>
          <w:rFonts w:ascii="Times New Roman" w:eastAsia="標楷體" w:hAnsi="Times New Roman"/>
          <w:sz w:val="28"/>
          <w:szCs w:val="28"/>
        </w:rPr>
        <w:t>(</w:t>
      </w:r>
      <w:hyperlink r:id="rId11" w:history="1">
        <w:r w:rsidR="004D62FB" w:rsidRPr="00BF09EA">
          <w:rPr>
            <w:rStyle w:val="a5"/>
            <w:rFonts w:ascii="Times New Roman" w:eastAsia="標楷體" w:hAnsi="Times New Roman"/>
            <w:color w:val="auto"/>
            <w:szCs w:val="28"/>
          </w:rPr>
          <w:t>www.moet.gov.vn</w:t>
        </w:r>
      </w:hyperlink>
      <w:r w:rsidR="004D62FB" w:rsidRPr="00BF09EA">
        <w:rPr>
          <w:rFonts w:ascii="Times New Roman" w:eastAsia="標楷體" w:hAnsi="Times New Roman"/>
          <w:sz w:val="28"/>
          <w:szCs w:val="28"/>
        </w:rPr>
        <w:t xml:space="preserve">, </w:t>
      </w:r>
      <w:hyperlink r:id="rId12" w:history="1">
        <w:r w:rsidR="004D62FB" w:rsidRPr="00BF09EA">
          <w:rPr>
            <w:rStyle w:val="a5"/>
            <w:rFonts w:ascii="Times New Roman" w:eastAsia="標楷體" w:hAnsi="Times New Roman"/>
            <w:color w:val="auto"/>
            <w:szCs w:val="28"/>
          </w:rPr>
          <w:t>www.vied.vn</w:t>
        </w:r>
      </w:hyperlink>
      <w:r w:rsidR="004D62FB" w:rsidRPr="00BF09EA">
        <w:rPr>
          <w:rFonts w:ascii="Times New Roman" w:eastAsia="標楷體" w:hAnsi="Times New Roman"/>
          <w:sz w:val="28"/>
          <w:szCs w:val="28"/>
        </w:rPr>
        <w:t>)</w:t>
      </w:r>
      <w:r w:rsidR="004D62FB" w:rsidRPr="00BF09EA">
        <w:rPr>
          <w:rFonts w:ascii="Times New Roman" w:eastAsia="標楷體"/>
          <w:sz w:val="28"/>
          <w:szCs w:val="28"/>
        </w:rPr>
        <w:t>正式公告錄取名單</w:t>
      </w:r>
      <w:r w:rsidR="00C830A5" w:rsidRPr="00BF09EA">
        <w:rPr>
          <w:rFonts w:ascii="Times New Roman" w:eastAsia="標楷體" w:hint="eastAsia"/>
          <w:sz w:val="28"/>
          <w:szCs w:val="28"/>
        </w:rPr>
        <w:t>。</w:t>
      </w:r>
    </w:p>
    <w:p w:rsidR="00C830A5" w:rsidRPr="00BF09EA" w:rsidRDefault="00C830A5" w:rsidP="00C830A5">
      <w:pPr>
        <w:snapToGrid w:val="0"/>
        <w:ind w:leftChars="174" w:left="418"/>
        <w:rPr>
          <w:rFonts w:ascii="Times New Roman" w:eastAsia="標楷體"/>
          <w:sz w:val="28"/>
          <w:szCs w:val="28"/>
        </w:rPr>
      </w:pPr>
      <w:r w:rsidRPr="00BF09EA">
        <w:rPr>
          <w:rFonts w:ascii="Times New Roman" w:eastAsia="標楷體"/>
          <w:sz w:val="28"/>
          <w:szCs w:val="28"/>
        </w:rPr>
        <w:t>依據教育培訓部錄取公告</w:t>
      </w:r>
      <w:r w:rsidRPr="00BF09EA">
        <w:rPr>
          <w:rFonts w:ascii="Times New Roman" w:eastAsia="標楷體" w:hAnsi="Times New Roman"/>
          <w:sz w:val="28"/>
          <w:szCs w:val="28"/>
        </w:rPr>
        <w:t>、</w:t>
      </w:r>
      <w:r w:rsidRPr="00BF09EA">
        <w:rPr>
          <w:rFonts w:ascii="Times New Roman" w:eastAsia="標楷體"/>
          <w:sz w:val="28"/>
          <w:szCs w:val="28"/>
        </w:rPr>
        <w:t>臺灣各聯盟學校核發之入學同意函，並符合教育培訓部選派幹部送國外就讀相關規定者，教育培訓部將</w:t>
      </w:r>
      <w:r w:rsidR="00311AC3" w:rsidRPr="00BF09EA">
        <w:rPr>
          <w:rFonts w:ascii="Times New Roman" w:eastAsia="標楷體" w:hint="eastAsia"/>
          <w:sz w:val="28"/>
          <w:szCs w:val="28"/>
        </w:rPr>
        <w:t>於申請人入學前，</w:t>
      </w:r>
      <w:r w:rsidR="00311AC3" w:rsidRPr="00BF09EA">
        <w:rPr>
          <w:rFonts w:ascii="Times New Roman" w:eastAsia="標楷體"/>
          <w:sz w:val="28"/>
          <w:szCs w:val="28"/>
        </w:rPr>
        <w:t>核發獎學金證明函</w:t>
      </w:r>
      <w:r w:rsidR="00311AC3" w:rsidRPr="00BF09EA">
        <w:rPr>
          <w:rFonts w:ascii="Times New Roman" w:eastAsia="標楷體" w:hint="eastAsia"/>
          <w:sz w:val="28"/>
          <w:szCs w:val="28"/>
        </w:rPr>
        <w:t>予申請人及教育部菁英來</w:t>
      </w:r>
      <w:proofErr w:type="gramStart"/>
      <w:r w:rsidR="00311AC3" w:rsidRPr="00BF09EA">
        <w:rPr>
          <w:rFonts w:ascii="Times New Roman" w:eastAsia="標楷體" w:hint="eastAsia"/>
          <w:sz w:val="28"/>
          <w:szCs w:val="28"/>
        </w:rPr>
        <w:t>臺</w:t>
      </w:r>
      <w:proofErr w:type="gramEnd"/>
      <w:r w:rsidR="00311AC3" w:rsidRPr="00BF09EA">
        <w:rPr>
          <w:rFonts w:ascii="Times New Roman" w:eastAsia="標楷體" w:hint="eastAsia"/>
          <w:sz w:val="28"/>
          <w:szCs w:val="28"/>
        </w:rPr>
        <w:t>留學辦公室</w:t>
      </w:r>
      <w:r w:rsidRPr="00BF09EA">
        <w:rPr>
          <w:rFonts w:ascii="Times New Roman" w:eastAsia="標楷體" w:hint="eastAsia"/>
          <w:sz w:val="28"/>
          <w:szCs w:val="28"/>
        </w:rPr>
        <w:t>。</w:t>
      </w:r>
    </w:p>
    <w:p w:rsidR="004D62FB" w:rsidRPr="00BF09EA" w:rsidRDefault="00C830A5" w:rsidP="00C830A5">
      <w:pPr>
        <w:snapToGrid w:val="0"/>
        <w:spacing w:line="360" w:lineRule="exact"/>
        <w:rPr>
          <w:rFonts w:ascii="Times New Roman" w:eastAsia="標楷體" w:hAnsi="Times New Roman"/>
          <w:sz w:val="28"/>
          <w:szCs w:val="28"/>
        </w:rPr>
      </w:pPr>
      <w:r w:rsidRPr="00BF09EA">
        <w:rPr>
          <w:rFonts w:ascii="Times New Roman" w:eastAsia="標楷體" w:hAnsi="Times New Roman"/>
          <w:sz w:val="28"/>
          <w:szCs w:val="28"/>
          <w:u w:val="single"/>
        </w:rPr>
        <w:t>附註</w:t>
      </w:r>
      <w:r w:rsidRPr="00BF09EA">
        <w:rPr>
          <w:rFonts w:ascii="Times New Roman" w:eastAsia="標楷體" w:hAnsi="Times New Roman"/>
          <w:sz w:val="28"/>
          <w:szCs w:val="28"/>
        </w:rPr>
        <w:t>：</w:t>
      </w:r>
      <w:r w:rsidRPr="00BF09EA">
        <w:rPr>
          <w:rFonts w:ascii="Times New Roman" w:eastAsia="標楷體" w:hAnsi="Times New Roman" w:hint="eastAsia"/>
          <w:sz w:val="28"/>
          <w:szCs w:val="28"/>
        </w:rPr>
        <w:t>申請人</w:t>
      </w:r>
      <w:r w:rsidR="004D62FB" w:rsidRPr="00BF09EA">
        <w:rPr>
          <w:rFonts w:ascii="Times New Roman" w:eastAsia="標楷體"/>
          <w:sz w:val="28"/>
          <w:szCs w:val="28"/>
        </w:rPr>
        <w:t>所繳資料如有不實，應受法律懲罰，已繳交之手續費不予退還。</w:t>
      </w:r>
    </w:p>
    <w:p w:rsidR="00797817" w:rsidRPr="00BF09EA" w:rsidRDefault="00797817" w:rsidP="00797817">
      <w:pPr>
        <w:snapToGrid w:val="0"/>
        <w:spacing w:line="360" w:lineRule="exact"/>
        <w:rPr>
          <w:rFonts w:ascii="Times New Roman" w:eastAsia="標楷體"/>
          <w:sz w:val="28"/>
          <w:szCs w:val="28"/>
        </w:rPr>
      </w:pPr>
      <w:r w:rsidRPr="00BF09EA">
        <w:rPr>
          <w:rFonts w:ascii="Times New Roman" w:eastAsia="標楷體" w:hAnsi="Times New Roman" w:hint="eastAsia"/>
          <w:sz w:val="28"/>
          <w:szCs w:val="28"/>
        </w:rPr>
        <w:t>以上遴選階段，通過初審但並未進行</w:t>
      </w:r>
      <w:proofErr w:type="gramStart"/>
      <w:r w:rsidRPr="00BF09EA">
        <w:rPr>
          <w:rFonts w:ascii="Times New Roman" w:eastAsia="標楷體" w:hAnsi="Times New Roman" w:hint="eastAsia"/>
          <w:sz w:val="28"/>
          <w:szCs w:val="28"/>
        </w:rPr>
        <w:t>複</w:t>
      </w:r>
      <w:proofErr w:type="gramEnd"/>
      <w:r w:rsidRPr="00BF09EA">
        <w:rPr>
          <w:rFonts w:ascii="Times New Roman" w:eastAsia="標楷體" w:hAnsi="Times New Roman" w:hint="eastAsia"/>
          <w:sz w:val="28"/>
          <w:szCs w:val="28"/>
        </w:rPr>
        <w:t>審者，則聯盟大學有權決定錄取資格及受獎內容；通過初審並未通過</w:t>
      </w:r>
      <w:proofErr w:type="gramStart"/>
      <w:r w:rsidRPr="00BF09EA">
        <w:rPr>
          <w:rFonts w:ascii="Times New Roman" w:eastAsia="標楷體" w:hAnsi="Times New Roman" w:hint="eastAsia"/>
          <w:sz w:val="28"/>
          <w:szCs w:val="28"/>
        </w:rPr>
        <w:t>複</w:t>
      </w:r>
      <w:proofErr w:type="gramEnd"/>
      <w:r w:rsidRPr="00BF09EA">
        <w:rPr>
          <w:rFonts w:ascii="Times New Roman" w:eastAsia="標楷體" w:hAnsi="Times New Roman" w:hint="eastAsia"/>
          <w:sz w:val="28"/>
          <w:szCs w:val="28"/>
        </w:rPr>
        <w:t>審，則申請人仍享有</w:t>
      </w:r>
      <w:r w:rsidR="00922192" w:rsidRPr="00BF09EA">
        <w:rPr>
          <w:rFonts w:ascii="Times New Roman" w:eastAsia="標楷體" w:hAnsi="Times New Roman" w:hint="eastAsia"/>
          <w:sz w:val="28"/>
          <w:szCs w:val="28"/>
        </w:rPr>
        <w:t>聯盟大學提供之</w:t>
      </w:r>
      <w:r w:rsidRPr="00BF09EA">
        <w:rPr>
          <w:rFonts w:ascii="Times New Roman" w:eastAsia="標楷體" w:hAnsi="Times New Roman" w:hint="eastAsia"/>
          <w:sz w:val="28"/>
          <w:szCs w:val="28"/>
        </w:rPr>
        <w:t>免學費獎學金</w:t>
      </w:r>
      <w:r w:rsidR="00C830A5" w:rsidRPr="00BF09EA">
        <w:rPr>
          <w:rFonts w:ascii="Times New Roman" w:eastAsia="標楷體" w:hAnsi="Times New Roman" w:hint="eastAsia"/>
          <w:sz w:val="28"/>
          <w:szCs w:val="28"/>
        </w:rPr>
        <w:t>。透過本專案進行申請且確實來</w:t>
      </w:r>
      <w:proofErr w:type="gramStart"/>
      <w:r w:rsidR="00C830A5" w:rsidRPr="00BF09EA">
        <w:rPr>
          <w:rFonts w:ascii="Times New Roman" w:eastAsia="標楷體" w:hAnsi="Times New Roman" w:hint="eastAsia"/>
          <w:sz w:val="28"/>
          <w:szCs w:val="28"/>
        </w:rPr>
        <w:t>臺</w:t>
      </w:r>
      <w:proofErr w:type="gramEnd"/>
      <w:r w:rsidR="00C830A5" w:rsidRPr="00BF09EA">
        <w:rPr>
          <w:rFonts w:ascii="Times New Roman" w:eastAsia="標楷體" w:hAnsi="Times New Roman" w:hint="eastAsia"/>
          <w:sz w:val="28"/>
          <w:szCs w:val="28"/>
        </w:rPr>
        <w:t>就讀者，皆列為本案之專案生。</w:t>
      </w:r>
    </w:p>
    <w:p w:rsidR="00EB07F8" w:rsidRPr="00BF09EA" w:rsidRDefault="00B74D5B" w:rsidP="00CD75DF">
      <w:pPr>
        <w:spacing w:beforeLines="50" w:before="180" w:line="360" w:lineRule="exact"/>
        <w:rPr>
          <w:rFonts w:ascii="Times New Roman" w:eastAsia="標楷體" w:hAnsi="Times New Roman"/>
          <w:sz w:val="28"/>
          <w:szCs w:val="28"/>
        </w:rPr>
      </w:pPr>
      <w:r w:rsidRPr="00BF09EA">
        <w:rPr>
          <w:rFonts w:ascii="Times New Roman" w:eastAsia="標楷體" w:hAnsi="Times New Roman"/>
          <w:b/>
          <w:sz w:val="28"/>
          <w:szCs w:val="28"/>
        </w:rPr>
        <w:t>9</w:t>
      </w:r>
      <w:r w:rsidR="00AB5220" w:rsidRPr="00BF09EA">
        <w:rPr>
          <w:rFonts w:ascii="Times New Roman" w:eastAsia="標楷體" w:hAnsi="Times New Roman"/>
          <w:b/>
          <w:sz w:val="28"/>
          <w:szCs w:val="28"/>
        </w:rPr>
        <w:t>、</w:t>
      </w:r>
      <w:r w:rsidR="00EB093C" w:rsidRPr="00BF09EA">
        <w:rPr>
          <w:rFonts w:ascii="Times New Roman" w:eastAsia="標楷體" w:hAnsi="Times New Roman"/>
          <w:b/>
          <w:sz w:val="28"/>
          <w:szCs w:val="28"/>
        </w:rPr>
        <w:t>遴選</w:t>
      </w:r>
      <w:r w:rsidR="00EB07F8" w:rsidRPr="00BF09EA">
        <w:rPr>
          <w:rFonts w:ascii="Times New Roman" w:eastAsia="標楷體" w:hAnsi="Times New Roman"/>
          <w:b/>
          <w:sz w:val="28"/>
          <w:szCs w:val="28"/>
        </w:rPr>
        <w:t>時程</w:t>
      </w:r>
    </w:p>
    <w:p w:rsidR="00EB07F8" w:rsidRPr="00BF09EA" w:rsidRDefault="00922192" w:rsidP="007B6DBD">
      <w:pPr>
        <w:numPr>
          <w:ilvl w:val="0"/>
          <w:numId w:val="14"/>
        </w:numPr>
        <w:spacing w:line="360" w:lineRule="exact"/>
        <w:ind w:left="563" w:hangingChars="201" w:hanging="563"/>
        <w:rPr>
          <w:rFonts w:ascii="Times New Roman" w:eastAsia="標楷體" w:hAnsi="Times New Roman"/>
          <w:sz w:val="28"/>
          <w:szCs w:val="28"/>
        </w:rPr>
      </w:pPr>
      <w:r w:rsidRPr="00BF09EA">
        <w:rPr>
          <w:rFonts w:ascii="Times New Roman" w:eastAsia="標楷體" w:hAnsi="Times New Roman"/>
          <w:sz w:val="28"/>
          <w:szCs w:val="28"/>
        </w:rPr>
        <w:t>VIED</w:t>
      </w:r>
      <w:r w:rsidR="00311AC3" w:rsidRPr="00BF09EA">
        <w:rPr>
          <w:rFonts w:ascii="Times New Roman" w:eastAsia="標楷體" w:hAnsi="Times New Roman"/>
          <w:sz w:val="28"/>
          <w:szCs w:val="28"/>
        </w:rPr>
        <w:t>與</w:t>
      </w:r>
      <w:r w:rsidR="00C9108F" w:rsidRPr="00BF09EA">
        <w:rPr>
          <w:rFonts w:ascii="Times New Roman" w:eastAsia="標楷體" w:hAnsi="Times New Roman" w:hint="eastAsia"/>
          <w:sz w:val="28"/>
          <w:szCs w:val="28"/>
        </w:rPr>
        <w:t>ESIT</w:t>
      </w:r>
      <w:r w:rsidR="00C9108F" w:rsidRPr="00BF09EA">
        <w:rPr>
          <w:rFonts w:ascii="Times New Roman" w:eastAsia="標楷體" w:hAnsi="Times New Roman" w:hint="eastAsia"/>
          <w:sz w:val="28"/>
          <w:szCs w:val="28"/>
        </w:rPr>
        <w:t>及</w:t>
      </w:r>
      <w:r w:rsidR="00311AC3" w:rsidRPr="00BF09EA">
        <w:rPr>
          <w:rFonts w:ascii="Times New Roman" w:eastAsia="標楷體" w:hAnsi="Times New Roman"/>
          <w:sz w:val="28"/>
          <w:szCs w:val="28"/>
        </w:rPr>
        <w:t>駐</w:t>
      </w:r>
      <w:r w:rsidR="00C9108F" w:rsidRPr="00BF09EA">
        <w:rPr>
          <w:rFonts w:ascii="Times New Roman" w:eastAsia="標楷體" w:hAnsi="Times New Roman" w:hint="eastAsia"/>
          <w:sz w:val="28"/>
          <w:szCs w:val="28"/>
        </w:rPr>
        <w:t>越南</w:t>
      </w:r>
      <w:r w:rsidR="00311AC3" w:rsidRPr="00BF09EA">
        <w:rPr>
          <w:rFonts w:ascii="Times New Roman" w:eastAsia="標楷體" w:hAnsi="Times New Roman"/>
          <w:sz w:val="28"/>
          <w:szCs w:val="28"/>
        </w:rPr>
        <w:t>臺北經濟文化辦事處</w:t>
      </w:r>
      <w:r w:rsidR="00C9108F" w:rsidRPr="00BF09EA">
        <w:rPr>
          <w:rFonts w:ascii="Times New Roman" w:eastAsia="標楷體" w:hAnsi="Times New Roman" w:hint="eastAsia"/>
          <w:sz w:val="28"/>
          <w:szCs w:val="28"/>
        </w:rPr>
        <w:t>(TECO)</w:t>
      </w:r>
      <w:r w:rsidR="00C9108F" w:rsidRPr="00BF09EA">
        <w:rPr>
          <w:rFonts w:ascii="Times New Roman" w:eastAsia="標楷體" w:hAnsi="Times New Roman" w:hint="eastAsia"/>
          <w:sz w:val="28"/>
          <w:szCs w:val="28"/>
        </w:rPr>
        <w:t>將於</w:t>
      </w:r>
      <w:r w:rsidR="00311AC3" w:rsidRPr="00BF09EA">
        <w:rPr>
          <w:rFonts w:ascii="Times New Roman" w:eastAsia="標楷體" w:hAnsi="Times New Roman"/>
          <w:sz w:val="28"/>
          <w:szCs w:val="28"/>
        </w:rPr>
        <w:t>1</w:t>
      </w:r>
      <w:r w:rsidR="00311AC3" w:rsidRPr="00BF09EA">
        <w:rPr>
          <w:rFonts w:ascii="Times New Roman" w:eastAsia="標楷體" w:hAnsi="Times New Roman"/>
          <w:sz w:val="28"/>
          <w:szCs w:val="28"/>
        </w:rPr>
        <w:t>月份公告</w:t>
      </w:r>
      <w:r w:rsidR="007D125A" w:rsidRPr="00BF09EA">
        <w:rPr>
          <w:rFonts w:ascii="Times New Roman" w:eastAsia="標楷體" w:hAnsi="Times New Roman"/>
          <w:sz w:val="28"/>
          <w:szCs w:val="28"/>
        </w:rPr>
        <w:t>本項</w:t>
      </w:r>
      <w:r w:rsidR="00EB07F8" w:rsidRPr="00BF09EA">
        <w:rPr>
          <w:rFonts w:ascii="Times New Roman" w:eastAsia="標楷體" w:hAnsi="Times New Roman"/>
          <w:sz w:val="28"/>
          <w:szCs w:val="28"/>
        </w:rPr>
        <w:t>獎學金</w:t>
      </w:r>
      <w:r w:rsidR="00311AC3" w:rsidRPr="00BF09EA">
        <w:rPr>
          <w:rFonts w:ascii="Times New Roman" w:eastAsia="標楷體" w:hAnsi="Times New Roman"/>
          <w:sz w:val="28"/>
          <w:szCs w:val="28"/>
        </w:rPr>
        <w:t>資訊</w:t>
      </w:r>
      <w:r w:rsidR="007E0F3E" w:rsidRPr="00BF09EA">
        <w:rPr>
          <w:rFonts w:ascii="Times New Roman" w:eastAsia="標楷體" w:hAnsi="Times New Roman"/>
          <w:sz w:val="28"/>
          <w:szCs w:val="28"/>
        </w:rPr>
        <w:t>；</w:t>
      </w:r>
    </w:p>
    <w:p w:rsidR="00EB07F8" w:rsidRPr="00BF09EA" w:rsidRDefault="00EB07F8" w:rsidP="007B6DBD">
      <w:pPr>
        <w:numPr>
          <w:ilvl w:val="0"/>
          <w:numId w:val="14"/>
        </w:numPr>
        <w:spacing w:line="360" w:lineRule="exact"/>
        <w:ind w:left="563" w:hangingChars="201" w:hanging="563"/>
        <w:rPr>
          <w:rFonts w:ascii="Times New Roman" w:eastAsia="標楷體" w:hAnsi="Times New Roman"/>
          <w:sz w:val="28"/>
          <w:szCs w:val="28"/>
        </w:rPr>
      </w:pPr>
      <w:r w:rsidRPr="00BF09EA">
        <w:rPr>
          <w:rFonts w:ascii="Times New Roman" w:eastAsia="標楷體" w:hAnsi="Times New Roman"/>
          <w:sz w:val="28"/>
          <w:szCs w:val="28"/>
        </w:rPr>
        <w:t>受理</w:t>
      </w:r>
      <w:r w:rsidR="00E70114" w:rsidRPr="00BF09EA">
        <w:rPr>
          <w:rFonts w:ascii="Times New Roman" w:eastAsia="標楷體" w:hAnsi="Times New Roman"/>
          <w:sz w:val="28"/>
          <w:szCs w:val="28"/>
        </w:rPr>
        <w:t>本項</w:t>
      </w:r>
      <w:r w:rsidRPr="00BF09EA">
        <w:rPr>
          <w:rFonts w:ascii="Times New Roman" w:eastAsia="標楷體" w:hAnsi="Times New Roman"/>
          <w:sz w:val="28"/>
          <w:szCs w:val="28"/>
        </w:rPr>
        <w:t>獎學金</w:t>
      </w:r>
      <w:r w:rsidR="007E0F3E" w:rsidRPr="00BF09EA">
        <w:rPr>
          <w:rFonts w:ascii="Times New Roman" w:eastAsia="標楷體" w:hAnsi="Times New Roman"/>
          <w:sz w:val="28"/>
          <w:szCs w:val="28"/>
        </w:rPr>
        <w:t>初選</w:t>
      </w:r>
      <w:r w:rsidRPr="00BF09EA">
        <w:rPr>
          <w:rFonts w:ascii="Times New Roman" w:eastAsia="標楷體" w:hAnsi="Times New Roman"/>
          <w:sz w:val="28"/>
          <w:szCs w:val="28"/>
        </w:rPr>
        <w:t>申請</w:t>
      </w:r>
      <w:r w:rsidR="00203E38" w:rsidRPr="00BF09EA">
        <w:rPr>
          <w:rFonts w:ascii="Times New Roman" w:eastAsia="標楷體" w:hAnsi="Times New Roman"/>
          <w:sz w:val="28"/>
          <w:szCs w:val="28"/>
        </w:rPr>
        <w:t>。申請人應</w:t>
      </w:r>
      <w:r w:rsidR="003C0243" w:rsidRPr="00BF09EA">
        <w:rPr>
          <w:rFonts w:ascii="Times New Roman" w:eastAsia="標楷體" w:hAnsi="Times New Roman"/>
          <w:sz w:val="28"/>
          <w:szCs w:val="28"/>
        </w:rPr>
        <w:t>於公告後至</w:t>
      </w:r>
      <w:r w:rsidR="003C0243" w:rsidRPr="00BF09EA">
        <w:rPr>
          <w:rFonts w:ascii="Times New Roman" w:eastAsia="標楷體" w:hAnsi="Times New Roman"/>
          <w:sz w:val="28"/>
          <w:szCs w:val="28"/>
        </w:rPr>
        <w:t>4</w:t>
      </w:r>
      <w:r w:rsidR="003C0243" w:rsidRPr="00BF09EA">
        <w:rPr>
          <w:rFonts w:ascii="Times New Roman" w:eastAsia="標楷體" w:hAnsi="Times New Roman"/>
          <w:sz w:val="28"/>
          <w:szCs w:val="28"/>
        </w:rPr>
        <w:t>月底前，</w:t>
      </w:r>
      <w:r w:rsidR="00311AC3" w:rsidRPr="00BF09EA">
        <w:rPr>
          <w:rFonts w:ascii="Times New Roman" w:eastAsia="標楷體" w:hAnsi="Times New Roman"/>
          <w:sz w:val="28"/>
          <w:szCs w:val="28"/>
        </w:rPr>
        <w:t>至</w:t>
      </w:r>
      <w:r w:rsidR="00922192" w:rsidRPr="00BF09EA">
        <w:rPr>
          <w:rFonts w:ascii="Times New Roman" w:eastAsia="標楷體" w:hAnsi="Times New Roman"/>
          <w:sz w:val="28"/>
          <w:szCs w:val="28"/>
        </w:rPr>
        <w:t>ESIT</w:t>
      </w:r>
      <w:proofErr w:type="gramStart"/>
      <w:r w:rsidR="00311AC3" w:rsidRPr="00BF09EA">
        <w:rPr>
          <w:rFonts w:ascii="Times New Roman" w:eastAsia="標楷體" w:hAnsi="Times New Roman"/>
          <w:sz w:val="28"/>
          <w:szCs w:val="28"/>
        </w:rPr>
        <w:t>線上申請</w:t>
      </w:r>
      <w:proofErr w:type="gramEnd"/>
      <w:r w:rsidR="00311AC3" w:rsidRPr="00BF09EA">
        <w:rPr>
          <w:rFonts w:ascii="Times New Roman" w:eastAsia="標楷體" w:hAnsi="Times New Roman"/>
          <w:sz w:val="28"/>
          <w:szCs w:val="28"/>
        </w:rPr>
        <w:t>系統</w:t>
      </w:r>
      <w:r w:rsidR="003C0243" w:rsidRPr="00BF09EA">
        <w:rPr>
          <w:rFonts w:ascii="Times New Roman" w:eastAsia="標楷體" w:hAnsi="Times New Roman"/>
          <w:sz w:val="28"/>
          <w:szCs w:val="28"/>
        </w:rPr>
        <w:t>完成申請程序</w:t>
      </w:r>
      <w:r w:rsidR="00203E38" w:rsidRPr="00BF09EA">
        <w:rPr>
          <w:rFonts w:ascii="Times New Roman" w:eastAsia="標楷體" w:hAnsi="Times New Roman"/>
          <w:sz w:val="28"/>
          <w:szCs w:val="28"/>
        </w:rPr>
        <w:t>，並將入學申請資料郵寄至「駐</w:t>
      </w:r>
      <w:r w:rsidR="003C0243" w:rsidRPr="00BF09EA">
        <w:rPr>
          <w:rFonts w:ascii="Times New Roman" w:eastAsia="標楷體" w:hAnsi="Times New Roman"/>
          <w:sz w:val="28"/>
          <w:szCs w:val="28"/>
        </w:rPr>
        <w:t>河內</w:t>
      </w:r>
      <w:r w:rsidR="00203E38" w:rsidRPr="00BF09EA">
        <w:rPr>
          <w:rFonts w:ascii="Times New Roman" w:eastAsia="標楷體" w:hAnsi="Times New Roman"/>
          <w:sz w:val="28"/>
          <w:szCs w:val="28"/>
        </w:rPr>
        <w:t>臺北經濟文化辦事處</w:t>
      </w:r>
      <w:r w:rsidR="00C9108F" w:rsidRPr="00BF09EA">
        <w:rPr>
          <w:rFonts w:ascii="Times New Roman" w:eastAsia="標楷體" w:hAnsi="Times New Roman" w:hint="eastAsia"/>
          <w:sz w:val="28"/>
          <w:szCs w:val="28"/>
        </w:rPr>
        <w:t>教育組</w:t>
      </w:r>
      <w:r w:rsidR="00203E38" w:rsidRPr="00BF09EA">
        <w:rPr>
          <w:rFonts w:ascii="Times New Roman" w:eastAsia="標楷體" w:hAnsi="Times New Roman"/>
          <w:sz w:val="28"/>
          <w:szCs w:val="28"/>
        </w:rPr>
        <w:t>」</w:t>
      </w:r>
      <w:r w:rsidR="00C9108F" w:rsidRPr="00BF09EA">
        <w:rPr>
          <w:rFonts w:ascii="Times New Roman" w:eastAsia="標楷體" w:hAnsi="Times New Roman" w:hint="eastAsia"/>
          <w:sz w:val="28"/>
          <w:szCs w:val="28"/>
        </w:rPr>
        <w:t>或「駐胡志明市臺北經濟文化辦事處教育組」</w:t>
      </w:r>
      <w:r w:rsidR="00742E06" w:rsidRPr="00BF09EA">
        <w:rPr>
          <w:rFonts w:ascii="Times New Roman" w:eastAsia="標楷體" w:hAnsi="Times New Roman"/>
          <w:sz w:val="28"/>
          <w:szCs w:val="28"/>
        </w:rPr>
        <w:t>；</w:t>
      </w:r>
    </w:p>
    <w:p w:rsidR="00C73A5D" w:rsidRPr="00BF09EA" w:rsidRDefault="003C0243" w:rsidP="007B6DBD">
      <w:pPr>
        <w:numPr>
          <w:ilvl w:val="0"/>
          <w:numId w:val="14"/>
        </w:numPr>
        <w:spacing w:line="360" w:lineRule="exact"/>
        <w:ind w:left="563" w:hangingChars="201" w:hanging="563"/>
        <w:rPr>
          <w:rFonts w:ascii="Times New Roman" w:eastAsia="標楷體" w:hAnsi="Times New Roman"/>
          <w:sz w:val="28"/>
          <w:szCs w:val="28"/>
        </w:rPr>
      </w:pPr>
      <w:r w:rsidRPr="00BF09EA">
        <w:rPr>
          <w:rFonts w:ascii="Times New Roman" w:eastAsia="標楷體" w:hAnsi="Times New Roman"/>
          <w:sz w:val="28"/>
          <w:szCs w:val="28"/>
        </w:rPr>
        <w:t>完成申請程序</w:t>
      </w:r>
      <w:r w:rsidR="00742F9D" w:rsidRPr="00BF09EA">
        <w:rPr>
          <w:rFonts w:ascii="Times New Roman" w:eastAsia="標楷體" w:hAnsi="Times New Roman" w:hint="eastAsia"/>
          <w:sz w:val="28"/>
          <w:szCs w:val="28"/>
        </w:rPr>
        <w:t>並</w:t>
      </w:r>
      <w:proofErr w:type="gramStart"/>
      <w:r w:rsidR="00742F9D" w:rsidRPr="00BF09EA">
        <w:rPr>
          <w:rFonts w:ascii="Times New Roman" w:eastAsia="標楷體" w:hAnsi="Times New Roman" w:hint="eastAsia"/>
          <w:sz w:val="28"/>
          <w:szCs w:val="28"/>
        </w:rPr>
        <w:t>於</w:t>
      </w:r>
      <w:r w:rsidR="00CC10BD" w:rsidRPr="00BF09EA">
        <w:rPr>
          <w:rFonts w:ascii="Times New Roman" w:eastAsia="標楷體" w:hAnsi="Times New Roman"/>
          <w:sz w:val="28"/>
          <w:szCs w:val="28"/>
        </w:rPr>
        <w:t>線上</w:t>
      </w:r>
      <w:r w:rsidR="00742F9D" w:rsidRPr="00BF09EA">
        <w:rPr>
          <w:rFonts w:ascii="Times New Roman" w:eastAsia="標楷體" w:hAnsi="Times New Roman" w:hint="eastAsia"/>
          <w:sz w:val="28"/>
          <w:szCs w:val="28"/>
        </w:rPr>
        <w:t>填</w:t>
      </w:r>
      <w:proofErr w:type="gramEnd"/>
      <w:r w:rsidR="00CC10BD" w:rsidRPr="00BF09EA">
        <w:rPr>
          <w:rFonts w:ascii="Times New Roman" w:eastAsia="標楷體" w:hAnsi="Times New Roman"/>
          <w:sz w:val="28"/>
          <w:szCs w:val="28"/>
        </w:rPr>
        <w:t>送</w:t>
      </w:r>
      <w:r w:rsidR="00742F9D" w:rsidRPr="00BF09EA">
        <w:rPr>
          <w:rFonts w:ascii="Times New Roman" w:eastAsia="標楷體" w:hAnsi="Times New Roman" w:hint="eastAsia"/>
          <w:sz w:val="28"/>
          <w:szCs w:val="28"/>
        </w:rPr>
        <w:t>申請</w:t>
      </w:r>
      <w:r w:rsidR="00CC10BD" w:rsidRPr="00BF09EA">
        <w:rPr>
          <w:rFonts w:ascii="Times New Roman" w:eastAsia="標楷體" w:hAnsi="Times New Roman"/>
          <w:sz w:val="28"/>
          <w:szCs w:val="28"/>
        </w:rPr>
        <w:t>資料後</w:t>
      </w:r>
      <w:r w:rsidR="00742F9D" w:rsidRPr="00BF09EA">
        <w:rPr>
          <w:rFonts w:ascii="Times New Roman" w:eastAsia="標楷體" w:hAnsi="Times New Roman" w:hint="eastAsia"/>
          <w:sz w:val="28"/>
          <w:szCs w:val="28"/>
        </w:rPr>
        <w:t>，</w:t>
      </w:r>
      <w:r w:rsidR="00CC10BD" w:rsidRPr="00BF09EA">
        <w:rPr>
          <w:rFonts w:ascii="Times New Roman" w:eastAsia="標楷體" w:hAnsi="Times New Roman"/>
          <w:sz w:val="28"/>
          <w:szCs w:val="28"/>
        </w:rPr>
        <w:t>即</w:t>
      </w:r>
      <w:r w:rsidR="00742F9D" w:rsidRPr="00BF09EA">
        <w:rPr>
          <w:rFonts w:ascii="Times New Roman" w:eastAsia="標楷體" w:hAnsi="Times New Roman" w:hint="eastAsia"/>
          <w:sz w:val="28"/>
          <w:szCs w:val="28"/>
        </w:rPr>
        <w:t>開始進行</w:t>
      </w:r>
      <w:r w:rsidR="00742E06" w:rsidRPr="00BF09EA">
        <w:rPr>
          <w:rFonts w:ascii="Times New Roman" w:eastAsia="標楷體" w:hAnsi="Times New Roman"/>
          <w:sz w:val="28"/>
          <w:szCs w:val="28"/>
        </w:rPr>
        <w:t>初選</w:t>
      </w:r>
      <w:r w:rsidR="00CC10BD" w:rsidRPr="00BF09EA">
        <w:rPr>
          <w:rFonts w:ascii="Times New Roman" w:eastAsia="標楷體" w:hAnsi="Times New Roman"/>
          <w:sz w:val="28"/>
          <w:szCs w:val="28"/>
        </w:rPr>
        <w:t>，初選程序由</w:t>
      </w:r>
      <w:r w:rsidRPr="00BF09EA">
        <w:rPr>
          <w:rFonts w:ascii="Times New Roman" w:eastAsia="標楷體" w:hAnsi="Times New Roman"/>
          <w:sz w:val="28"/>
          <w:szCs w:val="28"/>
        </w:rPr>
        <w:t>系統通知</w:t>
      </w:r>
      <w:r w:rsidR="00742E06" w:rsidRPr="00BF09EA">
        <w:rPr>
          <w:rFonts w:ascii="Times New Roman" w:eastAsia="標楷體" w:hAnsi="Times New Roman"/>
          <w:sz w:val="28"/>
          <w:szCs w:val="28"/>
        </w:rPr>
        <w:t>聯盟學校</w:t>
      </w:r>
      <w:r w:rsidRPr="00BF09EA">
        <w:rPr>
          <w:rFonts w:ascii="Times New Roman" w:eastAsia="標楷體" w:hAnsi="Times New Roman"/>
          <w:sz w:val="28"/>
          <w:szCs w:val="28"/>
        </w:rPr>
        <w:t>進行</w:t>
      </w:r>
      <w:r w:rsidR="00742E06" w:rsidRPr="00BF09EA">
        <w:rPr>
          <w:rFonts w:ascii="Times New Roman" w:eastAsia="標楷體" w:hAnsi="Times New Roman"/>
          <w:sz w:val="28"/>
          <w:szCs w:val="28"/>
        </w:rPr>
        <w:t>審核</w:t>
      </w:r>
      <w:r w:rsidR="00922192" w:rsidRPr="00BF09EA">
        <w:rPr>
          <w:rFonts w:ascii="Times New Roman" w:eastAsia="標楷體" w:hAnsi="Times New Roman"/>
          <w:sz w:val="28"/>
          <w:szCs w:val="28"/>
        </w:rPr>
        <w:t>，</w:t>
      </w:r>
      <w:r w:rsidR="00CC10BD" w:rsidRPr="00BF09EA">
        <w:rPr>
          <w:rFonts w:ascii="Times New Roman" w:eastAsia="標楷體" w:hAnsi="Times New Roman"/>
          <w:sz w:val="28"/>
          <w:szCs w:val="28"/>
        </w:rPr>
        <w:t>審核結果</w:t>
      </w:r>
      <w:r w:rsidR="00C73A5D" w:rsidRPr="00BF09EA">
        <w:rPr>
          <w:rFonts w:ascii="Times New Roman" w:eastAsia="標楷體" w:hAnsi="Times New Roman"/>
          <w:sz w:val="28"/>
          <w:szCs w:val="28"/>
        </w:rPr>
        <w:t>於</w:t>
      </w:r>
      <w:r w:rsidR="007B6DBD" w:rsidRPr="00BF09EA">
        <w:rPr>
          <w:rFonts w:ascii="Times New Roman" w:eastAsia="標楷體" w:hAnsi="Times New Roman"/>
          <w:sz w:val="28"/>
          <w:szCs w:val="28"/>
        </w:rPr>
        <w:t>5</w:t>
      </w:r>
      <w:r w:rsidR="00C73A5D" w:rsidRPr="00BF09EA">
        <w:rPr>
          <w:rFonts w:ascii="Times New Roman" w:eastAsia="標楷體" w:hAnsi="Times New Roman"/>
          <w:sz w:val="28"/>
          <w:szCs w:val="28"/>
        </w:rPr>
        <w:t>月底前</w:t>
      </w:r>
      <w:r w:rsidR="00CC10BD" w:rsidRPr="00BF09EA">
        <w:rPr>
          <w:rFonts w:ascii="Times New Roman" w:eastAsia="標楷體" w:hAnsi="Times New Roman"/>
          <w:sz w:val="28"/>
          <w:szCs w:val="28"/>
        </w:rPr>
        <w:t>回報於</w:t>
      </w:r>
      <w:r w:rsidR="00CC10BD" w:rsidRPr="00BF09EA">
        <w:rPr>
          <w:rFonts w:ascii="Times New Roman" w:eastAsia="標楷體" w:hAnsi="Times New Roman"/>
          <w:sz w:val="28"/>
          <w:szCs w:val="28"/>
        </w:rPr>
        <w:t>ESIT</w:t>
      </w:r>
      <w:proofErr w:type="gramStart"/>
      <w:r w:rsidR="00CC10BD" w:rsidRPr="00BF09EA">
        <w:rPr>
          <w:rFonts w:ascii="Times New Roman" w:eastAsia="標楷體" w:hAnsi="Times New Roman"/>
          <w:sz w:val="28"/>
          <w:szCs w:val="28"/>
        </w:rPr>
        <w:t>線上申請</w:t>
      </w:r>
      <w:proofErr w:type="gramEnd"/>
      <w:r w:rsidR="00CC10BD" w:rsidRPr="00BF09EA">
        <w:rPr>
          <w:rFonts w:ascii="Times New Roman" w:eastAsia="標楷體" w:hAnsi="Times New Roman"/>
          <w:sz w:val="28"/>
          <w:szCs w:val="28"/>
        </w:rPr>
        <w:t>系統</w:t>
      </w:r>
      <w:r w:rsidR="00D62B3A" w:rsidRPr="00BF09EA">
        <w:rPr>
          <w:rFonts w:ascii="Times New Roman" w:eastAsia="標楷體" w:hAnsi="Times New Roman"/>
          <w:sz w:val="28"/>
          <w:szCs w:val="28"/>
        </w:rPr>
        <w:t>。</w:t>
      </w:r>
    </w:p>
    <w:p w:rsidR="00742E06" w:rsidRPr="00BF09EA" w:rsidRDefault="00922192" w:rsidP="007B6DBD">
      <w:pPr>
        <w:numPr>
          <w:ilvl w:val="0"/>
          <w:numId w:val="14"/>
        </w:numPr>
        <w:spacing w:line="360" w:lineRule="exact"/>
        <w:ind w:left="563" w:hangingChars="201" w:hanging="563"/>
        <w:rPr>
          <w:rFonts w:ascii="Times New Roman" w:eastAsia="標楷體" w:hAnsi="Times New Roman"/>
          <w:sz w:val="28"/>
          <w:szCs w:val="28"/>
        </w:rPr>
      </w:pPr>
      <w:r w:rsidRPr="00BF09EA">
        <w:rPr>
          <w:rFonts w:ascii="Times New Roman" w:eastAsia="標楷體" w:hAnsi="Times New Roman"/>
          <w:sz w:val="28"/>
          <w:szCs w:val="28"/>
        </w:rPr>
        <w:t>ESIT</w:t>
      </w:r>
      <w:r w:rsidR="00CC10BD" w:rsidRPr="00BF09EA">
        <w:rPr>
          <w:rFonts w:ascii="Times New Roman" w:eastAsia="標楷體" w:hAnsi="Times New Roman"/>
          <w:sz w:val="28"/>
          <w:szCs w:val="28"/>
        </w:rPr>
        <w:t>將依據申請者</w:t>
      </w:r>
      <w:proofErr w:type="gramStart"/>
      <w:r w:rsidR="00CC10BD" w:rsidRPr="00BF09EA">
        <w:rPr>
          <w:rFonts w:ascii="Times New Roman" w:eastAsia="標楷體" w:hAnsi="Times New Roman"/>
          <w:sz w:val="28"/>
          <w:szCs w:val="28"/>
        </w:rPr>
        <w:t>於線上申請</w:t>
      </w:r>
      <w:proofErr w:type="gramEnd"/>
      <w:r w:rsidR="00CC10BD" w:rsidRPr="00BF09EA">
        <w:rPr>
          <w:rFonts w:ascii="Times New Roman" w:eastAsia="標楷體" w:hAnsi="Times New Roman"/>
          <w:sz w:val="28"/>
          <w:szCs w:val="28"/>
        </w:rPr>
        <w:t>系統</w:t>
      </w:r>
      <w:proofErr w:type="gramStart"/>
      <w:r w:rsidR="00CC10BD" w:rsidRPr="00BF09EA">
        <w:rPr>
          <w:rFonts w:ascii="Times New Roman" w:eastAsia="標楷體" w:hAnsi="Times New Roman"/>
          <w:sz w:val="28"/>
          <w:szCs w:val="28"/>
        </w:rPr>
        <w:t>所填選之</w:t>
      </w:r>
      <w:proofErr w:type="gramEnd"/>
      <w:r w:rsidR="00CC10BD" w:rsidRPr="00BF09EA">
        <w:rPr>
          <w:rFonts w:ascii="Times New Roman" w:eastAsia="標楷體" w:hAnsi="Times New Roman"/>
          <w:sz w:val="28"/>
          <w:szCs w:val="28"/>
        </w:rPr>
        <w:t>志願順序，由最高志願聯盟學校提供</w:t>
      </w:r>
      <w:proofErr w:type="gramStart"/>
      <w:r w:rsidR="00CC10BD" w:rsidRPr="00BF09EA">
        <w:rPr>
          <w:rFonts w:ascii="Times New Roman" w:eastAsia="標楷體" w:hAnsi="Times New Roman"/>
          <w:sz w:val="28"/>
          <w:szCs w:val="28"/>
        </w:rPr>
        <w:t>錄取信予</w:t>
      </w:r>
      <w:proofErr w:type="gramEnd"/>
      <w:r w:rsidR="00CC10BD" w:rsidRPr="00BF09EA">
        <w:rPr>
          <w:rFonts w:ascii="Times New Roman" w:eastAsia="標楷體" w:hAnsi="Times New Roman"/>
          <w:sz w:val="28"/>
          <w:szCs w:val="28"/>
        </w:rPr>
        <w:t>ESIT</w:t>
      </w:r>
      <w:r w:rsidR="00C73A5D" w:rsidRPr="00BF09EA">
        <w:rPr>
          <w:rFonts w:ascii="Times New Roman" w:eastAsia="標楷體" w:hAnsi="Times New Roman"/>
          <w:sz w:val="28"/>
          <w:szCs w:val="28"/>
        </w:rPr>
        <w:t>，再由</w:t>
      </w:r>
      <w:r w:rsidR="00C73A5D" w:rsidRPr="00BF09EA">
        <w:rPr>
          <w:rFonts w:ascii="Times New Roman" w:eastAsia="標楷體" w:hAnsi="Times New Roman"/>
          <w:sz w:val="28"/>
          <w:szCs w:val="28"/>
        </w:rPr>
        <w:t>ESIT</w:t>
      </w:r>
      <w:r w:rsidR="00C73A5D" w:rsidRPr="00BF09EA">
        <w:rPr>
          <w:rFonts w:ascii="Times New Roman" w:eastAsia="標楷體" w:hAnsi="Times New Roman"/>
          <w:sz w:val="28"/>
          <w:szCs w:val="28"/>
        </w:rPr>
        <w:t>將</w:t>
      </w:r>
      <w:proofErr w:type="gramStart"/>
      <w:r w:rsidR="00C73A5D" w:rsidRPr="00BF09EA">
        <w:rPr>
          <w:rFonts w:ascii="Times New Roman" w:eastAsia="標楷體" w:hAnsi="Times New Roman"/>
          <w:sz w:val="28"/>
          <w:szCs w:val="28"/>
        </w:rPr>
        <w:t>錄取信予申請</w:t>
      </w:r>
      <w:proofErr w:type="gramEnd"/>
      <w:r w:rsidR="00C73A5D" w:rsidRPr="00BF09EA">
        <w:rPr>
          <w:rFonts w:ascii="Times New Roman" w:eastAsia="標楷體" w:hAnsi="Times New Roman"/>
          <w:sz w:val="28"/>
          <w:szCs w:val="28"/>
        </w:rPr>
        <w:t>者；</w:t>
      </w:r>
    </w:p>
    <w:p w:rsidR="00C73A5D" w:rsidRPr="00BF09EA" w:rsidRDefault="00922192" w:rsidP="007B6DBD">
      <w:pPr>
        <w:numPr>
          <w:ilvl w:val="0"/>
          <w:numId w:val="14"/>
        </w:numPr>
        <w:spacing w:line="360" w:lineRule="exact"/>
        <w:ind w:left="563" w:hangingChars="201" w:hanging="563"/>
        <w:rPr>
          <w:rFonts w:ascii="Times New Roman" w:eastAsia="標楷體" w:hAnsi="Times New Roman"/>
          <w:sz w:val="28"/>
          <w:szCs w:val="28"/>
        </w:rPr>
      </w:pPr>
      <w:r w:rsidRPr="00BF09EA">
        <w:rPr>
          <w:rFonts w:ascii="Times New Roman" w:eastAsia="標楷體" w:hAnsi="Times New Roman"/>
          <w:sz w:val="28"/>
          <w:szCs w:val="28"/>
        </w:rPr>
        <w:t>VIED</w:t>
      </w:r>
      <w:r w:rsidR="003C0243" w:rsidRPr="00BF09EA">
        <w:rPr>
          <w:rFonts w:ascii="Times New Roman" w:eastAsia="標楷體" w:hAnsi="Times New Roman"/>
          <w:sz w:val="28"/>
          <w:szCs w:val="28"/>
        </w:rPr>
        <w:t>與</w:t>
      </w:r>
      <w:r w:rsidR="00742F9D" w:rsidRPr="00BF09EA">
        <w:rPr>
          <w:rFonts w:ascii="Times New Roman" w:eastAsia="標楷體" w:hAnsi="Times New Roman" w:hint="eastAsia"/>
          <w:sz w:val="28"/>
          <w:szCs w:val="28"/>
        </w:rPr>
        <w:t>ESIT</w:t>
      </w:r>
      <w:r w:rsidR="00742F9D" w:rsidRPr="00BF09EA">
        <w:rPr>
          <w:rFonts w:ascii="Times New Roman" w:eastAsia="標楷體" w:hAnsi="Times New Roman" w:hint="eastAsia"/>
          <w:sz w:val="28"/>
          <w:szCs w:val="28"/>
        </w:rPr>
        <w:t>及</w:t>
      </w:r>
      <w:r w:rsidR="00742F9D" w:rsidRPr="00BF09EA">
        <w:rPr>
          <w:rFonts w:ascii="Times New Roman" w:eastAsia="標楷體" w:hAnsi="Times New Roman" w:hint="eastAsia"/>
          <w:sz w:val="28"/>
          <w:szCs w:val="28"/>
        </w:rPr>
        <w:t>TECO(</w:t>
      </w:r>
      <w:r w:rsidR="00742F9D" w:rsidRPr="00BF09EA">
        <w:rPr>
          <w:rFonts w:ascii="Times New Roman" w:eastAsia="標楷體" w:hAnsi="Times New Roman" w:hint="eastAsia"/>
          <w:sz w:val="28"/>
          <w:szCs w:val="28"/>
        </w:rPr>
        <w:t>教育組</w:t>
      </w:r>
      <w:r w:rsidR="00742F9D" w:rsidRPr="00BF09EA">
        <w:rPr>
          <w:rFonts w:ascii="Times New Roman" w:eastAsia="標楷體" w:hAnsi="Times New Roman" w:hint="eastAsia"/>
          <w:sz w:val="28"/>
          <w:szCs w:val="28"/>
        </w:rPr>
        <w:t>)</w:t>
      </w:r>
      <w:r w:rsidR="00742F9D" w:rsidRPr="00BF09EA">
        <w:rPr>
          <w:rFonts w:ascii="Times New Roman" w:eastAsia="標楷體" w:hAnsi="Times New Roman" w:hint="eastAsia"/>
          <w:sz w:val="28"/>
          <w:szCs w:val="28"/>
        </w:rPr>
        <w:t>於</w:t>
      </w:r>
      <w:r w:rsidR="00742F9D" w:rsidRPr="00BF09EA">
        <w:rPr>
          <w:rFonts w:ascii="Times New Roman" w:eastAsia="標楷體" w:hAnsi="Times New Roman" w:hint="eastAsia"/>
          <w:sz w:val="28"/>
          <w:szCs w:val="28"/>
        </w:rPr>
        <w:t>6</w:t>
      </w:r>
      <w:r w:rsidR="00742F9D" w:rsidRPr="00BF09EA">
        <w:rPr>
          <w:rFonts w:ascii="Times New Roman" w:eastAsia="標楷體" w:hAnsi="Times New Roman" w:hint="eastAsia"/>
          <w:sz w:val="28"/>
          <w:szCs w:val="28"/>
        </w:rPr>
        <w:t>月初公</w:t>
      </w:r>
      <w:r w:rsidR="0070027F" w:rsidRPr="00BF09EA">
        <w:rPr>
          <w:rFonts w:ascii="Times New Roman" w:eastAsia="標楷體" w:hAnsi="Times New Roman"/>
          <w:sz w:val="28"/>
          <w:szCs w:val="28"/>
        </w:rPr>
        <w:t>告初選</w:t>
      </w:r>
      <w:r w:rsidR="00742F9D" w:rsidRPr="00BF09EA">
        <w:rPr>
          <w:rFonts w:ascii="Times New Roman" w:eastAsia="標楷體" w:hAnsi="Times New Roman" w:hint="eastAsia"/>
          <w:sz w:val="28"/>
          <w:szCs w:val="28"/>
        </w:rPr>
        <w:t>錄取</w:t>
      </w:r>
      <w:r w:rsidR="0070027F" w:rsidRPr="00BF09EA">
        <w:rPr>
          <w:rFonts w:ascii="Times New Roman" w:eastAsia="標楷體" w:hAnsi="Times New Roman"/>
          <w:sz w:val="28"/>
          <w:szCs w:val="28"/>
        </w:rPr>
        <w:t>名單；</w:t>
      </w:r>
    </w:p>
    <w:p w:rsidR="00C73A5D" w:rsidRPr="00BF09EA" w:rsidRDefault="00C73A5D" w:rsidP="007B6DBD">
      <w:pPr>
        <w:numPr>
          <w:ilvl w:val="0"/>
          <w:numId w:val="14"/>
        </w:numPr>
        <w:spacing w:line="360" w:lineRule="exact"/>
        <w:ind w:left="563" w:hangingChars="201" w:hanging="563"/>
        <w:rPr>
          <w:rFonts w:ascii="Times New Roman" w:eastAsia="標楷體" w:hAnsi="Times New Roman"/>
          <w:sz w:val="28"/>
          <w:szCs w:val="28"/>
        </w:rPr>
      </w:pPr>
      <w:r w:rsidRPr="00BF09EA">
        <w:rPr>
          <w:rFonts w:ascii="Times New Roman" w:eastAsia="標楷體" w:hAnsi="Times New Roman"/>
          <w:sz w:val="28"/>
          <w:szCs w:val="28"/>
        </w:rPr>
        <w:t>初選錄取人依照越南教育培訓部獎學金招生公告及要求事項</w:t>
      </w:r>
      <w:r w:rsidR="00742F9D" w:rsidRPr="00BF09EA">
        <w:rPr>
          <w:rFonts w:ascii="Times New Roman" w:eastAsia="標楷體" w:hAnsi="Times New Roman" w:hint="eastAsia"/>
          <w:sz w:val="28"/>
          <w:szCs w:val="28"/>
        </w:rPr>
        <w:t>向</w:t>
      </w:r>
      <w:r w:rsidR="00742F9D" w:rsidRPr="00BF09EA">
        <w:rPr>
          <w:rFonts w:ascii="Times New Roman" w:eastAsia="標楷體" w:hAnsi="Times New Roman" w:hint="eastAsia"/>
          <w:sz w:val="28"/>
          <w:szCs w:val="28"/>
        </w:rPr>
        <w:t>VIED</w:t>
      </w:r>
      <w:r w:rsidRPr="00BF09EA">
        <w:rPr>
          <w:rFonts w:ascii="Times New Roman" w:eastAsia="標楷體" w:hAnsi="Times New Roman"/>
          <w:sz w:val="28"/>
          <w:szCs w:val="28"/>
        </w:rPr>
        <w:t>申請</w:t>
      </w:r>
      <w:r w:rsidR="00742F9D" w:rsidRPr="00BF09EA">
        <w:rPr>
          <w:rFonts w:ascii="Times New Roman" w:eastAsia="標楷體" w:hAnsi="Times New Roman" w:hint="eastAsia"/>
          <w:sz w:val="28"/>
          <w:szCs w:val="28"/>
        </w:rPr>
        <w:t>參加</w:t>
      </w:r>
      <w:r w:rsidRPr="00BF09EA">
        <w:rPr>
          <w:rFonts w:ascii="Times New Roman" w:eastAsia="標楷體" w:hAnsi="Times New Roman"/>
          <w:sz w:val="28"/>
          <w:szCs w:val="28"/>
        </w:rPr>
        <w:t>複選。</w:t>
      </w:r>
    </w:p>
    <w:p w:rsidR="005D4673" w:rsidRPr="00BF09EA" w:rsidRDefault="00697E07" w:rsidP="007B6DBD">
      <w:pPr>
        <w:numPr>
          <w:ilvl w:val="0"/>
          <w:numId w:val="14"/>
        </w:numPr>
        <w:spacing w:line="360" w:lineRule="exact"/>
        <w:ind w:left="563" w:hangingChars="201" w:hanging="563"/>
        <w:rPr>
          <w:rFonts w:ascii="Times New Roman" w:eastAsia="標楷體" w:hAnsi="Times New Roman"/>
          <w:sz w:val="28"/>
          <w:szCs w:val="28"/>
        </w:rPr>
      </w:pPr>
      <w:r w:rsidRPr="00BF09EA">
        <w:rPr>
          <w:rFonts w:ascii="Times New Roman" w:eastAsia="標楷體" w:hAnsi="Times New Roman" w:hint="eastAsia"/>
          <w:sz w:val="28"/>
          <w:szCs w:val="28"/>
        </w:rPr>
        <w:t>越南</w:t>
      </w:r>
      <w:r w:rsidR="0050713A" w:rsidRPr="00BF09EA">
        <w:rPr>
          <w:rFonts w:ascii="Times New Roman" w:eastAsia="標楷體" w:hAnsi="Times New Roman"/>
          <w:sz w:val="28"/>
          <w:szCs w:val="28"/>
        </w:rPr>
        <w:t>教育</w:t>
      </w:r>
      <w:proofErr w:type="gramStart"/>
      <w:r w:rsidR="0050713A" w:rsidRPr="00BF09EA">
        <w:rPr>
          <w:rFonts w:ascii="Times New Roman" w:eastAsia="標楷體" w:hAnsi="Times New Roman"/>
          <w:sz w:val="28"/>
          <w:szCs w:val="28"/>
        </w:rPr>
        <w:t>培訓部</w:t>
      </w:r>
      <w:r w:rsidRPr="00BF09EA">
        <w:rPr>
          <w:rFonts w:ascii="Times New Roman" w:eastAsia="標楷體" w:hAnsi="Times New Roman" w:hint="eastAsia"/>
          <w:sz w:val="28"/>
          <w:szCs w:val="28"/>
        </w:rPr>
        <w:t>於</w:t>
      </w:r>
      <w:r w:rsidRPr="00BF09EA">
        <w:rPr>
          <w:rFonts w:ascii="Times New Roman" w:eastAsia="標楷體" w:hAnsi="Times New Roman" w:hint="eastAsia"/>
          <w:sz w:val="28"/>
          <w:szCs w:val="28"/>
        </w:rPr>
        <w:t>8</w:t>
      </w:r>
      <w:r w:rsidRPr="00BF09EA">
        <w:rPr>
          <w:rFonts w:ascii="Times New Roman" w:eastAsia="標楷體" w:hAnsi="Times New Roman" w:hint="eastAsia"/>
          <w:sz w:val="28"/>
          <w:szCs w:val="28"/>
        </w:rPr>
        <w:t>月</w:t>
      </w:r>
      <w:proofErr w:type="gramEnd"/>
      <w:r w:rsidR="0050713A" w:rsidRPr="00BF09EA">
        <w:rPr>
          <w:rFonts w:ascii="Times New Roman" w:eastAsia="標楷體" w:hAnsi="Times New Roman"/>
          <w:sz w:val="28"/>
          <w:szCs w:val="28"/>
        </w:rPr>
        <w:t>公告錄取名單；</w:t>
      </w:r>
    </w:p>
    <w:p w:rsidR="00D94385" w:rsidRPr="00BF09EA" w:rsidRDefault="00D94385" w:rsidP="007B6DBD">
      <w:pPr>
        <w:numPr>
          <w:ilvl w:val="0"/>
          <w:numId w:val="14"/>
        </w:numPr>
        <w:spacing w:line="360" w:lineRule="exact"/>
        <w:ind w:left="563" w:hangingChars="201" w:hanging="563"/>
        <w:rPr>
          <w:rFonts w:ascii="Times New Roman" w:eastAsia="標楷體" w:hAnsi="Times New Roman"/>
          <w:sz w:val="28"/>
          <w:szCs w:val="28"/>
        </w:rPr>
      </w:pPr>
      <w:r w:rsidRPr="00BF09EA">
        <w:rPr>
          <w:rFonts w:ascii="Times New Roman" w:eastAsia="標楷體" w:hAnsi="Times New Roman"/>
          <w:sz w:val="28"/>
          <w:szCs w:val="28"/>
        </w:rPr>
        <w:t>申請人至晚於</w:t>
      </w:r>
      <w:r w:rsidRPr="00BF09EA">
        <w:rPr>
          <w:rFonts w:ascii="Times New Roman" w:eastAsia="標楷體" w:hAnsi="Times New Roman"/>
          <w:sz w:val="28"/>
          <w:szCs w:val="28"/>
        </w:rPr>
        <w:t>7</w:t>
      </w:r>
      <w:r w:rsidRPr="00BF09EA">
        <w:rPr>
          <w:rFonts w:ascii="Times New Roman" w:eastAsia="標楷體" w:hAnsi="Times New Roman"/>
          <w:sz w:val="28"/>
          <w:szCs w:val="28"/>
        </w:rPr>
        <w:t>月底前回覆是否如期赴臺灣就讀或將申請延後入學（錄取人須向發給入學同意函之聯盟學校申請延後入學，經同意者可保留入學資格</w:t>
      </w:r>
      <w:r w:rsidRPr="00BF09EA">
        <w:rPr>
          <w:rFonts w:ascii="Times New Roman" w:eastAsia="標楷體" w:hAnsi="Times New Roman"/>
          <w:sz w:val="28"/>
          <w:szCs w:val="28"/>
        </w:rPr>
        <w:t>1</w:t>
      </w:r>
      <w:r w:rsidRPr="00BF09EA">
        <w:rPr>
          <w:rFonts w:ascii="Times New Roman" w:eastAsia="標楷體" w:hAnsi="Times New Roman"/>
          <w:sz w:val="28"/>
          <w:szCs w:val="28"/>
        </w:rPr>
        <w:t>學期或</w:t>
      </w:r>
      <w:r w:rsidRPr="00BF09EA">
        <w:rPr>
          <w:rFonts w:ascii="Times New Roman" w:eastAsia="標楷體" w:hAnsi="Times New Roman"/>
          <w:sz w:val="28"/>
          <w:szCs w:val="28"/>
        </w:rPr>
        <w:t>1</w:t>
      </w:r>
      <w:r w:rsidRPr="00BF09EA">
        <w:rPr>
          <w:rFonts w:ascii="Times New Roman" w:eastAsia="標楷體" w:hAnsi="Times New Roman"/>
          <w:sz w:val="28"/>
          <w:szCs w:val="28"/>
        </w:rPr>
        <w:t>年）；</w:t>
      </w:r>
    </w:p>
    <w:p w:rsidR="0050713A" w:rsidRPr="00BF09EA" w:rsidRDefault="0050713A" w:rsidP="007B6DBD">
      <w:pPr>
        <w:numPr>
          <w:ilvl w:val="0"/>
          <w:numId w:val="14"/>
        </w:numPr>
        <w:spacing w:line="360" w:lineRule="exact"/>
        <w:ind w:left="563" w:hangingChars="201" w:hanging="563"/>
        <w:rPr>
          <w:rFonts w:ascii="Times New Roman" w:eastAsia="標楷體" w:hAnsi="Times New Roman"/>
          <w:sz w:val="28"/>
          <w:szCs w:val="28"/>
        </w:rPr>
      </w:pPr>
      <w:r w:rsidRPr="00BF09EA">
        <w:rPr>
          <w:rFonts w:ascii="Times New Roman" w:eastAsia="標楷體" w:hAnsi="Times New Roman"/>
          <w:sz w:val="28"/>
          <w:szCs w:val="28"/>
        </w:rPr>
        <w:t>錄取人親自參加「赴臺灣留學行前說明會」</w:t>
      </w:r>
      <w:r w:rsidRPr="00BF09EA">
        <w:rPr>
          <w:rFonts w:ascii="Times New Roman" w:eastAsia="標楷體" w:hAnsi="Times New Roman"/>
          <w:sz w:val="28"/>
          <w:szCs w:val="28"/>
        </w:rPr>
        <w:t>1</w:t>
      </w:r>
      <w:r w:rsidRPr="00BF09EA">
        <w:rPr>
          <w:rFonts w:ascii="Times New Roman" w:eastAsia="標楷體" w:hAnsi="Times New Roman"/>
          <w:sz w:val="28"/>
          <w:szCs w:val="28"/>
        </w:rPr>
        <w:t>天，同時準備申請赴臺灣留學簽證事宜。</w:t>
      </w:r>
    </w:p>
    <w:p w:rsidR="0050713A" w:rsidRPr="00BF09EA" w:rsidRDefault="0050713A" w:rsidP="007B6DBD">
      <w:pPr>
        <w:numPr>
          <w:ilvl w:val="0"/>
          <w:numId w:val="14"/>
        </w:numPr>
        <w:spacing w:line="360" w:lineRule="exact"/>
        <w:ind w:left="563" w:hangingChars="201" w:hanging="563"/>
        <w:rPr>
          <w:rFonts w:ascii="Times New Roman" w:eastAsia="標楷體" w:hAnsi="Times New Roman"/>
          <w:sz w:val="28"/>
          <w:szCs w:val="28"/>
        </w:rPr>
      </w:pPr>
      <w:r w:rsidRPr="00BF09EA">
        <w:rPr>
          <w:rFonts w:ascii="Times New Roman" w:eastAsia="標楷體" w:hAnsi="Times New Roman"/>
          <w:sz w:val="28"/>
          <w:szCs w:val="28"/>
        </w:rPr>
        <w:t>錄取人申請臺灣留學簽證</w:t>
      </w:r>
      <w:r w:rsidRPr="00BF09EA">
        <w:rPr>
          <w:rFonts w:ascii="Times New Roman" w:eastAsia="標楷體" w:hAnsi="Times New Roman"/>
          <w:sz w:val="28"/>
          <w:szCs w:val="28"/>
        </w:rPr>
        <w:t>(</w:t>
      </w:r>
      <w:r w:rsidRPr="00BF09EA">
        <w:rPr>
          <w:rFonts w:ascii="Times New Roman" w:eastAsia="標楷體" w:hAnsi="Times New Roman"/>
          <w:sz w:val="28"/>
          <w:szCs w:val="28"/>
        </w:rPr>
        <w:t>須提交體檢表、學歷文件、入學同意函、獎學金證明</w:t>
      </w:r>
      <w:r w:rsidRPr="00BF09EA">
        <w:rPr>
          <w:rFonts w:ascii="Times New Roman" w:eastAsia="標楷體" w:hAnsi="Times New Roman"/>
          <w:sz w:val="28"/>
          <w:szCs w:val="28"/>
        </w:rPr>
        <w:t>)</w:t>
      </w:r>
      <w:r w:rsidRPr="00BF09EA">
        <w:rPr>
          <w:rFonts w:ascii="Times New Roman" w:eastAsia="標楷體" w:hAnsi="Times New Roman"/>
          <w:sz w:val="28"/>
          <w:szCs w:val="28"/>
        </w:rPr>
        <w:t>，並向越南教育培訓部國外培訓局辦理赴國外留學手續。</w:t>
      </w:r>
    </w:p>
    <w:p w:rsidR="00F26970" w:rsidRPr="00BF09EA" w:rsidRDefault="0050713A" w:rsidP="00F26970">
      <w:pPr>
        <w:numPr>
          <w:ilvl w:val="0"/>
          <w:numId w:val="14"/>
        </w:numPr>
        <w:spacing w:line="360" w:lineRule="exact"/>
        <w:ind w:left="563" w:hangingChars="201" w:hanging="563"/>
        <w:rPr>
          <w:rFonts w:ascii="Times New Roman" w:eastAsia="標楷體" w:hAnsi="Times New Roman"/>
          <w:sz w:val="28"/>
          <w:szCs w:val="28"/>
        </w:rPr>
      </w:pPr>
      <w:r w:rsidRPr="00BF09EA">
        <w:rPr>
          <w:rFonts w:ascii="Times New Roman" w:eastAsia="標楷體" w:hAnsi="Times New Roman"/>
          <w:sz w:val="28"/>
          <w:szCs w:val="28"/>
        </w:rPr>
        <w:t>錄取人依照臺灣各聯盟大學指定之時間，搭機赴臺灣報到入學。</w:t>
      </w:r>
    </w:p>
    <w:p w:rsidR="007B6DBD" w:rsidRPr="00BF09EA" w:rsidRDefault="007B6DBD" w:rsidP="00F26970">
      <w:pPr>
        <w:snapToGrid w:val="0"/>
        <w:spacing w:line="360" w:lineRule="exact"/>
        <w:rPr>
          <w:rFonts w:ascii="Times New Roman" w:eastAsia="標楷體" w:hAnsi="Times New Roman"/>
          <w:sz w:val="28"/>
          <w:szCs w:val="28"/>
          <w:u w:val="single"/>
        </w:rPr>
      </w:pPr>
      <w:r w:rsidRPr="00BF09EA">
        <w:rPr>
          <w:rFonts w:ascii="Times New Roman" w:eastAsia="標楷體" w:hAnsi="Times New Roman"/>
          <w:sz w:val="28"/>
          <w:szCs w:val="28"/>
          <w:u w:val="single"/>
        </w:rPr>
        <w:t>附註：</w:t>
      </w:r>
      <w:r w:rsidRPr="00BF09EA">
        <w:rPr>
          <w:rFonts w:ascii="Times New Roman" w:eastAsia="標楷體" w:hAnsi="Times New Roman" w:hint="eastAsia"/>
          <w:sz w:val="28"/>
          <w:szCs w:val="28"/>
        </w:rPr>
        <w:t>通過</w:t>
      </w:r>
      <w:proofErr w:type="gramStart"/>
      <w:r w:rsidRPr="00BF09EA">
        <w:rPr>
          <w:rFonts w:ascii="Times New Roman" w:eastAsia="標楷體" w:hAnsi="Times New Roman" w:hint="eastAsia"/>
          <w:sz w:val="28"/>
          <w:szCs w:val="28"/>
        </w:rPr>
        <w:t>初選審但並未</w:t>
      </w:r>
      <w:proofErr w:type="gramEnd"/>
      <w:r w:rsidRPr="00BF09EA">
        <w:rPr>
          <w:rFonts w:ascii="Times New Roman" w:eastAsia="標楷體" w:hAnsi="Times New Roman" w:hint="eastAsia"/>
          <w:sz w:val="28"/>
          <w:szCs w:val="28"/>
        </w:rPr>
        <w:t>進行</w:t>
      </w:r>
      <w:proofErr w:type="gramStart"/>
      <w:r w:rsidRPr="00BF09EA">
        <w:rPr>
          <w:rFonts w:ascii="Times New Roman" w:eastAsia="標楷體" w:hAnsi="Times New Roman" w:hint="eastAsia"/>
          <w:sz w:val="28"/>
          <w:szCs w:val="28"/>
        </w:rPr>
        <w:t>複</w:t>
      </w:r>
      <w:proofErr w:type="gramEnd"/>
      <w:r w:rsidRPr="00BF09EA">
        <w:rPr>
          <w:rFonts w:ascii="Times New Roman" w:eastAsia="標楷體" w:hAnsi="Times New Roman" w:hint="eastAsia"/>
          <w:sz w:val="28"/>
          <w:szCs w:val="28"/>
        </w:rPr>
        <w:t>審者，需於收到聯盟學校錄取信後</w:t>
      </w:r>
      <w:r w:rsidRPr="00BF09EA">
        <w:rPr>
          <w:rFonts w:ascii="Times New Roman" w:eastAsia="標楷體" w:hAnsi="Times New Roman" w:hint="eastAsia"/>
          <w:sz w:val="28"/>
          <w:szCs w:val="28"/>
        </w:rPr>
        <w:t>1</w:t>
      </w:r>
      <w:r w:rsidRPr="00BF09EA">
        <w:rPr>
          <w:rFonts w:ascii="Times New Roman" w:eastAsia="標楷體" w:hAnsi="Times New Roman" w:hint="eastAsia"/>
          <w:sz w:val="28"/>
          <w:szCs w:val="28"/>
        </w:rPr>
        <w:t>個月內回覆是否來</w:t>
      </w:r>
      <w:proofErr w:type="gramStart"/>
      <w:r w:rsidRPr="00BF09EA">
        <w:rPr>
          <w:rFonts w:ascii="Times New Roman" w:eastAsia="標楷體" w:hAnsi="Times New Roman" w:hint="eastAsia"/>
          <w:sz w:val="28"/>
          <w:szCs w:val="28"/>
        </w:rPr>
        <w:t>臺</w:t>
      </w:r>
      <w:proofErr w:type="gramEnd"/>
      <w:r w:rsidRPr="00BF09EA">
        <w:rPr>
          <w:rFonts w:ascii="Times New Roman" w:eastAsia="標楷體" w:hAnsi="Times New Roman" w:hint="eastAsia"/>
          <w:sz w:val="28"/>
          <w:szCs w:val="28"/>
        </w:rPr>
        <w:t>就讀；通過初審但並未通過</w:t>
      </w:r>
      <w:proofErr w:type="gramStart"/>
      <w:r w:rsidRPr="00BF09EA">
        <w:rPr>
          <w:rFonts w:ascii="Times New Roman" w:eastAsia="標楷體" w:hAnsi="Times New Roman" w:hint="eastAsia"/>
          <w:sz w:val="28"/>
          <w:szCs w:val="28"/>
        </w:rPr>
        <w:t>複</w:t>
      </w:r>
      <w:proofErr w:type="gramEnd"/>
      <w:r w:rsidRPr="00BF09EA">
        <w:rPr>
          <w:rFonts w:ascii="Times New Roman" w:eastAsia="標楷體" w:hAnsi="Times New Roman" w:hint="eastAsia"/>
          <w:sz w:val="28"/>
          <w:szCs w:val="28"/>
        </w:rPr>
        <w:t>審者，需於</w:t>
      </w:r>
      <w:proofErr w:type="gramStart"/>
      <w:r w:rsidRPr="00BF09EA">
        <w:rPr>
          <w:rFonts w:ascii="Times New Roman" w:eastAsia="標楷體" w:hAnsi="Times New Roman" w:hint="eastAsia"/>
          <w:sz w:val="28"/>
          <w:szCs w:val="28"/>
        </w:rPr>
        <w:t>複</w:t>
      </w:r>
      <w:proofErr w:type="gramEnd"/>
      <w:r w:rsidRPr="00BF09EA">
        <w:rPr>
          <w:rFonts w:ascii="Times New Roman" w:eastAsia="標楷體" w:hAnsi="Times New Roman" w:hint="eastAsia"/>
          <w:sz w:val="28"/>
          <w:szCs w:val="28"/>
        </w:rPr>
        <w:t>審名單公告後</w:t>
      </w:r>
      <w:r w:rsidRPr="00BF09EA">
        <w:rPr>
          <w:rFonts w:ascii="Times New Roman" w:eastAsia="標楷體" w:hAnsi="Times New Roman" w:hint="eastAsia"/>
          <w:sz w:val="28"/>
          <w:szCs w:val="28"/>
        </w:rPr>
        <w:t>1</w:t>
      </w:r>
      <w:r w:rsidRPr="00BF09EA">
        <w:rPr>
          <w:rFonts w:ascii="Times New Roman" w:eastAsia="標楷體" w:hAnsi="Times New Roman" w:hint="eastAsia"/>
          <w:sz w:val="28"/>
          <w:szCs w:val="28"/>
        </w:rPr>
        <w:t>個月內回覆是否來</w:t>
      </w:r>
      <w:proofErr w:type="gramStart"/>
      <w:r w:rsidRPr="00BF09EA">
        <w:rPr>
          <w:rFonts w:ascii="Times New Roman" w:eastAsia="標楷體" w:hAnsi="Times New Roman" w:hint="eastAsia"/>
          <w:sz w:val="28"/>
          <w:szCs w:val="28"/>
        </w:rPr>
        <w:t>臺</w:t>
      </w:r>
      <w:proofErr w:type="gramEnd"/>
      <w:r w:rsidRPr="00BF09EA">
        <w:rPr>
          <w:rFonts w:ascii="Times New Roman" w:eastAsia="標楷體" w:hAnsi="Times New Roman" w:hint="eastAsia"/>
          <w:sz w:val="28"/>
          <w:szCs w:val="28"/>
        </w:rPr>
        <w:t>就讀。以上兩者皆需自行提供財力證明申請簽證。</w:t>
      </w:r>
    </w:p>
    <w:p w:rsidR="00EB07F8" w:rsidRPr="00BF09EA" w:rsidRDefault="00B74D5B" w:rsidP="00CD75DF">
      <w:pPr>
        <w:spacing w:beforeLines="50" w:before="180" w:line="360" w:lineRule="exact"/>
        <w:rPr>
          <w:rFonts w:ascii="Times New Roman" w:eastAsia="標楷體" w:hAnsi="Times New Roman"/>
          <w:b/>
          <w:sz w:val="28"/>
          <w:szCs w:val="28"/>
        </w:rPr>
      </w:pPr>
      <w:r w:rsidRPr="00BF09EA">
        <w:rPr>
          <w:rFonts w:ascii="Times New Roman" w:eastAsia="標楷體" w:hAnsi="Times New Roman"/>
          <w:b/>
          <w:sz w:val="28"/>
          <w:szCs w:val="28"/>
        </w:rPr>
        <w:t>10</w:t>
      </w:r>
      <w:r w:rsidR="00EB07F8" w:rsidRPr="00BF09EA">
        <w:rPr>
          <w:rFonts w:ascii="Times New Roman" w:eastAsia="標楷體" w:hAnsi="Times New Roman"/>
          <w:b/>
          <w:sz w:val="28"/>
          <w:szCs w:val="28"/>
        </w:rPr>
        <w:t>、權利義務</w:t>
      </w:r>
    </w:p>
    <w:p w:rsidR="00F26970" w:rsidRPr="00BF09EA" w:rsidRDefault="0050713A" w:rsidP="00F26970">
      <w:pPr>
        <w:spacing w:line="0" w:lineRule="atLeast"/>
        <w:rPr>
          <w:rFonts w:ascii="Times New Roman" w:eastAsia="標楷體" w:hAnsi="Times New Roman"/>
          <w:sz w:val="28"/>
          <w:szCs w:val="28"/>
        </w:rPr>
      </w:pPr>
      <w:r w:rsidRPr="00BF09EA">
        <w:rPr>
          <w:rFonts w:ascii="Times New Roman" w:eastAsia="標楷體" w:hAnsi="Times New Roman"/>
          <w:b/>
          <w:sz w:val="28"/>
          <w:szCs w:val="28"/>
        </w:rPr>
        <w:t>10.1</w:t>
      </w:r>
      <w:r w:rsidRPr="00BF09EA">
        <w:rPr>
          <w:rFonts w:ascii="Times New Roman" w:eastAsia="標楷體" w:hAnsi="Times New Roman"/>
          <w:sz w:val="28"/>
          <w:szCs w:val="28"/>
        </w:rPr>
        <w:t xml:space="preserve"> </w:t>
      </w:r>
      <w:r w:rsidRPr="00BF09EA">
        <w:rPr>
          <w:rFonts w:ascii="Times New Roman" w:eastAsia="標楷體" w:hAnsi="Times New Roman"/>
          <w:sz w:val="28"/>
          <w:szCs w:val="28"/>
        </w:rPr>
        <w:t>受獎人</w:t>
      </w:r>
      <w:r w:rsidR="00697E07" w:rsidRPr="00BF09EA">
        <w:rPr>
          <w:rFonts w:ascii="Times New Roman" w:eastAsia="標楷體" w:hAnsi="Times New Roman" w:hint="eastAsia"/>
          <w:sz w:val="28"/>
          <w:szCs w:val="28"/>
        </w:rPr>
        <w:t>經由</w:t>
      </w:r>
      <w:r w:rsidR="00C96DAB" w:rsidRPr="00BF09EA">
        <w:rPr>
          <w:rFonts w:ascii="Times New Roman" w:eastAsia="標楷體" w:hAnsi="Times New Roman" w:hint="eastAsia"/>
          <w:sz w:val="28"/>
          <w:szCs w:val="28"/>
        </w:rPr>
        <w:t>ESIT</w:t>
      </w:r>
      <w:r w:rsidRPr="00BF09EA">
        <w:rPr>
          <w:rFonts w:ascii="Times New Roman" w:eastAsia="標楷體" w:hAnsi="Times New Roman"/>
          <w:sz w:val="28"/>
          <w:szCs w:val="28"/>
        </w:rPr>
        <w:t>以及臺灣各聯盟大學初選</w:t>
      </w:r>
      <w:r w:rsidR="00697E07" w:rsidRPr="00BF09EA">
        <w:rPr>
          <w:rFonts w:ascii="Times New Roman" w:eastAsia="標楷體" w:hAnsi="Times New Roman" w:hint="eastAsia"/>
          <w:sz w:val="28"/>
          <w:szCs w:val="28"/>
        </w:rPr>
        <w:t>錄取</w:t>
      </w:r>
      <w:r w:rsidRPr="00BF09EA">
        <w:rPr>
          <w:rFonts w:ascii="Times New Roman" w:eastAsia="標楷體" w:hAnsi="Times New Roman"/>
          <w:sz w:val="28"/>
          <w:szCs w:val="28"/>
        </w:rPr>
        <w:t>，並</w:t>
      </w:r>
      <w:r w:rsidR="00697E07" w:rsidRPr="00BF09EA">
        <w:rPr>
          <w:rFonts w:ascii="Times New Roman" w:eastAsia="標楷體" w:hAnsi="Times New Roman" w:hint="eastAsia"/>
          <w:sz w:val="28"/>
          <w:szCs w:val="28"/>
        </w:rPr>
        <w:t>獲</w:t>
      </w:r>
      <w:r w:rsidRPr="00BF09EA">
        <w:rPr>
          <w:rFonts w:ascii="Times New Roman" w:eastAsia="標楷體" w:hAnsi="Times New Roman"/>
          <w:sz w:val="28"/>
          <w:szCs w:val="28"/>
        </w:rPr>
        <w:t>越南教育培訓部複選</w:t>
      </w:r>
    </w:p>
    <w:p w:rsidR="0050713A" w:rsidRPr="00BF09EA" w:rsidRDefault="00F26970" w:rsidP="00F26970">
      <w:pPr>
        <w:spacing w:line="0" w:lineRule="atLeast"/>
        <w:ind w:left="480"/>
        <w:rPr>
          <w:rFonts w:ascii="Times New Roman" w:eastAsia="標楷體" w:hAnsi="Times New Roman"/>
          <w:sz w:val="28"/>
          <w:szCs w:val="28"/>
        </w:rPr>
      </w:pPr>
      <w:r w:rsidRPr="00BF09EA">
        <w:rPr>
          <w:rFonts w:ascii="Times New Roman" w:eastAsia="標楷體" w:hAnsi="Times New Roman" w:hint="eastAsia"/>
          <w:sz w:val="28"/>
          <w:szCs w:val="28"/>
        </w:rPr>
        <w:t xml:space="preserve"> </w:t>
      </w:r>
      <w:r w:rsidR="00697E07" w:rsidRPr="00BF09EA">
        <w:rPr>
          <w:rFonts w:ascii="Times New Roman" w:eastAsia="標楷體" w:hAnsi="Times New Roman" w:hint="eastAsia"/>
          <w:sz w:val="28"/>
          <w:szCs w:val="28"/>
        </w:rPr>
        <w:t>錄取</w:t>
      </w:r>
      <w:r w:rsidR="003D211E" w:rsidRPr="00BF09EA">
        <w:rPr>
          <w:rFonts w:ascii="Times New Roman" w:eastAsia="標楷體" w:hAnsi="Times New Roman" w:hint="eastAsia"/>
          <w:sz w:val="28"/>
          <w:szCs w:val="28"/>
        </w:rPr>
        <w:t>者</w:t>
      </w:r>
      <w:r w:rsidR="0050713A" w:rsidRPr="00BF09EA">
        <w:rPr>
          <w:rFonts w:ascii="Times New Roman" w:eastAsia="標楷體" w:hAnsi="Times New Roman"/>
          <w:sz w:val="28"/>
          <w:szCs w:val="28"/>
        </w:rPr>
        <w:t>，</w:t>
      </w:r>
      <w:r w:rsidR="003D211E" w:rsidRPr="00BF09EA">
        <w:rPr>
          <w:rFonts w:ascii="Times New Roman" w:eastAsia="標楷體" w:hAnsi="Times New Roman" w:hint="eastAsia"/>
          <w:sz w:val="28"/>
          <w:szCs w:val="28"/>
        </w:rPr>
        <w:t>應遵守並</w:t>
      </w:r>
      <w:r w:rsidR="0050713A" w:rsidRPr="00BF09EA">
        <w:rPr>
          <w:rFonts w:ascii="Times New Roman" w:eastAsia="標楷體" w:hAnsi="Times New Roman"/>
          <w:sz w:val="28"/>
          <w:szCs w:val="28"/>
        </w:rPr>
        <w:t>符合</w:t>
      </w:r>
      <w:r w:rsidR="0072273D" w:rsidRPr="00BF09EA">
        <w:rPr>
          <w:rFonts w:ascii="Times New Roman" w:eastAsia="標楷體" w:hAnsi="Times New Roman"/>
          <w:sz w:val="28"/>
          <w:szCs w:val="28"/>
        </w:rPr>
        <w:t>越南</w:t>
      </w:r>
      <w:r w:rsidR="0050713A" w:rsidRPr="00BF09EA">
        <w:rPr>
          <w:rFonts w:ascii="Times New Roman" w:eastAsia="標楷體" w:hAnsi="Times New Roman"/>
          <w:sz w:val="28"/>
          <w:szCs w:val="28"/>
        </w:rPr>
        <w:t>國家經費預算獎學金之各項資格</w:t>
      </w:r>
      <w:r w:rsidR="003D211E" w:rsidRPr="00BF09EA">
        <w:rPr>
          <w:rFonts w:ascii="Times New Roman" w:eastAsia="標楷體" w:hAnsi="Times New Roman" w:hint="eastAsia"/>
          <w:sz w:val="28"/>
          <w:szCs w:val="28"/>
        </w:rPr>
        <w:t>與</w:t>
      </w:r>
      <w:r w:rsidR="0050713A" w:rsidRPr="00BF09EA">
        <w:rPr>
          <w:rFonts w:ascii="Times New Roman" w:eastAsia="標楷體" w:hAnsi="Times New Roman"/>
          <w:sz w:val="28"/>
          <w:szCs w:val="28"/>
        </w:rPr>
        <w:t>條件。</w:t>
      </w:r>
    </w:p>
    <w:p w:rsidR="00F26970" w:rsidRPr="00BF09EA" w:rsidRDefault="0050713A" w:rsidP="00F26970">
      <w:pPr>
        <w:spacing w:line="0" w:lineRule="atLeast"/>
        <w:rPr>
          <w:rFonts w:ascii="Times New Roman" w:eastAsia="標楷體" w:hAnsi="Times New Roman"/>
          <w:sz w:val="28"/>
          <w:szCs w:val="28"/>
        </w:rPr>
      </w:pPr>
      <w:r w:rsidRPr="00BF09EA">
        <w:rPr>
          <w:rFonts w:ascii="Times New Roman" w:eastAsia="標楷體" w:hAnsi="Times New Roman"/>
          <w:b/>
          <w:sz w:val="28"/>
          <w:szCs w:val="28"/>
        </w:rPr>
        <w:t>10.2</w:t>
      </w:r>
      <w:r w:rsidRPr="00BF09EA">
        <w:rPr>
          <w:rFonts w:ascii="Times New Roman" w:eastAsia="標楷體" w:hAnsi="Times New Roman"/>
          <w:sz w:val="28"/>
          <w:szCs w:val="28"/>
        </w:rPr>
        <w:t xml:space="preserve"> </w:t>
      </w:r>
      <w:r w:rsidRPr="00BF09EA">
        <w:rPr>
          <w:rFonts w:ascii="Times New Roman" w:eastAsia="標楷體" w:hAnsi="Times New Roman"/>
          <w:sz w:val="28"/>
          <w:szCs w:val="28"/>
        </w:rPr>
        <w:t>受獎人應承諾出國培訓期滿後即返回</w:t>
      </w:r>
      <w:proofErr w:type="gramStart"/>
      <w:r w:rsidRPr="00BF09EA">
        <w:rPr>
          <w:rFonts w:ascii="Times New Roman" w:eastAsia="標楷體" w:hAnsi="Times New Roman"/>
          <w:sz w:val="28"/>
          <w:szCs w:val="28"/>
        </w:rPr>
        <w:t>原薦送</w:t>
      </w:r>
      <w:proofErr w:type="gramEnd"/>
      <w:r w:rsidRPr="00BF09EA">
        <w:rPr>
          <w:rFonts w:ascii="Times New Roman" w:eastAsia="標楷體" w:hAnsi="Times New Roman"/>
          <w:sz w:val="28"/>
          <w:szCs w:val="28"/>
        </w:rPr>
        <w:t>之學校或單位服務，其承諾須</w:t>
      </w:r>
    </w:p>
    <w:p w:rsidR="00F26970" w:rsidRPr="00BF09EA" w:rsidRDefault="00F26970" w:rsidP="00F26970">
      <w:pPr>
        <w:spacing w:line="0" w:lineRule="atLeast"/>
        <w:ind w:left="480"/>
        <w:rPr>
          <w:rFonts w:ascii="Times New Roman" w:eastAsia="標楷體" w:hAnsi="Times New Roman"/>
          <w:sz w:val="28"/>
          <w:szCs w:val="28"/>
        </w:rPr>
      </w:pPr>
      <w:r w:rsidRPr="00BF09EA">
        <w:rPr>
          <w:rFonts w:ascii="Times New Roman" w:eastAsia="標楷體" w:hAnsi="Times New Roman" w:hint="eastAsia"/>
          <w:sz w:val="28"/>
          <w:szCs w:val="28"/>
        </w:rPr>
        <w:t xml:space="preserve"> </w:t>
      </w:r>
      <w:r w:rsidR="0050713A" w:rsidRPr="00BF09EA">
        <w:rPr>
          <w:rFonts w:ascii="Times New Roman" w:eastAsia="標楷體" w:hAnsi="Times New Roman"/>
          <w:sz w:val="28"/>
          <w:szCs w:val="28"/>
        </w:rPr>
        <w:t>依</w:t>
      </w:r>
      <w:r w:rsidR="0072273D" w:rsidRPr="00BF09EA">
        <w:rPr>
          <w:rFonts w:ascii="Times New Roman" w:eastAsia="標楷體" w:hAnsi="Times New Roman"/>
          <w:sz w:val="28"/>
          <w:szCs w:val="28"/>
        </w:rPr>
        <w:t>越南</w:t>
      </w:r>
      <w:r w:rsidR="0050713A" w:rsidRPr="00BF09EA">
        <w:rPr>
          <w:rFonts w:ascii="Times New Roman" w:eastAsia="標楷體" w:hAnsi="Times New Roman"/>
          <w:sz w:val="28"/>
          <w:szCs w:val="28"/>
        </w:rPr>
        <w:t>國庫經費獎學金專案之規定進行</w:t>
      </w:r>
      <w:r w:rsidR="0050713A" w:rsidRPr="00BF09EA">
        <w:rPr>
          <w:rFonts w:hAnsi="Times New Roman"/>
        </w:rPr>
        <w:t>認證。</w:t>
      </w:r>
      <w:r w:rsidR="0050713A" w:rsidRPr="00BF09EA">
        <w:rPr>
          <w:rFonts w:ascii="Times New Roman" w:eastAsia="標楷體" w:hAnsi="Times New Roman"/>
          <w:sz w:val="28"/>
          <w:szCs w:val="28"/>
        </w:rPr>
        <w:t>若違反規定與承諾，除將取消</w:t>
      </w:r>
      <w:r w:rsidRPr="00BF09EA">
        <w:rPr>
          <w:rFonts w:ascii="Times New Roman" w:eastAsia="標楷體" w:hAnsi="Times New Roman" w:hint="eastAsia"/>
          <w:sz w:val="28"/>
          <w:szCs w:val="28"/>
        </w:rPr>
        <w:t xml:space="preserve">  </w:t>
      </w:r>
    </w:p>
    <w:p w:rsidR="0050713A" w:rsidRPr="00BF09EA" w:rsidRDefault="00F26970" w:rsidP="00F26970">
      <w:pPr>
        <w:spacing w:line="0" w:lineRule="atLeast"/>
        <w:ind w:left="480"/>
        <w:rPr>
          <w:rFonts w:ascii="Times New Roman" w:eastAsia="標楷體" w:hAnsi="Times New Roman"/>
          <w:sz w:val="28"/>
          <w:szCs w:val="28"/>
        </w:rPr>
      </w:pPr>
      <w:r w:rsidRPr="00BF09EA">
        <w:rPr>
          <w:rFonts w:ascii="Times New Roman" w:eastAsia="標楷體" w:hAnsi="Times New Roman" w:hint="eastAsia"/>
          <w:sz w:val="28"/>
          <w:szCs w:val="28"/>
        </w:rPr>
        <w:t xml:space="preserve"> </w:t>
      </w:r>
      <w:r w:rsidR="0050713A" w:rsidRPr="00BF09EA">
        <w:rPr>
          <w:rFonts w:ascii="Times New Roman" w:eastAsia="標楷體" w:hAnsi="Times New Roman"/>
          <w:sz w:val="28"/>
          <w:szCs w:val="28"/>
        </w:rPr>
        <w:t>其受獎人資格外，並應償還</w:t>
      </w:r>
      <w:r w:rsidR="00072C40" w:rsidRPr="00BF09EA">
        <w:rPr>
          <w:rFonts w:ascii="Times New Roman" w:eastAsia="標楷體" w:hAnsi="Times New Roman"/>
          <w:sz w:val="28"/>
          <w:szCs w:val="28"/>
        </w:rPr>
        <w:t>越南</w:t>
      </w:r>
      <w:r w:rsidR="0050713A" w:rsidRPr="00BF09EA">
        <w:rPr>
          <w:rFonts w:ascii="Times New Roman" w:eastAsia="標楷體" w:hAnsi="Times New Roman"/>
          <w:sz w:val="28"/>
          <w:szCs w:val="28"/>
        </w:rPr>
        <w:t>政府所補助之全部培訓費用。</w:t>
      </w:r>
    </w:p>
    <w:p w:rsidR="00F26970" w:rsidRPr="00BF09EA" w:rsidRDefault="0050713A" w:rsidP="00F26970">
      <w:pPr>
        <w:spacing w:line="0" w:lineRule="atLeast"/>
        <w:rPr>
          <w:rFonts w:ascii="Times New Roman" w:eastAsia="標楷體" w:hAnsi="Times New Roman"/>
          <w:sz w:val="28"/>
          <w:szCs w:val="28"/>
        </w:rPr>
      </w:pPr>
      <w:r w:rsidRPr="00BF09EA">
        <w:rPr>
          <w:rFonts w:ascii="Times New Roman" w:eastAsia="標楷體" w:hAnsi="Times New Roman"/>
          <w:b/>
          <w:sz w:val="28"/>
          <w:szCs w:val="28"/>
        </w:rPr>
        <w:t>10.3</w:t>
      </w:r>
      <w:r w:rsidRPr="00BF09EA">
        <w:rPr>
          <w:rFonts w:ascii="Times New Roman" w:eastAsia="標楷體" w:hAnsi="Times New Roman"/>
          <w:sz w:val="28"/>
          <w:szCs w:val="28"/>
        </w:rPr>
        <w:t xml:space="preserve"> </w:t>
      </w:r>
      <w:r w:rsidR="00072C40" w:rsidRPr="00BF09EA">
        <w:rPr>
          <w:rFonts w:ascii="Times New Roman" w:eastAsia="標楷體" w:hAnsi="Times New Roman"/>
          <w:sz w:val="28"/>
          <w:szCs w:val="28"/>
        </w:rPr>
        <w:t>越南</w:t>
      </w:r>
      <w:r w:rsidRPr="00BF09EA">
        <w:rPr>
          <w:rFonts w:ascii="Times New Roman" w:eastAsia="標楷體" w:hAnsi="Times New Roman"/>
          <w:sz w:val="28"/>
          <w:szCs w:val="28"/>
        </w:rPr>
        <w:t>教育培訓部公告正式錄取名單後，</w:t>
      </w:r>
      <w:r w:rsidR="008844BB" w:rsidRPr="00BF09EA">
        <w:rPr>
          <w:rFonts w:ascii="Times New Roman" w:eastAsia="標楷體" w:hAnsi="Times New Roman" w:hint="eastAsia"/>
          <w:sz w:val="28"/>
          <w:szCs w:val="28"/>
        </w:rPr>
        <w:t>VIED</w:t>
      </w:r>
      <w:r w:rsidRPr="00BF09EA">
        <w:rPr>
          <w:rFonts w:ascii="Times New Roman" w:eastAsia="標楷體" w:hAnsi="Times New Roman"/>
          <w:sz w:val="28"/>
          <w:szCs w:val="28"/>
        </w:rPr>
        <w:t>、駐</w:t>
      </w:r>
      <w:r w:rsidR="005E4F41" w:rsidRPr="00BF09EA">
        <w:rPr>
          <w:rFonts w:ascii="Times New Roman" w:eastAsia="標楷體" w:hAnsi="Times New Roman" w:hint="eastAsia"/>
          <w:sz w:val="28"/>
          <w:szCs w:val="28"/>
        </w:rPr>
        <w:t>越南</w:t>
      </w:r>
      <w:r w:rsidRPr="00BF09EA">
        <w:rPr>
          <w:rFonts w:ascii="Times New Roman" w:eastAsia="標楷體" w:hAnsi="Times New Roman"/>
          <w:sz w:val="28"/>
          <w:szCs w:val="28"/>
        </w:rPr>
        <w:t>臺北經濟文化辦事處</w:t>
      </w:r>
    </w:p>
    <w:p w:rsidR="0050713A" w:rsidRPr="00BF09EA" w:rsidRDefault="00F26970" w:rsidP="00F26970">
      <w:pPr>
        <w:spacing w:line="0" w:lineRule="atLeast"/>
        <w:ind w:firstLine="480"/>
        <w:rPr>
          <w:rFonts w:ascii="Times New Roman" w:eastAsia="標楷體" w:hAnsi="Times New Roman"/>
          <w:sz w:val="28"/>
          <w:szCs w:val="28"/>
        </w:rPr>
      </w:pPr>
      <w:r w:rsidRPr="00BF09EA">
        <w:rPr>
          <w:rFonts w:ascii="Times New Roman" w:eastAsia="標楷體" w:hAnsi="Times New Roman" w:hint="eastAsia"/>
          <w:sz w:val="28"/>
          <w:szCs w:val="28"/>
        </w:rPr>
        <w:t xml:space="preserve"> </w:t>
      </w:r>
      <w:r w:rsidR="0050713A" w:rsidRPr="00BF09EA">
        <w:rPr>
          <w:rFonts w:ascii="Times New Roman" w:eastAsia="標楷體" w:hAnsi="Times New Roman"/>
          <w:sz w:val="28"/>
          <w:szCs w:val="28"/>
        </w:rPr>
        <w:t>配合公告辦理赴臺灣留學行前說明會。</w:t>
      </w:r>
    </w:p>
    <w:p w:rsidR="00F26970" w:rsidRPr="00BF09EA" w:rsidRDefault="0050713A" w:rsidP="00F26970">
      <w:pPr>
        <w:spacing w:line="0" w:lineRule="atLeast"/>
        <w:rPr>
          <w:rFonts w:ascii="Times New Roman" w:eastAsia="標楷體" w:hAnsi="Times New Roman"/>
          <w:sz w:val="28"/>
          <w:szCs w:val="28"/>
        </w:rPr>
      </w:pPr>
      <w:r w:rsidRPr="00BF09EA">
        <w:rPr>
          <w:rFonts w:ascii="Times New Roman" w:eastAsia="標楷體" w:hAnsi="Times New Roman"/>
          <w:b/>
          <w:sz w:val="28"/>
          <w:szCs w:val="28"/>
        </w:rPr>
        <w:t>10.4</w:t>
      </w:r>
      <w:r w:rsidRPr="00BF09EA">
        <w:rPr>
          <w:rFonts w:ascii="Times New Roman" w:eastAsia="標楷體" w:hAnsi="Times New Roman"/>
          <w:sz w:val="28"/>
          <w:szCs w:val="28"/>
        </w:rPr>
        <w:t xml:space="preserve"> </w:t>
      </w:r>
      <w:r w:rsidRPr="00BF09EA">
        <w:rPr>
          <w:rFonts w:ascii="Times New Roman" w:eastAsia="標楷體" w:hAnsi="Times New Roman"/>
          <w:sz w:val="28"/>
          <w:szCs w:val="28"/>
        </w:rPr>
        <w:t>受獎人依據國家經費預算之現行規定領取本項獎學金並執行受獎人之義</w:t>
      </w:r>
    </w:p>
    <w:p w:rsidR="0050713A" w:rsidRPr="00BF09EA" w:rsidRDefault="0050713A" w:rsidP="00F26970">
      <w:pPr>
        <w:spacing w:line="0" w:lineRule="atLeast"/>
        <w:ind w:left="615"/>
        <w:rPr>
          <w:rFonts w:ascii="Times New Roman" w:eastAsia="標楷體" w:hAnsi="Times New Roman"/>
          <w:sz w:val="28"/>
          <w:szCs w:val="28"/>
        </w:rPr>
      </w:pPr>
      <w:proofErr w:type="gramStart"/>
      <w:r w:rsidRPr="00BF09EA">
        <w:rPr>
          <w:rFonts w:ascii="Times New Roman" w:eastAsia="標楷體" w:hAnsi="Times New Roman"/>
          <w:sz w:val="28"/>
          <w:szCs w:val="28"/>
        </w:rPr>
        <w:t>務</w:t>
      </w:r>
      <w:proofErr w:type="gramEnd"/>
      <w:r w:rsidRPr="00BF09EA">
        <w:rPr>
          <w:rFonts w:ascii="Times New Roman" w:eastAsia="標楷體" w:hAnsi="Times New Roman"/>
          <w:sz w:val="28"/>
          <w:szCs w:val="28"/>
        </w:rPr>
        <w:t>。受獎期限將依據國外大學所核發之入學許可，並符合本公告第</w:t>
      </w:r>
      <w:r w:rsidRPr="00BF09EA">
        <w:rPr>
          <w:rFonts w:ascii="Times New Roman" w:eastAsia="標楷體" w:hAnsi="Times New Roman"/>
          <w:sz w:val="28"/>
          <w:szCs w:val="28"/>
        </w:rPr>
        <w:t>1</w:t>
      </w:r>
      <w:r w:rsidRPr="00BF09EA">
        <w:rPr>
          <w:rFonts w:ascii="Times New Roman" w:eastAsia="標楷體" w:hAnsi="Times New Roman"/>
          <w:sz w:val="28"/>
          <w:szCs w:val="28"/>
        </w:rPr>
        <w:t>條所訂</w:t>
      </w:r>
      <w:r w:rsidR="00F26970" w:rsidRPr="00BF09EA">
        <w:rPr>
          <w:rFonts w:ascii="Times New Roman" w:eastAsia="標楷體" w:hAnsi="Times New Roman" w:hint="eastAsia"/>
          <w:sz w:val="28"/>
          <w:szCs w:val="28"/>
        </w:rPr>
        <w:t xml:space="preserve">  </w:t>
      </w:r>
      <w:r w:rsidRPr="00BF09EA">
        <w:rPr>
          <w:rFonts w:ascii="Times New Roman" w:eastAsia="標楷體" w:hAnsi="Times New Roman"/>
          <w:sz w:val="28"/>
          <w:szCs w:val="28"/>
        </w:rPr>
        <w:t>之年限。</w:t>
      </w:r>
    </w:p>
    <w:p w:rsidR="00F26970" w:rsidRPr="00BF09EA" w:rsidRDefault="0050713A" w:rsidP="00F26970">
      <w:pPr>
        <w:spacing w:line="0" w:lineRule="atLeast"/>
        <w:rPr>
          <w:rFonts w:ascii="Times New Roman" w:eastAsia="標楷體" w:hAnsi="Times New Roman"/>
          <w:sz w:val="28"/>
          <w:szCs w:val="28"/>
        </w:rPr>
      </w:pPr>
      <w:r w:rsidRPr="00BF09EA">
        <w:rPr>
          <w:rFonts w:ascii="Times New Roman" w:eastAsia="標楷體" w:hAnsi="Times New Roman"/>
          <w:b/>
          <w:sz w:val="28"/>
          <w:szCs w:val="28"/>
        </w:rPr>
        <w:t>10.5</w:t>
      </w:r>
      <w:r w:rsidRPr="00BF09EA">
        <w:rPr>
          <w:rFonts w:ascii="Times New Roman" w:eastAsia="標楷體" w:hAnsi="Times New Roman"/>
          <w:sz w:val="28"/>
          <w:szCs w:val="28"/>
        </w:rPr>
        <w:t xml:space="preserve"> </w:t>
      </w:r>
      <w:r w:rsidRPr="00BF09EA">
        <w:rPr>
          <w:rFonts w:ascii="Times New Roman" w:eastAsia="標楷體" w:hAnsi="Times New Roman"/>
          <w:sz w:val="28"/>
          <w:szCs w:val="28"/>
        </w:rPr>
        <w:t>受獎人只能領取</w:t>
      </w:r>
      <w:r w:rsidRPr="00BF09EA">
        <w:rPr>
          <w:rFonts w:ascii="Times New Roman" w:eastAsia="標楷體" w:hAnsi="Times New Roman"/>
          <w:sz w:val="28"/>
          <w:szCs w:val="28"/>
        </w:rPr>
        <w:t>1</w:t>
      </w:r>
      <w:r w:rsidRPr="00BF09EA">
        <w:rPr>
          <w:rFonts w:ascii="Times New Roman" w:eastAsia="標楷體" w:hAnsi="Times New Roman"/>
          <w:sz w:val="28"/>
          <w:szCs w:val="28"/>
        </w:rPr>
        <w:t>項國內或國外所核發的獎學金。受獎人若同時獲得其他</w:t>
      </w:r>
    </w:p>
    <w:p w:rsidR="0050713A" w:rsidRPr="00BF09EA" w:rsidRDefault="0050713A" w:rsidP="00F26970">
      <w:pPr>
        <w:spacing w:line="0" w:lineRule="atLeast"/>
        <w:ind w:left="615"/>
        <w:rPr>
          <w:rFonts w:ascii="Times New Roman" w:eastAsia="標楷體" w:hAnsi="Times New Roman"/>
          <w:sz w:val="28"/>
          <w:szCs w:val="28"/>
        </w:rPr>
      </w:pPr>
      <w:r w:rsidRPr="00BF09EA">
        <w:rPr>
          <w:rFonts w:ascii="Times New Roman" w:eastAsia="標楷體" w:hAnsi="Times New Roman"/>
          <w:sz w:val="28"/>
          <w:szCs w:val="28"/>
        </w:rPr>
        <w:t>單位或國外的獎學金，且其獎學金待遇與越南國庫獎學金相同或更高，將被</w:t>
      </w:r>
      <w:r w:rsidR="00F26970" w:rsidRPr="00BF09EA">
        <w:rPr>
          <w:rFonts w:ascii="Times New Roman" w:eastAsia="標楷體" w:hAnsi="Times New Roman" w:hint="eastAsia"/>
          <w:sz w:val="28"/>
          <w:szCs w:val="28"/>
        </w:rPr>
        <w:t xml:space="preserve"> </w:t>
      </w:r>
      <w:r w:rsidRPr="00BF09EA">
        <w:rPr>
          <w:rFonts w:ascii="Times New Roman" w:eastAsia="標楷體" w:hAnsi="Times New Roman"/>
          <w:sz w:val="28"/>
          <w:szCs w:val="28"/>
        </w:rPr>
        <w:t>取消</w:t>
      </w:r>
      <w:proofErr w:type="gramStart"/>
      <w:r w:rsidRPr="00BF09EA">
        <w:rPr>
          <w:rFonts w:ascii="Times New Roman" w:eastAsia="標楷體" w:hAnsi="Times New Roman"/>
          <w:sz w:val="28"/>
          <w:szCs w:val="28"/>
        </w:rPr>
        <w:t>受領本</w:t>
      </w:r>
      <w:r w:rsidR="00072C40" w:rsidRPr="00BF09EA">
        <w:rPr>
          <w:rFonts w:ascii="Times New Roman" w:eastAsia="標楷體" w:hAnsi="Times New Roman"/>
          <w:sz w:val="28"/>
          <w:szCs w:val="28"/>
        </w:rPr>
        <w:t>案</w:t>
      </w:r>
      <w:proofErr w:type="gramEnd"/>
      <w:r w:rsidRPr="00BF09EA">
        <w:rPr>
          <w:rFonts w:ascii="Times New Roman" w:eastAsia="標楷體" w:hAnsi="Times New Roman"/>
          <w:sz w:val="28"/>
          <w:szCs w:val="28"/>
        </w:rPr>
        <w:t>獎學金資格；如果其他單位或國外所核發的獎學金待遇不如本</w:t>
      </w:r>
      <w:r w:rsidR="00072C40" w:rsidRPr="00BF09EA">
        <w:rPr>
          <w:rFonts w:ascii="Times New Roman" w:eastAsia="標楷體" w:hAnsi="Times New Roman"/>
          <w:sz w:val="28"/>
          <w:szCs w:val="28"/>
        </w:rPr>
        <w:t>案</w:t>
      </w:r>
      <w:r w:rsidRPr="00BF09EA">
        <w:rPr>
          <w:rFonts w:ascii="Times New Roman" w:eastAsia="標楷體" w:hAnsi="Times New Roman"/>
          <w:sz w:val="28"/>
          <w:szCs w:val="28"/>
        </w:rPr>
        <w:t>獎學金，越南教育培訓部將會考量補貼其不足部分。</w:t>
      </w:r>
    </w:p>
    <w:p w:rsidR="00F26970" w:rsidRPr="00BF09EA" w:rsidRDefault="0050713A" w:rsidP="00F26970">
      <w:pPr>
        <w:spacing w:line="0" w:lineRule="atLeast"/>
        <w:rPr>
          <w:rFonts w:ascii="Times New Roman" w:eastAsia="標楷體" w:hAnsi="Times New Roman"/>
          <w:sz w:val="28"/>
          <w:szCs w:val="28"/>
        </w:rPr>
      </w:pPr>
      <w:r w:rsidRPr="00BF09EA">
        <w:rPr>
          <w:rFonts w:ascii="Times New Roman" w:eastAsia="標楷體" w:hAnsi="Times New Roman"/>
          <w:b/>
          <w:sz w:val="28"/>
          <w:szCs w:val="28"/>
        </w:rPr>
        <w:t xml:space="preserve">10.6 </w:t>
      </w:r>
      <w:r w:rsidRPr="00BF09EA">
        <w:rPr>
          <w:rFonts w:ascii="Times New Roman" w:eastAsia="標楷體" w:hAnsi="Times New Roman"/>
          <w:sz w:val="28"/>
          <w:szCs w:val="28"/>
        </w:rPr>
        <w:t>受獎人應遵守</w:t>
      </w:r>
      <w:r w:rsidR="00072C40" w:rsidRPr="00BF09EA">
        <w:rPr>
          <w:rFonts w:ascii="Times New Roman" w:eastAsia="標楷體" w:hAnsi="Times New Roman"/>
          <w:sz w:val="28"/>
          <w:szCs w:val="28"/>
        </w:rPr>
        <w:t>越南</w:t>
      </w:r>
      <w:r w:rsidRPr="00BF09EA">
        <w:rPr>
          <w:rFonts w:ascii="Times New Roman" w:eastAsia="標楷體" w:hAnsi="Times New Roman"/>
          <w:sz w:val="28"/>
          <w:szCs w:val="28"/>
        </w:rPr>
        <w:t>財政部</w:t>
      </w:r>
      <w:r w:rsidRPr="00BF09EA">
        <w:rPr>
          <w:rFonts w:ascii="Times New Roman" w:eastAsia="標楷體" w:hAnsi="Times New Roman"/>
          <w:sz w:val="28"/>
          <w:szCs w:val="28"/>
        </w:rPr>
        <w:t>2013</w:t>
      </w:r>
      <w:r w:rsidRPr="00BF09EA">
        <w:rPr>
          <w:rFonts w:ascii="Times New Roman" w:eastAsia="標楷體" w:hAnsi="Times New Roman"/>
          <w:sz w:val="28"/>
          <w:szCs w:val="28"/>
        </w:rPr>
        <w:t>年</w:t>
      </w:r>
      <w:r w:rsidRPr="00BF09EA">
        <w:rPr>
          <w:rFonts w:ascii="Times New Roman" w:eastAsia="標楷體" w:hAnsi="Times New Roman"/>
          <w:sz w:val="28"/>
          <w:szCs w:val="28"/>
        </w:rPr>
        <w:t>9</w:t>
      </w:r>
      <w:r w:rsidRPr="00BF09EA">
        <w:rPr>
          <w:rFonts w:ascii="Times New Roman" w:eastAsia="標楷體" w:hAnsi="Times New Roman"/>
          <w:sz w:val="28"/>
          <w:szCs w:val="28"/>
        </w:rPr>
        <w:t>月</w:t>
      </w:r>
      <w:r w:rsidRPr="00BF09EA">
        <w:rPr>
          <w:rFonts w:ascii="Times New Roman" w:eastAsia="標楷體" w:hAnsi="Times New Roman"/>
          <w:sz w:val="28"/>
          <w:szCs w:val="28"/>
        </w:rPr>
        <w:t>19</w:t>
      </w:r>
      <w:r w:rsidRPr="00BF09EA">
        <w:rPr>
          <w:rFonts w:ascii="Times New Roman" w:eastAsia="標楷體" w:hAnsi="Times New Roman"/>
          <w:sz w:val="28"/>
          <w:szCs w:val="28"/>
        </w:rPr>
        <w:t>日第</w:t>
      </w:r>
      <w:r w:rsidRPr="00BF09EA">
        <w:rPr>
          <w:rFonts w:ascii="Times New Roman" w:eastAsia="標楷體" w:hAnsi="Times New Roman"/>
          <w:sz w:val="28"/>
          <w:szCs w:val="28"/>
        </w:rPr>
        <w:t>130/2013/TTLT-BTC-BGDĐT</w:t>
      </w:r>
    </w:p>
    <w:p w:rsidR="0050713A" w:rsidRPr="00BF09EA" w:rsidRDefault="0050713A" w:rsidP="00F26970">
      <w:pPr>
        <w:spacing w:line="0" w:lineRule="atLeast"/>
        <w:ind w:left="615"/>
        <w:rPr>
          <w:rFonts w:ascii="Times New Roman" w:eastAsia="標楷體" w:hAnsi="Times New Roman"/>
          <w:sz w:val="28"/>
          <w:szCs w:val="28"/>
        </w:rPr>
      </w:pPr>
      <w:r w:rsidRPr="00BF09EA">
        <w:rPr>
          <w:rFonts w:ascii="Times New Roman" w:eastAsia="標楷體" w:hAnsi="Times New Roman"/>
          <w:sz w:val="28"/>
          <w:szCs w:val="28"/>
        </w:rPr>
        <w:t>號函有關執行財政任務之聯</w:t>
      </w:r>
      <w:proofErr w:type="gramStart"/>
      <w:r w:rsidRPr="00BF09EA">
        <w:rPr>
          <w:rFonts w:ascii="Times New Roman" w:eastAsia="標楷體" w:hAnsi="Times New Roman"/>
          <w:sz w:val="28"/>
          <w:szCs w:val="28"/>
        </w:rPr>
        <w:t>席通示</w:t>
      </w:r>
      <w:proofErr w:type="gramEnd"/>
      <w:r w:rsidR="00072C40" w:rsidRPr="00BF09EA">
        <w:rPr>
          <w:rFonts w:ascii="Times New Roman" w:eastAsia="標楷體" w:hAnsi="Times New Roman"/>
          <w:sz w:val="28"/>
          <w:szCs w:val="28"/>
        </w:rPr>
        <w:t>、</w:t>
      </w:r>
      <w:r w:rsidRPr="00BF09EA">
        <w:rPr>
          <w:rFonts w:ascii="Times New Roman" w:eastAsia="標楷體" w:hAnsi="Times New Roman"/>
          <w:sz w:val="28"/>
          <w:szCs w:val="28"/>
        </w:rPr>
        <w:t>教育培訓部指導進行政府總理</w:t>
      </w:r>
      <w:r w:rsidRPr="00BF09EA">
        <w:rPr>
          <w:rFonts w:ascii="Times New Roman" w:eastAsia="標楷體" w:hAnsi="Times New Roman"/>
          <w:sz w:val="28"/>
          <w:szCs w:val="28"/>
        </w:rPr>
        <w:t>2010</w:t>
      </w:r>
      <w:r w:rsidRPr="00BF09EA">
        <w:rPr>
          <w:rFonts w:ascii="Times New Roman" w:eastAsia="標楷體" w:hAnsi="Times New Roman"/>
          <w:sz w:val="28"/>
          <w:szCs w:val="28"/>
        </w:rPr>
        <w:t>年</w:t>
      </w:r>
      <w:r w:rsidRPr="00BF09EA">
        <w:rPr>
          <w:rFonts w:ascii="Times New Roman" w:eastAsia="標楷體" w:hAnsi="Times New Roman"/>
          <w:sz w:val="28"/>
          <w:szCs w:val="28"/>
        </w:rPr>
        <w:t>6</w:t>
      </w:r>
      <w:r w:rsidRPr="00BF09EA">
        <w:rPr>
          <w:rFonts w:ascii="Times New Roman" w:eastAsia="標楷體" w:hAnsi="Times New Roman"/>
          <w:sz w:val="28"/>
          <w:szCs w:val="28"/>
        </w:rPr>
        <w:t>月</w:t>
      </w:r>
      <w:r w:rsidRPr="00BF09EA">
        <w:rPr>
          <w:rFonts w:ascii="Times New Roman" w:eastAsia="標楷體" w:hAnsi="Times New Roman"/>
          <w:sz w:val="28"/>
          <w:szCs w:val="28"/>
        </w:rPr>
        <w:t>17</w:t>
      </w:r>
      <w:r w:rsidRPr="00BF09EA">
        <w:rPr>
          <w:rFonts w:ascii="Times New Roman" w:eastAsia="標楷體" w:hAnsi="Times New Roman"/>
          <w:sz w:val="28"/>
          <w:szCs w:val="28"/>
        </w:rPr>
        <w:t>日第</w:t>
      </w:r>
      <w:r w:rsidRPr="00BF09EA">
        <w:rPr>
          <w:rFonts w:ascii="Times New Roman" w:eastAsia="標楷體" w:hAnsi="Times New Roman"/>
          <w:sz w:val="28"/>
          <w:szCs w:val="28"/>
        </w:rPr>
        <w:t>911/QĐ-TTg</w:t>
      </w:r>
      <w:r w:rsidRPr="00BF09EA">
        <w:rPr>
          <w:rFonts w:ascii="Times New Roman" w:eastAsia="標楷體" w:hAnsi="Times New Roman"/>
          <w:sz w:val="28"/>
          <w:szCs w:val="28"/>
        </w:rPr>
        <w:t>有關</w:t>
      </w:r>
      <w:r w:rsidRPr="00BF09EA">
        <w:rPr>
          <w:rFonts w:ascii="Times New Roman" w:eastAsia="標楷體" w:hAnsi="Times New Roman"/>
          <w:sz w:val="28"/>
          <w:szCs w:val="28"/>
        </w:rPr>
        <w:t>2010-2020</w:t>
      </w:r>
      <w:r w:rsidRPr="00BF09EA">
        <w:rPr>
          <w:rFonts w:ascii="Times New Roman" w:eastAsia="標楷體" w:hAnsi="Times New Roman"/>
          <w:sz w:val="28"/>
          <w:szCs w:val="28"/>
        </w:rPr>
        <w:t>年培訓大學、高專教師攻讀博士學位提案，以及其他以國庫經費在國外培訓教師之財政問題相關提案。</w:t>
      </w:r>
    </w:p>
    <w:p w:rsidR="006670D9" w:rsidRPr="00BF09EA" w:rsidRDefault="00B74D5B" w:rsidP="00CD75DF">
      <w:pPr>
        <w:snapToGrid w:val="0"/>
        <w:spacing w:beforeLines="50" w:before="180" w:line="360" w:lineRule="exact"/>
        <w:ind w:left="701" w:hangingChars="250" w:hanging="701"/>
        <w:rPr>
          <w:rFonts w:ascii="Times New Roman" w:eastAsia="標楷體" w:hAnsi="Times New Roman"/>
          <w:b/>
          <w:sz w:val="28"/>
          <w:szCs w:val="28"/>
        </w:rPr>
      </w:pPr>
      <w:r w:rsidRPr="00BF09EA">
        <w:rPr>
          <w:rFonts w:ascii="Times New Roman" w:eastAsia="標楷體" w:hAnsi="Times New Roman"/>
          <w:b/>
          <w:sz w:val="28"/>
          <w:szCs w:val="28"/>
        </w:rPr>
        <w:t>11</w:t>
      </w:r>
      <w:r w:rsidR="002F6B15" w:rsidRPr="00BF09EA">
        <w:rPr>
          <w:rFonts w:ascii="Times New Roman" w:eastAsia="標楷體" w:hAnsi="Times New Roman"/>
          <w:b/>
          <w:sz w:val="28"/>
          <w:szCs w:val="28"/>
        </w:rPr>
        <w:t>、</w:t>
      </w:r>
      <w:r w:rsidR="00E830B8" w:rsidRPr="00BF09EA">
        <w:rPr>
          <w:rFonts w:ascii="Times New Roman" w:eastAsia="標楷體" w:hAnsi="Times New Roman"/>
          <w:b/>
          <w:sz w:val="28"/>
          <w:szCs w:val="28"/>
        </w:rPr>
        <w:t>本案獎學金相關訊息</w:t>
      </w:r>
      <w:r w:rsidR="0050713A" w:rsidRPr="00BF09EA">
        <w:rPr>
          <w:rFonts w:ascii="Times New Roman" w:eastAsia="標楷體" w:hAnsi="Times New Roman"/>
          <w:b/>
          <w:sz w:val="28"/>
          <w:szCs w:val="28"/>
        </w:rPr>
        <w:t>參考</w:t>
      </w:r>
      <w:r w:rsidR="006670D9" w:rsidRPr="00BF09EA">
        <w:rPr>
          <w:rFonts w:ascii="Times New Roman" w:eastAsia="標楷體" w:hAnsi="Times New Roman"/>
          <w:b/>
          <w:sz w:val="28"/>
          <w:szCs w:val="28"/>
        </w:rPr>
        <w:t>網站</w:t>
      </w:r>
    </w:p>
    <w:p w:rsidR="00CD5D97" w:rsidRPr="00BF09EA" w:rsidRDefault="00CD5D97" w:rsidP="000365C8">
      <w:pPr>
        <w:snapToGrid w:val="0"/>
        <w:spacing w:line="360" w:lineRule="exact"/>
        <w:ind w:left="538" w:hangingChars="192" w:hanging="538"/>
        <w:rPr>
          <w:rFonts w:ascii="Times New Roman" w:hAnsi="Times New Roman"/>
          <w:sz w:val="28"/>
          <w:szCs w:val="28"/>
        </w:rPr>
      </w:pPr>
      <w:r w:rsidRPr="00BF09EA">
        <w:rPr>
          <w:rFonts w:ascii="Times New Roman" w:eastAsia="標楷體" w:hAnsi="Times New Roman"/>
          <w:b/>
          <w:sz w:val="28"/>
          <w:szCs w:val="28"/>
        </w:rPr>
        <w:tab/>
      </w:r>
      <w:r w:rsidR="00591402" w:rsidRPr="00BF09EA">
        <w:rPr>
          <w:rFonts w:ascii="Times New Roman" w:eastAsia="標楷體" w:hAnsi="Times New Roman"/>
          <w:sz w:val="28"/>
          <w:szCs w:val="28"/>
        </w:rPr>
        <w:t>越南</w:t>
      </w:r>
      <w:r w:rsidRPr="00BF09EA">
        <w:rPr>
          <w:rFonts w:ascii="Times New Roman" w:eastAsia="標楷體" w:hAnsi="Times New Roman"/>
          <w:sz w:val="28"/>
          <w:szCs w:val="28"/>
        </w:rPr>
        <w:t>教育</w:t>
      </w:r>
      <w:proofErr w:type="gramStart"/>
      <w:r w:rsidRPr="00BF09EA">
        <w:rPr>
          <w:rFonts w:ascii="Times New Roman" w:eastAsia="標楷體" w:hAnsi="Times New Roman"/>
          <w:sz w:val="28"/>
          <w:szCs w:val="28"/>
        </w:rPr>
        <w:t>培訓部及國外</w:t>
      </w:r>
      <w:proofErr w:type="gramEnd"/>
      <w:r w:rsidRPr="00BF09EA">
        <w:rPr>
          <w:rFonts w:ascii="Times New Roman" w:eastAsia="標楷體" w:hAnsi="Times New Roman"/>
          <w:sz w:val="28"/>
          <w:szCs w:val="28"/>
        </w:rPr>
        <w:t>培訓局</w:t>
      </w:r>
      <w:r w:rsidRPr="00BF09EA">
        <w:rPr>
          <w:rFonts w:ascii="Times New Roman" w:eastAsia="標楷體" w:hAnsi="Times New Roman"/>
          <w:sz w:val="28"/>
          <w:szCs w:val="28"/>
        </w:rPr>
        <w:t>(VIED)</w:t>
      </w:r>
      <w:proofErr w:type="gramStart"/>
      <w:r w:rsidRPr="00BF09EA">
        <w:rPr>
          <w:rFonts w:ascii="Times New Roman" w:eastAsia="標楷體" w:hAnsi="Times New Roman"/>
          <w:sz w:val="28"/>
          <w:szCs w:val="28"/>
        </w:rPr>
        <w:t>︰</w:t>
      </w:r>
      <w:proofErr w:type="gramEnd"/>
      <w:r w:rsidRPr="00BF09EA">
        <w:rPr>
          <w:rFonts w:ascii="Times New Roman" w:hAnsi="Times New Roman"/>
          <w:sz w:val="28"/>
          <w:szCs w:val="28"/>
          <w:lang w:val="vi-VN"/>
        </w:rPr>
        <w:t xml:space="preserve">http://www.moet.gov.vn </w:t>
      </w:r>
      <w:r w:rsidRPr="00BF09EA">
        <w:rPr>
          <w:rFonts w:ascii="Times New Roman" w:eastAsia="標楷體" w:hAnsi="標楷體"/>
          <w:sz w:val="28"/>
          <w:szCs w:val="28"/>
        </w:rPr>
        <w:t>及</w:t>
      </w:r>
      <w:hyperlink r:id="rId13" w:history="1">
        <w:r w:rsidR="00222AB5" w:rsidRPr="00BF09EA">
          <w:rPr>
            <w:rStyle w:val="a5"/>
            <w:rFonts w:ascii="Times New Roman" w:hAnsi="Times New Roman"/>
            <w:color w:val="auto"/>
            <w:sz w:val="28"/>
            <w:szCs w:val="28"/>
            <w:lang w:val="vi-VN"/>
          </w:rPr>
          <w:t>http://www.vied.vn</w:t>
        </w:r>
      </w:hyperlink>
    </w:p>
    <w:p w:rsidR="00A601B1" w:rsidRPr="00BF09EA" w:rsidRDefault="00A601B1" w:rsidP="000365C8">
      <w:pPr>
        <w:snapToGrid w:val="0"/>
        <w:spacing w:line="360" w:lineRule="exact"/>
        <w:ind w:left="538" w:hangingChars="192" w:hanging="538"/>
        <w:rPr>
          <w:rFonts w:ascii="Times New Roman" w:hAnsi="Times New Roman"/>
          <w:sz w:val="28"/>
          <w:szCs w:val="28"/>
        </w:rPr>
      </w:pPr>
      <w:r w:rsidRPr="00BF09EA">
        <w:rPr>
          <w:rFonts w:ascii="Times New Roman" w:eastAsia="標楷體" w:hAnsi="Times New Roman"/>
          <w:sz w:val="28"/>
          <w:szCs w:val="28"/>
        </w:rPr>
        <w:tab/>
      </w:r>
      <w:r w:rsidRPr="00BF09EA">
        <w:rPr>
          <w:rFonts w:ascii="Times New Roman" w:eastAsia="標楷體" w:hAnsi="Times New Roman"/>
          <w:sz w:val="28"/>
          <w:szCs w:val="28"/>
        </w:rPr>
        <w:t>臺灣教育部菁英來來留學辦公室</w:t>
      </w:r>
      <w:proofErr w:type="gramStart"/>
      <w:r w:rsidRPr="00BF09EA">
        <w:rPr>
          <w:rFonts w:ascii="Times New Roman" w:eastAsia="標楷體" w:hAnsi="Times New Roman"/>
          <w:sz w:val="28"/>
          <w:szCs w:val="28"/>
        </w:rPr>
        <w:t>︰</w:t>
      </w:r>
      <w:proofErr w:type="gramEnd"/>
      <w:r w:rsidR="00B45F0C" w:rsidRPr="00BF09EA">
        <w:fldChar w:fldCharType="begin"/>
      </w:r>
      <w:r w:rsidR="00B45F0C" w:rsidRPr="00BF09EA">
        <w:instrText xml:space="preserve"> HYPERLINK "http://www.esit.org.tw" </w:instrText>
      </w:r>
      <w:r w:rsidR="00B45F0C" w:rsidRPr="00BF09EA">
        <w:fldChar w:fldCharType="separate"/>
      </w:r>
      <w:r w:rsidRPr="00BF09EA">
        <w:rPr>
          <w:rFonts w:ascii="Times New Roman" w:hAnsi="Times New Roman"/>
          <w:sz w:val="28"/>
          <w:szCs w:val="28"/>
          <w:lang w:val="vi-VN"/>
        </w:rPr>
        <w:t>http://www.esit.org.tw</w:t>
      </w:r>
      <w:r w:rsidR="00B45F0C" w:rsidRPr="00BF09EA">
        <w:rPr>
          <w:rFonts w:ascii="Times New Roman" w:hAnsi="Times New Roman"/>
          <w:sz w:val="28"/>
          <w:szCs w:val="28"/>
          <w:lang w:val="vi-VN"/>
        </w:rPr>
        <w:fldChar w:fldCharType="end"/>
      </w:r>
    </w:p>
    <w:p w:rsidR="00A601B1" w:rsidRPr="00BF09EA" w:rsidRDefault="00A601B1" w:rsidP="000365C8">
      <w:pPr>
        <w:snapToGrid w:val="0"/>
        <w:spacing w:line="360" w:lineRule="exact"/>
        <w:ind w:left="538" w:hangingChars="192" w:hanging="538"/>
        <w:rPr>
          <w:rFonts w:ascii="Times New Roman" w:eastAsia="標楷體" w:hAnsi="Times New Roman"/>
          <w:sz w:val="28"/>
          <w:szCs w:val="28"/>
        </w:rPr>
      </w:pPr>
      <w:r w:rsidRPr="00BF09EA">
        <w:rPr>
          <w:rFonts w:ascii="Times New Roman" w:eastAsia="標楷體" w:hAnsi="Times New Roman"/>
          <w:sz w:val="28"/>
          <w:szCs w:val="28"/>
        </w:rPr>
        <w:tab/>
      </w:r>
      <w:r w:rsidRPr="00BF09EA">
        <w:rPr>
          <w:rFonts w:ascii="Times New Roman" w:eastAsia="標楷體" w:hAnsi="Times New Roman"/>
          <w:sz w:val="28"/>
          <w:szCs w:val="28"/>
        </w:rPr>
        <w:t>駐</w:t>
      </w:r>
      <w:r w:rsidR="005E4F41" w:rsidRPr="00BF09EA">
        <w:rPr>
          <w:rFonts w:ascii="Times New Roman" w:eastAsia="標楷體" w:hAnsi="Times New Roman" w:hint="eastAsia"/>
          <w:sz w:val="28"/>
          <w:szCs w:val="28"/>
        </w:rPr>
        <w:t>越南</w:t>
      </w:r>
      <w:r w:rsidRPr="00BF09EA">
        <w:rPr>
          <w:rFonts w:ascii="Times New Roman" w:eastAsia="標楷體" w:hAnsi="Times New Roman"/>
          <w:sz w:val="28"/>
          <w:szCs w:val="28"/>
        </w:rPr>
        <w:t>臺北經濟文化辦事處</w:t>
      </w:r>
      <w:r w:rsidR="005E4F41" w:rsidRPr="00BF09EA">
        <w:rPr>
          <w:rFonts w:ascii="Times New Roman" w:eastAsia="標楷體" w:hAnsi="Times New Roman" w:hint="eastAsia"/>
          <w:sz w:val="28"/>
          <w:szCs w:val="28"/>
        </w:rPr>
        <w:t>教育組</w:t>
      </w:r>
      <w:proofErr w:type="gramStart"/>
      <w:r w:rsidRPr="00BF09EA">
        <w:rPr>
          <w:rFonts w:ascii="Times New Roman" w:eastAsia="標楷體" w:hAnsi="Times New Roman"/>
          <w:sz w:val="28"/>
          <w:szCs w:val="28"/>
        </w:rPr>
        <w:t>︰</w:t>
      </w:r>
      <w:proofErr w:type="gramEnd"/>
      <w:r w:rsidR="00B45F0C" w:rsidRPr="00BF09EA">
        <w:fldChar w:fldCharType="begin"/>
      </w:r>
      <w:r w:rsidR="00B45F0C" w:rsidRPr="00BF09EA">
        <w:instrText xml:space="preserve"> HYPERLINK "http://www.tweduvn.org/vn" </w:instrText>
      </w:r>
      <w:r w:rsidR="00B45F0C" w:rsidRPr="00BF09EA">
        <w:fldChar w:fldCharType="separate"/>
      </w:r>
      <w:r w:rsidR="005E4F41" w:rsidRPr="00BF09EA">
        <w:rPr>
          <w:rFonts w:ascii="Times New Roman" w:hAnsi="Times New Roman"/>
          <w:sz w:val="28"/>
          <w:szCs w:val="28"/>
          <w:lang w:val="vi-VN"/>
        </w:rPr>
        <w:t>http://www.tweduvn.org/vn</w:t>
      </w:r>
      <w:r w:rsidR="00B45F0C" w:rsidRPr="00BF09EA">
        <w:rPr>
          <w:rFonts w:ascii="Times New Roman" w:hAnsi="Times New Roman"/>
          <w:sz w:val="28"/>
          <w:szCs w:val="28"/>
          <w:lang w:val="vi-VN"/>
        </w:rPr>
        <w:fldChar w:fldCharType="end"/>
      </w:r>
    </w:p>
    <w:p w:rsidR="005E4F41" w:rsidRPr="00BF09EA" w:rsidRDefault="00A601B1" w:rsidP="00D62B3A">
      <w:pPr>
        <w:snapToGrid w:val="0"/>
        <w:spacing w:line="360" w:lineRule="exact"/>
        <w:ind w:left="538" w:hangingChars="192" w:hanging="538"/>
        <w:rPr>
          <w:rFonts w:ascii="Times New Roman" w:eastAsia="標楷體" w:hAnsi="Times New Roman"/>
          <w:sz w:val="28"/>
          <w:szCs w:val="28"/>
        </w:rPr>
      </w:pPr>
      <w:r w:rsidRPr="00BF09EA">
        <w:rPr>
          <w:rFonts w:ascii="Times New Roman" w:eastAsia="標楷體" w:hAnsi="Times New Roman"/>
          <w:sz w:val="28"/>
          <w:szCs w:val="28"/>
        </w:rPr>
        <w:tab/>
      </w:r>
      <w:r w:rsidRPr="00BF09EA">
        <w:rPr>
          <w:rFonts w:ascii="Times New Roman" w:eastAsia="標楷體" w:hAnsi="Times New Roman"/>
          <w:sz w:val="28"/>
          <w:szCs w:val="28"/>
        </w:rPr>
        <w:t>駐胡志明市臺北經濟文化辦事處</w:t>
      </w:r>
      <w:r w:rsidR="005E4F41" w:rsidRPr="00BF09EA">
        <w:rPr>
          <w:rFonts w:ascii="Times New Roman" w:eastAsia="標楷體" w:hAnsi="Times New Roman" w:hint="eastAsia"/>
          <w:sz w:val="28"/>
          <w:szCs w:val="28"/>
        </w:rPr>
        <w:t>教育組</w:t>
      </w:r>
      <w:proofErr w:type="gramStart"/>
      <w:r w:rsidRPr="00BF09EA">
        <w:rPr>
          <w:rFonts w:ascii="Times New Roman" w:eastAsia="標楷體" w:hAnsi="Times New Roman"/>
          <w:sz w:val="28"/>
          <w:szCs w:val="28"/>
        </w:rPr>
        <w:t>︰</w:t>
      </w:r>
      <w:proofErr w:type="gramEnd"/>
      <w:r w:rsidR="00B45F0C" w:rsidRPr="00BF09EA">
        <w:fldChar w:fldCharType="begin"/>
      </w:r>
      <w:r w:rsidR="00B45F0C" w:rsidRPr="00BF09EA">
        <w:instrText xml:space="preserve"> HYPERLINK "http://www.tecohcm.org.vn/vn" </w:instrText>
      </w:r>
      <w:r w:rsidR="00B45F0C" w:rsidRPr="00BF09EA">
        <w:fldChar w:fldCharType="separate"/>
      </w:r>
      <w:r w:rsidRPr="00BF09EA">
        <w:rPr>
          <w:rFonts w:ascii="Times New Roman" w:hAnsi="Times New Roman"/>
          <w:iCs/>
          <w:sz w:val="28"/>
          <w:szCs w:val="28"/>
          <w:lang w:val="vi-VN"/>
        </w:rPr>
        <w:t>http://www.tecohcm.org.vn/vn</w:t>
      </w:r>
      <w:r w:rsidR="00B45F0C" w:rsidRPr="00BF09EA">
        <w:rPr>
          <w:rFonts w:ascii="Times New Roman" w:hAnsi="Times New Roman"/>
          <w:iCs/>
          <w:sz w:val="28"/>
          <w:szCs w:val="28"/>
          <w:lang w:val="vi-VN"/>
        </w:rPr>
        <w:fldChar w:fldCharType="end"/>
      </w:r>
    </w:p>
    <w:p w:rsidR="00352450" w:rsidRPr="00BF09EA" w:rsidRDefault="00D62B3A" w:rsidP="00352450">
      <w:pPr>
        <w:jc w:val="center"/>
        <w:rPr>
          <w:rFonts w:ascii="Times New Roman" w:hAnsi="Times New Roman"/>
          <w:b/>
          <w:sz w:val="28"/>
          <w:szCs w:val="28"/>
        </w:rPr>
      </w:pPr>
      <w:r w:rsidRPr="00BF09EA">
        <w:rPr>
          <w:rFonts w:ascii="Times New Roman" w:hAnsi="Times New Roman"/>
          <w:b/>
          <w:sz w:val="28"/>
          <w:szCs w:val="28"/>
        </w:rPr>
        <w:br w:type="page"/>
      </w:r>
      <w:r w:rsidR="00352450" w:rsidRPr="00BF09EA">
        <w:rPr>
          <w:rFonts w:ascii="Times New Roman" w:hAnsi="Times New Roman"/>
          <w:b/>
          <w:sz w:val="28"/>
          <w:szCs w:val="28"/>
        </w:rPr>
        <w:t xml:space="preserve">THÔNG TIN </w:t>
      </w:r>
    </w:p>
    <w:p w:rsidR="00352450" w:rsidRPr="00BF09EA" w:rsidRDefault="00352450" w:rsidP="00352450">
      <w:pPr>
        <w:jc w:val="center"/>
        <w:rPr>
          <w:rFonts w:ascii="Times New Roman" w:hAnsi="Times New Roman"/>
          <w:b/>
          <w:sz w:val="28"/>
          <w:szCs w:val="28"/>
        </w:rPr>
      </w:pPr>
      <w:r w:rsidRPr="00BF09EA">
        <w:rPr>
          <w:rFonts w:ascii="Times New Roman" w:hAnsi="Times New Roman"/>
          <w:b/>
          <w:sz w:val="28"/>
          <w:szCs w:val="28"/>
        </w:rPr>
        <w:t>TUYỂN SINH SAU ĐẠI HỌC TẠI ĐÀI LOAN NĂM</w:t>
      </w:r>
      <w:r w:rsidR="00415934" w:rsidRPr="00BF09EA">
        <w:rPr>
          <w:rFonts w:ascii="Times New Roman" w:hAnsi="Times New Roman"/>
          <w:b/>
          <w:sz w:val="28"/>
          <w:szCs w:val="28"/>
        </w:rPr>
        <w:t xml:space="preserve"> 2016</w:t>
      </w:r>
    </w:p>
    <w:p w:rsidR="00352450" w:rsidRPr="00BF09EA" w:rsidRDefault="00352450" w:rsidP="00352450">
      <w:pPr>
        <w:jc w:val="center"/>
        <w:rPr>
          <w:rFonts w:ascii="Times New Roman" w:hAnsi="Times New Roman"/>
          <w:b/>
          <w:sz w:val="28"/>
          <w:szCs w:val="28"/>
        </w:rPr>
      </w:pPr>
      <w:r w:rsidRPr="00BF09EA">
        <w:rPr>
          <w:rFonts w:ascii="Times New Roman" w:hAnsi="Times New Roman"/>
          <w:b/>
          <w:sz w:val="28"/>
          <w:szCs w:val="28"/>
        </w:rPr>
        <w:t xml:space="preserve">THEO CHƯƠNG TRÌNH VEST-500 </w:t>
      </w:r>
    </w:p>
    <w:p w:rsidR="00352450" w:rsidRPr="00BF09EA" w:rsidRDefault="00AC1C3C" w:rsidP="00352450">
      <w:pPr>
        <w:jc w:val="center"/>
        <w:rPr>
          <w:rFonts w:ascii="Times New Roman" w:hAnsi="Times New Roman"/>
          <w:szCs w:val="24"/>
        </w:rPr>
      </w:pPr>
      <w:r w:rsidRPr="00BF09EA">
        <w:rPr>
          <w:rFonts w:ascii="Times New Roman" w:hAnsi="Times New Roman"/>
          <w:szCs w:val="24"/>
        </w:rPr>
        <w:t xml:space="preserve">Ngày </w:t>
      </w:r>
      <w:r w:rsidR="003F5925" w:rsidRPr="00BF09EA">
        <w:rPr>
          <w:rFonts w:ascii="Times New Roman" w:hAnsi="Times New Roman" w:hint="eastAsia"/>
          <w:szCs w:val="24"/>
        </w:rPr>
        <w:t>01</w:t>
      </w:r>
      <w:r w:rsidRPr="00BF09EA">
        <w:rPr>
          <w:rFonts w:ascii="Times New Roman" w:hAnsi="Times New Roman"/>
          <w:szCs w:val="24"/>
        </w:rPr>
        <w:t>/</w:t>
      </w:r>
      <w:r w:rsidR="003F5925" w:rsidRPr="00BF09EA">
        <w:rPr>
          <w:rFonts w:ascii="Times New Roman" w:hAnsi="Times New Roman" w:hint="eastAsia"/>
          <w:szCs w:val="24"/>
        </w:rPr>
        <w:t>02</w:t>
      </w:r>
      <w:r w:rsidR="00352450" w:rsidRPr="00BF09EA">
        <w:rPr>
          <w:rFonts w:ascii="Times New Roman" w:hAnsi="Times New Roman"/>
          <w:szCs w:val="24"/>
        </w:rPr>
        <w:t>/201</w:t>
      </w:r>
      <w:r w:rsidR="003F5925" w:rsidRPr="00BF09EA">
        <w:rPr>
          <w:rFonts w:ascii="Times New Roman" w:hAnsi="Times New Roman" w:hint="eastAsia"/>
          <w:szCs w:val="24"/>
        </w:rPr>
        <w:t>6</w:t>
      </w:r>
    </w:p>
    <w:p w:rsidR="009E6C62" w:rsidRPr="00BF09EA" w:rsidRDefault="009E6C62" w:rsidP="009E6C62">
      <w:pPr>
        <w:snapToGrid w:val="0"/>
        <w:spacing w:line="360" w:lineRule="exact"/>
        <w:ind w:firstLineChars="177" w:firstLine="425"/>
        <w:rPr>
          <w:rFonts w:ascii="Times New Roman" w:eastAsia="Times New Roman" w:hAnsi="Times New Roman"/>
          <w:bCs/>
          <w:kern w:val="0"/>
          <w:szCs w:val="24"/>
          <w:lang w:eastAsia="zh-CN"/>
        </w:rPr>
      </w:pPr>
      <w:r w:rsidRPr="00BF09EA">
        <w:rPr>
          <w:rFonts w:ascii="Times New Roman" w:eastAsia="標楷體" w:hAnsi="Times New Roman"/>
          <w:szCs w:val="24"/>
        </w:rPr>
        <w:t xml:space="preserve">Căn cứ theo </w:t>
      </w:r>
      <w:r w:rsidRPr="00BF09EA">
        <w:rPr>
          <w:rFonts w:ascii="Times New Roman" w:eastAsia="Times New Roman" w:hAnsi="Times New Roman"/>
          <w:bCs/>
          <w:kern w:val="0"/>
          <w:szCs w:val="24"/>
          <w:lang w:eastAsia="zh-CN"/>
        </w:rPr>
        <w:t xml:space="preserve">“Biên bản ghi nhớ hợp tác Giáo dục” giữa Đài Loan và Việt Nam được  kí vào ngày 15 tháng 10 năm 2008 và Nghị quyết “ Hội nghị hợp tác Giáo dục Việt-Đài” được tổ chức vào ngày 3 tháng 12 năm 2013 tại Cao Hùng, </w:t>
      </w:r>
      <w:r w:rsidRPr="00BF09EA">
        <w:rPr>
          <w:rFonts w:ascii="Times New Roman" w:eastAsia="標楷體" w:hAnsi="Times New Roman"/>
          <w:szCs w:val="24"/>
        </w:rPr>
        <w:t>đề án VEST 500 (</w:t>
      </w:r>
      <w:r w:rsidRPr="00BF09EA">
        <w:rPr>
          <w:rFonts w:ascii="Times New Roman" w:eastAsia="標楷體" w:hAnsi="Times New Roman" w:hint="eastAsia"/>
          <w:szCs w:val="24"/>
        </w:rPr>
        <w:t>500</w:t>
      </w:r>
      <w:r w:rsidR="004E077B" w:rsidRPr="00BF09EA">
        <w:rPr>
          <w:rFonts w:ascii="Times New Roman" w:eastAsia="標楷體" w:hAnsi="Times New Roman" w:hint="eastAsia"/>
          <w:szCs w:val="24"/>
        </w:rPr>
        <w:t xml:space="preserve"> </w:t>
      </w:r>
      <w:r w:rsidRPr="00BF09EA">
        <w:rPr>
          <w:rFonts w:ascii="Times New Roman" w:eastAsia="標楷體" w:hAnsi="Times New Roman"/>
          <w:szCs w:val="24"/>
        </w:rPr>
        <w:t>Vietnamese Elites Study in Taiwan</w:t>
      </w:r>
      <w:r w:rsidRPr="00BF09EA">
        <w:rPr>
          <w:rFonts w:ascii="Times New Roman" w:eastAsia="標楷體" w:hAnsi="Times New Roman" w:hint="eastAsia"/>
          <w:szCs w:val="24"/>
        </w:rPr>
        <w:t xml:space="preserve"> Project</w:t>
      </w:r>
      <w:r w:rsidRPr="00BF09EA">
        <w:rPr>
          <w:rFonts w:ascii="Times New Roman" w:eastAsia="標楷體" w:hAnsi="Times New Roman"/>
          <w:szCs w:val="24"/>
        </w:rPr>
        <w:t>)</w:t>
      </w:r>
      <w:r w:rsidRPr="00BF09EA">
        <w:rPr>
          <w:rFonts w:ascii="Times New Roman" w:eastAsia="Times New Roman" w:hAnsi="Times New Roman"/>
          <w:bCs/>
          <w:kern w:val="0"/>
          <w:szCs w:val="24"/>
          <w:lang w:eastAsia="zh-CN"/>
        </w:rPr>
        <w:t xml:space="preserve"> với mục tiêu dự kiến từ năm 2009 đến 2020 tuyển chọn đào tạo 500 cán bộ viên chức, giảng viên các Trường đại học, cao đẳng tại Việt Nam đến học trình độ thạc sĩ, tiến sĩ tại Đài Loan.</w:t>
      </w:r>
    </w:p>
    <w:p w:rsidR="009E6C62" w:rsidRPr="00BF09EA" w:rsidRDefault="009E6C62" w:rsidP="009E6C62">
      <w:pPr>
        <w:snapToGrid w:val="0"/>
        <w:spacing w:line="360" w:lineRule="exact"/>
        <w:ind w:firstLineChars="177" w:firstLine="425"/>
        <w:rPr>
          <w:rFonts w:ascii="Times New Roman" w:eastAsiaTheme="minorEastAsia" w:hAnsi="Times New Roman" w:hint="eastAsia"/>
          <w:bCs/>
          <w:kern w:val="0"/>
          <w:szCs w:val="24"/>
        </w:rPr>
      </w:pPr>
      <w:r w:rsidRPr="00BF09EA">
        <w:rPr>
          <w:rFonts w:ascii="Times New Roman" w:eastAsia="Times New Roman" w:hAnsi="Times New Roman"/>
          <w:bCs/>
          <w:kern w:val="0"/>
          <w:szCs w:val="24"/>
          <w:lang w:eastAsia="zh-CN"/>
        </w:rPr>
        <w:t xml:space="preserve">Đề án này được giao cho Văn phòng Tinh Anh du học Đài Loan của Bộ Giáo dục Đài Loan (ESIT) và Cục đào tạo với nước ngoài- Bộ Giáo dục và Đào tạo Việt Nam (VIED) phụ trách thực hiện dưới sự hỗ trợ tuyển chọn của Phòng Giáo dục - Văn phòng Kinh tế và Văn hóa Đài Bắc tại Hà Nội và Thành phố Hồ Chí Minh. </w:t>
      </w:r>
      <w:proofErr w:type="gramStart"/>
      <w:r w:rsidRPr="00BF09EA">
        <w:rPr>
          <w:rFonts w:ascii="Times New Roman" w:eastAsia="Times New Roman" w:hAnsi="Times New Roman"/>
          <w:bCs/>
          <w:kern w:val="0"/>
          <w:szCs w:val="24"/>
          <w:lang w:eastAsia="zh-CN"/>
        </w:rPr>
        <w:t>Quá trình tuyển chọn ứng viên được chia thành hai giai đoạn, bao gồm sơ tuyển và xét tuyển.</w:t>
      </w:r>
      <w:proofErr w:type="gramEnd"/>
    </w:p>
    <w:p w:rsidR="00352450" w:rsidRPr="00BF09EA" w:rsidRDefault="00352450" w:rsidP="00CD75DF">
      <w:pPr>
        <w:widowControl/>
        <w:autoSpaceDE w:val="0"/>
        <w:autoSpaceDN w:val="0"/>
        <w:snapToGrid w:val="0"/>
        <w:spacing w:beforeLines="50" w:before="180" w:afterLines="50" w:after="180"/>
        <w:jc w:val="both"/>
        <w:rPr>
          <w:rFonts w:ascii="Times New Roman" w:eastAsia="Times New Roman" w:hAnsi="Times New Roman"/>
          <w:b/>
          <w:iCs/>
          <w:kern w:val="0"/>
          <w:lang w:eastAsia="en-US"/>
        </w:rPr>
      </w:pPr>
      <w:r w:rsidRPr="00BF09EA">
        <w:rPr>
          <w:rFonts w:ascii="Times New Roman" w:eastAsia="Times New Roman" w:hAnsi="Times New Roman"/>
          <w:b/>
          <w:iCs/>
          <w:kern w:val="0"/>
          <w:lang w:eastAsia="en-US"/>
        </w:rPr>
        <w:t>1. Chương trình học bổng:</w:t>
      </w:r>
    </w:p>
    <w:p w:rsidR="00352450" w:rsidRPr="00BF09EA" w:rsidRDefault="00352450" w:rsidP="00352450">
      <w:pPr>
        <w:widowControl/>
        <w:autoSpaceDE w:val="0"/>
        <w:autoSpaceDN w:val="0"/>
        <w:snapToGrid w:val="0"/>
        <w:ind w:firstLineChars="50" w:firstLine="120"/>
        <w:jc w:val="both"/>
        <w:rPr>
          <w:rFonts w:ascii="Times New Roman" w:eastAsia="Times New Roman" w:hAnsi="Times New Roman"/>
          <w:bCs/>
          <w:kern w:val="0"/>
          <w:lang w:eastAsia="zh-CN"/>
        </w:rPr>
      </w:pPr>
      <w:r w:rsidRPr="00BF09EA">
        <w:rPr>
          <w:rFonts w:ascii="Times New Roman" w:eastAsia="Times New Roman" w:hAnsi="Times New Roman"/>
          <w:bCs/>
          <w:kern w:val="0"/>
          <w:lang w:eastAsia="zh-CN"/>
        </w:rPr>
        <w:t xml:space="preserve">-Chương trình học bổng tiến sĩ </w:t>
      </w:r>
      <w:proofErr w:type="gramStart"/>
      <w:r w:rsidRPr="00BF09EA">
        <w:rPr>
          <w:rFonts w:ascii="Times New Roman" w:eastAsia="Times New Roman" w:hAnsi="Times New Roman"/>
          <w:bCs/>
          <w:kern w:val="0"/>
          <w:lang w:eastAsia="zh-CN"/>
        </w:rPr>
        <w:t>( thời</w:t>
      </w:r>
      <w:proofErr w:type="gramEnd"/>
      <w:r w:rsidRPr="00BF09EA">
        <w:rPr>
          <w:rFonts w:ascii="Times New Roman" w:eastAsia="Times New Roman" w:hAnsi="Times New Roman"/>
          <w:bCs/>
          <w:kern w:val="0"/>
          <w:lang w:eastAsia="zh-CN"/>
        </w:rPr>
        <w:t xml:space="preserve"> gian đào tạo không quá 04 năm)</w:t>
      </w:r>
    </w:p>
    <w:p w:rsidR="00352450" w:rsidRPr="00BF09EA" w:rsidRDefault="00352450" w:rsidP="00352450">
      <w:pPr>
        <w:widowControl/>
        <w:autoSpaceDE w:val="0"/>
        <w:autoSpaceDN w:val="0"/>
        <w:snapToGrid w:val="0"/>
        <w:ind w:firstLineChars="50" w:firstLine="120"/>
        <w:jc w:val="both"/>
        <w:rPr>
          <w:rFonts w:ascii="Times New Roman" w:eastAsia="Times New Roman" w:hAnsi="Times New Roman"/>
          <w:bCs/>
          <w:kern w:val="0"/>
          <w:lang w:eastAsia="zh-CN"/>
        </w:rPr>
      </w:pPr>
      <w:r w:rsidRPr="00BF09EA">
        <w:rPr>
          <w:rFonts w:ascii="Times New Roman" w:eastAsia="Times New Roman" w:hAnsi="Times New Roman"/>
          <w:bCs/>
          <w:kern w:val="0"/>
          <w:lang w:eastAsia="zh-CN"/>
        </w:rPr>
        <w:t xml:space="preserve">-Chương trình học bổng thạc sĩ </w:t>
      </w:r>
      <w:proofErr w:type="gramStart"/>
      <w:r w:rsidRPr="00BF09EA">
        <w:rPr>
          <w:rFonts w:ascii="Times New Roman" w:eastAsia="Times New Roman" w:hAnsi="Times New Roman"/>
          <w:bCs/>
          <w:kern w:val="0"/>
          <w:lang w:eastAsia="zh-CN"/>
        </w:rPr>
        <w:t>( thời</w:t>
      </w:r>
      <w:proofErr w:type="gramEnd"/>
      <w:r w:rsidRPr="00BF09EA">
        <w:rPr>
          <w:rFonts w:ascii="Times New Roman" w:eastAsia="Times New Roman" w:hAnsi="Times New Roman"/>
          <w:bCs/>
          <w:kern w:val="0"/>
          <w:lang w:eastAsia="zh-CN"/>
        </w:rPr>
        <w:t xml:space="preserve"> gian đào tạo không quá 02 năm )</w:t>
      </w:r>
    </w:p>
    <w:p w:rsidR="00352450" w:rsidRPr="00BF09EA" w:rsidRDefault="00352450" w:rsidP="00CD75DF">
      <w:pPr>
        <w:widowControl/>
        <w:autoSpaceDE w:val="0"/>
        <w:autoSpaceDN w:val="0"/>
        <w:snapToGrid w:val="0"/>
        <w:spacing w:beforeLines="50" w:before="180" w:afterLines="50" w:after="180"/>
        <w:jc w:val="both"/>
        <w:rPr>
          <w:rFonts w:ascii="Times New Roman" w:hAnsi="Times New Roman"/>
          <w:b/>
        </w:rPr>
      </w:pPr>
      <w:r w:rsidRPr="00BF09EA">
        <w:rPr>
          <w:rFonts w:ascii="Times New Roman" w:hAnsi="Times New Roman"/>
          <w:b/>
        </w:rPr>
        <w:t xml:space="preserve">2. </w:t>
      </w:r>
      <w:r w:rsidRPr="00BF09EA">
        <w:rPr>
          <w:rFonts w:ascii="Times New Roman" w:eastAsia="Times New Roman" w:hAnsi="Times New Roman"/>
          <w:b/>
          <w:iCs/>
          <w:kern w:val="0"/>
          <w:lang w:eastAsia="en-US"/>
        </w:rPr>
        <w:t>Số lượng học bổng và</w:t>
      </w:r>
      <w:r w:rsidRPr="00BF09EA">
        <w:rPr>
          <w:rFonts w:ascii="Times New Roman" w:hAnsi="Times New Roman"/>
          <w:b/>
        </w:rPr>
        <w:t xml:space="preserve"> Chế độ học bổng</w:t>
      </w:r>
    </w:p>
    <w:p w:rsidR="00352450" w:rsidRPr="00BF09EA" w:rsidRDefault="00352450" w:rsidP="00352450">
      <w:pPr>
        <w:widowControl/>
        <w:autoSpaceDE w:val="0"/>
        <w:autoSpaceDN w:val="0"/>
        <w:snapToGrid w:val="0"/>
        <w:jc w:val="both"/>
        <w:rPr>
          <w:rFonts w:ascii="Times New Roman" w:hAnsi="Times New Roman"/>
        </w:rPr>
      </w:pPr>
      <w:r w:rsidRPr="00BF09EA">
        <w:rPr>
          <w:rFonts w:ascii="Times New Roman" w:hAnsi="Times New Roman"/>
          <w:b/>
        </w:rPr>
        <w:t xml:space="preserve"> </w:t>
      </w:r>
      <w:r w:rsidRPr="00BF09EA">
        <w:rPr>
          <w:rFonts w:ascii="Times New Roman" w:hAnsi="Times New Roman"/>
        </w:rPr>
        <w:t xml:space="preserve">Tổng số có 60 suất học bổng toàn phần, </w:t>
      </w:r>
      <w:r w:rsidR="00415934" w:rsidRPr="00BF09EA">
        <w:rPr>
          <w:rFonts w:ascii="Times New Roman" w:hAnsi="Times New Roman"/>
        </w:rPr>
        <w:t>người dự tuyển</w:t>
      </w:r>
      <w:r w:rsidRPr="00BF09EA">
        <w:rPr>
          <w:rFonts w:ascii="Times New Roman" w:hAnsi="Times New Roman"/>
        </w:rPr>
        <w:t xml:space="preserve"> trúng tuyển được hưởng các quyền lợi sau:</w:t>
      </w:r>
    </w:p>
    <w:p w:rsidR="00352450" w:rsidRPr="00BF09EA" w:rsidRDefault="00352450" w:rsidP="00352450">
      <w:pPr>
        <w:widowControl/>
        <w:autoSpaceDE w:val="0"/>
        <w:autoSpaceDN w:val="0"/>
        <w:snapToGrid w:val="0"/>
        <w:ind w:left="240" w:hangingChars="100" w:hanging="240"/>
        <w:jc w:val="both"/>
        <w:rPr>
          <w:rFonts w:ascii="Times New Roman" w:hAnsi="Times New Roman"/>
        </w:rPr>
      </w:pPr>
      <w:r w:rsidRPr="00BF09EA">
        <w:rPr>
          <w:rFonts w:ascii="Times New Roman" w:hAnsi="Times New Roman"/>
        </w:rPr>
        <w:t xml:space="preserve"> -</w:t>
      </w:r>
      <w:r w:rsidR="00627DD3" w:rsidRPr="00BF09EA">
        <w:rPr>
          <w:rFonts w:ascii="Times New Roman" w:hAnsi="Times New Roman"/>
        </w:rPr>
        <w:t>Hỗ trợ từ phía</w:t>
      </w:r>
      <w:r w:rsidRPr="00BF09EA">
        <w:rPr>
          <w:rFonts w:ascii="Times New Roman" w:hAnsi="Times New Roman"/>
        </w:rPr>
        <w:t xml:space="preserve"> Việt Nam</w:t>
      </w:r>
      <w:r w:rsidR="00D16E17" w:rsidRPr="00BF09EA">
        <w:rPr>
          <w:rFonts w:ascii="Times New Roman" w:hAnsi="Times New Roman"/>
        </w:rPr>
        <w:t>:</w:t>
      </w:r>
      <w:r w:rsidR="00767ADD" w:rsidRPr="00BF09EA">
        <w:rPr>
          <w:rFonts w:ascii="Times New Roman" w:hAnsi="Times New Roman"/>
        </w:rPr>
        <w:t xml:space="preserve"> Bộ Giáo dục và đào tạo Việt Nam cấp p</w:t>
      </w:r>
      <w:r w:rsidRPr="00BF09EA">
        <w:rPr>
          <w:rFonts w:ascii="Times New Roman" w:hAnsi="Times New Roman"/>
        </w:rPr>
        <w:t>hí làm hộ chiếu, visa, phí đi đường, sinh hoạt phí hàng tháng, bảo hiểm y tế và 01 vé máy bay lượt đi và lượt về.</w:t>
      </w:r>
    </w:p>
    <w:p w:rsidR="00352450" w:rsidRPr="00BF09EA" w:rsidRDefault="00352450" w:rsidP="00957A69">
      <w:pPr>
        <w:widowControl/>
        <w:autoSpaceDE w:val="0"/>
        <w:autoSpaceDN w:val="0"/>
        <w:snapToGrid w:val="0"/>
        <w:ind w:leftChars="50" w:left="240" w:hangingChars="50" w:hanging="120"/>
        <w:jc w:val="both"/>
        <w:rPr>
          <w:rFonts w:ascii="Times New Roman" w:hAnsi="Times New Roman"/>
        </w:rPr>
      </w:pPr>
      <w:r w:rsidRPr="00BF09EA">
        <w:rPr>
          <w:rFonts w:ascii="Times New Roman" w:hAnsi="Times New Roman"/>
        </w:rPr>
        <w:t>-</w:t>
      </w:r>
      <w:r w:rsidR="00627DD3" w:rsidRPr="00BF09EA">
        <w:rPr>
          <w:rFonts w:ascii="Times New Roman" w:hAnsi="Times New Roman"/>
        </w:rPr>
        <w:t xml:space="preserve"> Hỗ trợ từ phía </w:t>
      </w:r>
      <w:r w:rsidRPr="00BF09EA">
        <w:rPr>
          <w:rFonts w:ascii="Times New Roman" w:hAnsi="Times New Roman"/>
        </w:rPr>
        <w:t>Đài Loan</w:t>
      </w:r>
      <w:r w:rsidR="00D16E17" w:rsidRPr="00BF09EA">
        <w:rPr>
          <w:rFonts w:ascii="Times New Roman" w:hAnsi="Times New Roman"/>
        </w:rPr>
        <w:t>: L</w:t>
      </w:r>
      <w:r w:rsidR="00957A69" w:rsidRPr="00BF09EA">
        <w:rPr>
          <w:rFonts w:ascii="Times New Roman" w:hAnsi="Times New Roman"/>
        </w:rPr>
        <w:t xml:space="preserve">iên minh </w:t>
      </w:r>
      <w:r w:rsidR="007D76F5" w:rsidRPr="00BF09EA">
        <w:rPr>
          <w:rFonts w:ascii="Times New Roman" w:hAnsi="Times New Roman" w:hint="eastAsia"/>
        </w:rPr>
        <w:t>45</w:t>
      </w:r>
      <w:r w:rsidR="00957A69" w:rsidRPr="00BF09EA">
        <w:rPr>
          <w:rFonts w:ascii="Times New Roman" w:hAnsi="Times New Roman"/>
        </w:rPr>
        <w:t xml:space="preserve"> trường đại học tham gia đề </w:t>
      </w:r>
      <w:proofErr w:type="gramStart"/>
      <w:r w:rsidR="00957A69" w:rsidRPr="00BF09EA">
        <w:rPr>
          <w:rFonts w:ascii="Times New Roman" w:hAnsi="Times New Roman"/>
        </w:rPr>
        <w:t>án</w:t>
      </w:r>
      <w:proofErr w:type="gramEnd"/>
      <w:r w:rsidR="00957A69" w:rsidRPr="00BF09EA">
        <w:rPr>
          <w:rFonts w:ascii="Times New Roman" w:hAnsi="Times New Roman"/>
        </w:rPr>
        <w:t xml:space="preserve"> VEST 500 (đính kèm tệp danh sách các trường)</w:t>
      </w:r>
      <w:r w:rsidRPr="00BF09EA">
        <w:rPr>
          <w:rFonts w:ascii="Times New Roman" w:hAnsi="Times New Roman"/>
        </w:rPr>
        <w:t xml:space="preserve"> </w:t>
      </w:r>
      <w:r w:rsidR="00957A69" w:rsidRPr="00BF09EA">
        <w:rPr>
          <w:rFonts w:ascii="Times New Roman" w:hAnsi="Times New Roman"/>
        </w:rPr>
        <w:t xml:space="preserve">sẽ </w:t>
      </w:r>
      <w:r w:rsidRPr="00BF09EA">
        <w:rPr>
          <w:rFonts w:ascii="Times New Roman" w:hAnsi="Times New Roman"/>
        </w:rPr>
        <w:t xml:space="preserve">miễn học phí cho toàn bộ khóa học và xem xét cấp thêm học bổng (nếu có).  </w:t>
      </w:r>
    </w:p>
    <w:p w:rsidR="00352450" w:rsidRPr="00BF09EA" w:rsidRDefault="00352450" w:rsidP="00CD75DF">
      <w:pPr>
        <w:widowControl/>
        <w:autoSpaceDE w:val="0"/>
        <w:autoSpaceDN w:val="0"/>
        <w:snapToGrid w:val="0"/>
        <w:spacing w:beforeLines="50" w:before="180" w:afterLines="50" w:after="180"/>
        <w:jc w:val="both"/>
        <w:rPr>
          <w:rFonts w:ascii="Times New Roman" w:hAnsi="Times New Roman"/>
          <w:b/>
        </w:rPr>
      </w:pPr>
      <w:r w:rsidRPr="00BF09EA">
        <w:rPr>
          <w:rFonts w:ascii="Times New Roman" w:hAnsi="Times New Roman"/>
          <w:b/>
        </w:rPr>
        <w:t>3. Ngành học</w:t>
      </w:r>
    </w:p>
    <w:p w:rsidR="00352450" w:rsidRPr="00BF09EA" w:rsidRDefault="00A036F8" w:rsidP="00352450">
      <w:pPr>
        <w:snapToGrid w:val="0"/>
        <w:ind w:leftChars="75" w:left="180"/>
        <w:jc w:val="both"/>
        <w:rPr>
          <w:rFonts w:ascii="Times New Roman" w:eastAsia="Times New Roman" w:hAnsi="Times New Roman"/>
          <w:iCs/>
          <w:kern w:val="0"/>
          <w:lang w:eastAsia="en-US"/>
        </w:rPr>
      </w:pPr>
      <w:proofErr w:type="gramStart"/>
      <w:r w:rsidRPr="00BF09EA">
        <w:rPr>
          <w:rFonts w:ascii="Times New Roman" w:hAnsi="Times New Roman"/>
        </w:rPr>
        <w:t>Người dự tuyển</w:t>
      </w:r>
      <w:r w:rsidR="00352450" w:rsidRPr="00BF09EA">
        <w:rPr>
          <w:rFonts w:ascii="Times New Roman" w:hAnsi="Times New Roman"/>
        </w:rPr>
        <w:t xml:space="preserve"> đăng ký học các ngành được đào tạo tại các trường đại học tại Đài Loan thuộc danh sách liên minh VEST 500.</w:t>
      </w:r>
      <w:proofErr w:type="gramEnd"/>
      <w:r w:rsidR="00352450" w:rsidRPr="00BF09EA">
        <w:rPr>
          <w:rFonts w:ascii="Times New Roman" w:hAnsi="Times New Roman"/>
        </w:rPr>
        <w:t xml:space="preserve"> Đồng thời ngành học phải phù hợp với quy định ngành đào tạo của các đề </w:t>
      </w:r>
      <w:proofErr w:type="gramStart"/>
      <w:r w:rsidR="00352450" w:rsidRPr="00BF09EA">
        <w:rPr>
          <w:rFonts w:ascii="Times New Roman" w:hAnsi="Times New Roman"/>
        </w:rPr>
        <w:t>án</w:t>
      </w:r>
      <w:proofErr w:type="gramEnd"/>
      <w:r w:rsidR="00352450" w:rsidRPr="00BF09EA">
        <w:rPr>
          <w:rFonts w:ascii="Times New Roman" w:hAnsi="Times New Roman"/>
        </w:rPr>
        <w:t xml:space="preserve"> đào tạo bằng ngân sách nhà nước Việt Nam như sau:</w:t>
      </w:r>
    </w:p>
    <w:p w:rsidR="00352450" w:rsidRPr="00BF09EA" w:rsidRDefault="00352450" w:rsidP="00CD75DF">
      <w:pPr>
        <w:snapToGrid w:val="0"/>
        <w:spacing w:beforeLines="30" w:before="108"/>
        <w:ind w:firstLineChars="50" w:firstLine="120"/>
        <w:jc w:val="both"/>
        <w:rPr>
          <w:rFonts w:ascii="Times New Roman" w:eastAsia="Times New Roman" w:hAnsi="Times New Roman"/>
          <w:iCs/>
          <w:kern w:val="0"/>
          <w:lang w:eastAsia="en-US"/>
        </w:rPr>
      </w:pPr>
      <w:r w:rsidRPr="00BF09EA">
        <w:rPr>
          <w:rFonts w:ascii="Times New Roman" w:hAnsi="Times New Roman"/>
          <w:b/>
          <w:lang w:val="en-GB" w:eastAsia="en-US"/>
        </w:rPr>
        <w:t>3.1.</w:t>
      </w:r>
      <w:r w:rsidRPr="00BF09EA">
        <w:rPr>
          <w:rFonts w:ascii="Times New Roman" w:hAnsi="Times New Roman"/>
          <w:lang w:val="en-GB" w:eastAsia="en-US"/>
        </w:rPr>
        <w:t xml:space="preserve"> </w:t>
      </w:r>
      <w:r w:rsidRPr="00BF09EA">
        <w:rPr>
          <w:rFonts w:ascii="Times New Roman" w:hAnsi="Times New Roman"/>
          <w:b/>
          <w:lang w:val="en-GB" w:eastAsia="en-US"/>
        </w:rPr>
        <w:t>Ngành học đào tạo trình độ tiến sĩ:</w:t>
      </w:r>
    </w:p>
    <w:p w:rsidR="00352450" w:rsidRPr="00BF09EA" w:rsidRDefault="00352450" w:rsidP="00352450">
      <w:pPr>
        <w:widowControl/>
        <w:autoSpaceDE w:val="0"/>
        <w:autoSpaceDN w:val="0"/>
        <w:snapToGrid w:val="0"/>
        <w:ind w:leftChars="147" w:left="353"/>
        <w:jc w:val="both"/>
        <w:rPr>
          <w:rFonts w:ascii="Times New Roman" w:eastAsia="Times New Roman" w:hAnsi="Times New Roman"/>
          <w:iCs/>
          <w:kern w:val="0"/>
          <w:lang w:eastAsia="en-US"/>
        </w:rPr>
      </w:pPr>
      <w:r w:rsidRPr="00BF09EA">
        <w:rPr>
          <w:rFonts w:ascii="Times New Roman" w:hAnsi="Times New Roman"/>
          <w:spacing w:val="-2"/>
        </w:rPr>
        <w:t xml:space="preserve">Các ngành học theo </w:t>
      </w:r>
      <w:r w:rsidRPr="00BF09EA">
        <w:rPr>
          <w:rFonts w:ascii="Times New Roman" w:hAnsi="Times New Roman"/>
          <w:bCs/>
          <w:lang w:eastAsia="ru-RU"/>
        </w:rPr>
        <w:t xml:space="preserve">nhu cầu đào tạo giảng viên của các trường và nhu cầu đào tạo nguồn nhân lực phục vụ phát triển kinh tế - xã hội của Việt Nam, ưu tiên đào tạo các ngành khoa học kỹ thuật, công nghệ, khoa học tự nhiên, nông nghiệp, công nghệ sinh học và một số ngành khoa học xã hội và nhân văn mà </w:t>
      </w:r>
      <w:r w:rsidRPr="00BF09EA">
        <w:rPr>
          <w:rFonts w:ascii="Times New Roman" w:eastAsia="MS Mincho" w:hAnsi="Times New Roman"/>
          <w:bCs/>
          <w:lang w:eastAsia="ja-JP"/>
        </w:rPr>
        <w:t>trong nước chưa có khả năng đào tạo hoặc đào tạo chất lượng chưa cao.</w:t>
      </w:r>
      <w:r w:rsidRPr="00BF09EA">
        <w:rPr>
          <w:rFonts w:ascii="Times New Roman" w:hAnsi="Times New Roman"/>
          <w:bCs/>
          <w:lang w:eastAsia="ru-RU"/>
        </w:rPr>
        <w:t xml:space="preserve"> </w:t>
      </w:r>
    </w:p>
    <w:p w:rsidR="00352450" w:rsidRPr="00BF09EA" w:rsidRDefault="00352450" w:rsidP="00CD75DF">
      <w:pPr>
        <w:snapToGrid w:val="0"/>
        <w:spacing w:beforeLines="30" w:before="108"/>
        <w:ind w:firstLineChars="50" w:firstLine="120"/>
        <w:jc w:val="both"/>
        <w:rPr>
          <w:rFonts w:ascii="Times New Roman" w:eastAsia="Times New Roman" w:hAnsi="Times New Roman"/>
          <w:iCs/>
          <w:kern w:val="0"/>
          <w:lang w:eastAsia="en-US"/>
        </w:rPr>
      </w:pPr>
      <w:r w:rsidRPr="00BF09EA">
        <w:rPr>
          <w:rFonts w:ascii="Times New Roman" w:hAnsi="Times New Roman"/>
          <w:b/>
          <w:lang w:val="en-GB" w:eastAsia="en-US"/>
        </w:rPr>
        <w:t>3.2.</w:t>
      </w:r>
      <w:r w:rsidRPr="00BF09EA">
        <w:rPr>
          <w:rFonts w:ascii="Times New Roman" w:hAnsi="Times New Roman"/>
          <w:lang w:val="en-GB" w:eastAsia="en-US"/>
        </w:rPr>
        <w:t xml:space="preserve"> </w:t>
      </w:r>
      <w:r w:rsidRPr="00BF09EA">
        <w:rPr>
          <w:rFonts w:ascii="Times New Roman" w:hAnsi="Times New Roman"/>
          <w:b/>
          <w:lang w:val="en-GB" w:eastAsia="en-US"/>
        </w:rPr>
        <w:t>Ngành học đào tạo trình độ thạc sĩ:</w:t>
      </w:r>
    </w:p>
    <w:p w:rsidR="00352450" w:rsidRPr="00BF09EA" w:rsidRDefault="00352450" w:rsidP="00352450">
      <w:pPr>
        <w:snapToGrid w:val="0"/>
        <w:ind w:leftChars="150" w:left="360"/>
        <w:jc w:val="both"/>
        <w:rPr>
          <w:rFonts w:ascii="Times New Roman" w:hAnsi="Times New Roman"/>
          <w:lang w:eastAsia="ja-JP"/>
        </w:rPr>
      </w:pPr>
      <w:r w:rsidRPr="00BF09EA">
        <w:rPr>
          <w:rFonts w:ascii="Times New Roman" w:hAnsi="Times New Roman"/>
          <w:lang w:eastAsia="ja-JP"/>
        </w:rPr>
        <w:t>Ưu tiên đào tạo giảng viên các cơ sở giáo dục đại học về các ngành mà trong nước chưa có khả năng đào tạo hoặc đào tạo chất lượng chưa cao; Đối với các nhóm đối tượng khác, ngành đào tạo tùy thuộc vào nhu cầu thực tế cần ưu tiên đào tạo của các cơ quan nghiên cứu khoa học và công nghệ, các Bộ, ngành và cơ quan khác của nhà nước, bao gồm các nhóm ngành: Khoa học tự nhiên, công nghệ năng lượng mới, công nghệ thông tin và truyền thông, công nghệ vật liệu mới, công nghệ chế tạo máy và tự động hóa, công nghệ môi trường, y, dược, điều dưỡng, quản lý công, khoa học xã hội và nhân văn, các ngành đào tạo đặc thù và ngành ưu tiên khác.</w:t>
      </w:r>
    </w:p>
    <w:p w:rsidR="00BF09EA" w:rsidRDefault="00BF09EA" w:rsidP="00CD75DF">
      <w:pPr>
        <w:widowControl/>
        <w:tabs>
          <w:tab w:val="left" w:pos="3030"/>
        </w:tabs>
        <w:autoSpaceDE w:val="0"/>
        <w:autoSpaceDN w:val="0"/>
        <w:snapToGrid w:val="0"/>
        <w:spacing w:beforeLines="50" w:before="180" w:afterLines="50" w:after="180"/>
        <w:jc w:val="both"/>
        <w:rPr>
          <w:rFonts w:ascii="Times New Roman" w:hAnsi="Times New Roman" w:hint="eastAsia"/>
          <w:b/>
          <w:iCs/>
          <w:szCs w:val="24"/>
        </w:rPr>
      </w:pPr>
    </w:p>
    <w:p w:rsidR="00352450" w:rsidRPr="00BF09EA" w:rsidRDefault="00352450" w:rsidP="00CD75DF">
      <w:pPr>
        <w:widowControl/>
        <w:tabs>
          <w:tab w:val="left" w:pos="3030"/>
        </w:tabs>
        <w:autoSpaceDE w:val="0"/>
        <w:autoSpaceDN w:val="0"/>
        <w:snapToGrid w:val="0"/>
        <w:spacing w:beforeLines="50" w:before="180" w:afterLines="50" w:after="180"/>
        <w:jc w:val="both"/>
        <w:rPr>
          <w:rFonts w:ascii="Times New Roman" w:hAnsi="Times New Roman"/>
          <w:b/>
          <w:iCs/>
          <w:szCs w:val="24"/>
        </w:rPr>
      </w:pPr>
      <w:r w:rsidRPr="00BF09EA">
        <w:rPr>
          <w:rFonts w:ascii="Times New Roman" w:hAnsi="Times New Roman"/>
          <w:b/>
          <w:iCs/>
          <w:szCs w:val="24"/>
        </w:rPr>
        <w:t>4. Đối tượng dự tuyển</w:t>
      </w:r>
      <w:r w:rsidRPr="00BF09EA">
        <w:rPr>
          <w:rFonts w:ascii="Times New Roman" w:hAnsi="Times New Roman"/>
          <w:b/>
          <w:iCs/>
          <w:szCs w:val="24"/>
        </w:rPr>
        <w:tab/>
      </w:r>
    </w:p>
    <w:p w:rsidR="00352450" w:rsidRPr="00BF09EA" w:rsidRDefault="00352450" w:rsidP="00CD75DF">
      <w:pPr>
        <w:snapToGrid w:val="0"/>
        <w:spacing w:beforeLines="30" w:before="108"/>
        <w:ind w:firstLineChars="50" w:firstLine="120"/>
        <w:jc w:val="both"/>
        <w:rPr>
          <w:rFonts w:ascii="Times New Roman" w:hAnsi="Times New Roman"/>
          <w:lang w:val="en-GB"/>
        </w:rPr>
      </w:pPr>
      <w:r w:rsidRPr="00BF09EA">
        <w:rPr>
          <w:rFonts w:ascii="Times New Roman" w:hAnsi="Times New Roman"/>
          <w:b/>
          <w:lang w:val="en-GB"/>
        </w:rPr>
        <w:t>4.1.</w:t>
      </w:r>
      <w:r w:rsidRPr="00BF09EA">
        <w:rPr>
          <w:rFonts w:ascii="Times New Roman" w:hAnsi="Times New Roman"/>
          <w:lang w:val="en-GB"/>
        </w:rPr>
        <w:t xml:space="preserve"> </w:t>
      </w:r>
      <w:r w:rsidRPr="00BF09EA">
        <w:rPr>
          <w:rFonts w:ascii="Times New Roman" w:hAnsi="Times New Roman"/>
          <w:b/>
          <w:lang w:val="en-GB"/>
        </w:rPr>
        <w:t>Dự tuyển trình độ tiến sĩ</w:t>
      </w:r>
    </w:p>
    <w:p w:rsidR="00352450" w:rsidRPr="00BF09EA" w:rsidRDefault="00352450" w:rsidP="00352450">
      <w:pPr>
        <w:snapToGrid w:val="0"/>
        <w:ind w:leftChars="150" w:left="360"/>
        <w:jc w:val="both"/>
        <w:rPr>
          <w:rFonts w:ascii="Times New Roman" w:hAnsi="Times New Roman"/>
          <w:lang w:val="en-GB"/>
        </w:rPr>
      </w:pPr>
      <w:r w:rsidRPr="00BF09EA">
        <w:rPr>
          <w:rFonts w:ascii="Times New Roman" w:hAnsi="Times New Roman"/>
          <w:lang w:val="en-GB"/>
        </w:rPr>
        <w:t>a. Giảng viên biên chế, giảng viên hợp đồng làm việc xác định thời hạn hoặc không xác định thời hạn của các đại học, học viện là cơ sở đào tạo đại học, trường đại học, cao đẳng</w:t>
      </w:r>
    </w:p>
    <w:p w:rsidR="00352450" w:rsidRPr="00BF09EA" w:rsidRDefault="00352450" w:rsidP="00352450">
      <w:pPr>
        <w:snapToGrid w:val="0"/>
        <w:ind w:leftChars="150" w:left="360"/>
        <w:jc w:val="both"/>
        <w:rPr>
          <w:rFonts w:ascii="Times New Roman" w:hAnsi="Times New Roman"/>
          <w:lang w:val="en-GB"/>
        </w:rPr>
      </w:pPr>
      <w:r w:rsidRPr="00BF09EA">
        <w:rPr>
          <w:rFonts w:ascii="Times New Roman" w:hAnsi="Times New Roman"/>
          <w:lang w:val="en-GB"/>
        </w:rPr>
        <w:t xml:space="preserve">b. Sinh viên tốt nghiệp, học viên tốt nghiệp thạc sĩ trong vòng 12 tháng tính đến ngày dự tuyển, có nguyện vọng, cam kết đi học để làm giảng viên đại học, cao đẳng được một trường đại học, cao đẳng có ý kiến đồng ý bằng văn bản đề cử đi học để về làm giảng viên tại trường. </w:t>
      </w:r>
    </w:p>
    <w:p w:rsidR="00352450" w:rsidRPr="00BF09EA" w:rsidRDefault="00352450" w:rsidP="00CD75DF">
      <w:pPr>
        <w:snapToGrid w:val="0"/>
        <w:spacing w:beforeLines="30" w:before="108"/>
        <w:ind w:firstLineChars="50" w:firstLine="120"/>
        <w:jc w:val="both"/>
        <w:rPr>
          <w:rFonts w:ascii="Times New Roman" w:eastAsia="Times New Roman" w:hAnsi="Times New Roman"/>
          <w:iCs/>
          <w:kern w:val="0"/>
          <w:lang w:eastAsia="en-US"/>
        </w:rPr>
      </w:pPr>
      <w:r w:rsidRPr="00BF09EA">
        <w:rPr>
          <w:rFonts w:ascii="Times New Roman" w:hAnsi="Times New Roman"/>
          <w:b/>
          <w:lang w:val="en-GB" w:eastAsia="en-US"/>
        </w:rPr>
        <w:t>4.2.</w:t>
      </w:r>
      <w:r w:rsidRPr="00BF09EA">
        <w:rPr>
          <w:rFonts w:ascii="Times New Roman" w:hAnsi="Times New Roman"/>
          <w:lang w:val="en-GB" w:eastAsia="en-US"/>
        </w:rPr>
        <w:t xml:space="preserve"> </w:t>
      </w:r>
      <w:r w:rsidRPr="00BF09EA">
        <w:rPr>
          <w:rFonts w:ascii="Times New Roman" w:hAnsi="Times New Roman"/>
          <w:b/>
          <w:lang w:val="en-GB" w:eastAsia="en-US"/>
        </w:rPr>
        <w:t>Dự tuyển trình độ thạc sĩ</w:t>
      </w:r>
    </w:p>
    <w:p w:rsidR="00352450" w:rsidRPr="00BF09EA" w:rsidRDefault="00352450" w:rsidP="00CD75DF">
      <w:pPr>
        <w:snapToGrid w:val="0"/>
        <w:spacing w:beforeLines="30" w:before="108"/>
        <w:ind w:leftChars="137" w:left="445" w:hangingChars="48" w:hanging="116"/>
        <w:jc w:val="both"/>
        <w:rPr>
          <w:rFonts w:ascii="Times New Roman" w:eastAsia="MS Mincho" w:hAnsi="Times New Roman"/>
          <w:lang w:val="nl-NL" w:eastAsia="ja-JP"/>
        </w:rPr>
      </w:pPr>
      <w:r w:rsidRPr="00BF09EA">
        <w:rPr>
          <w:rFonts w:ascii="Times New Roman" w:eastAsia="MS Mincho" w:hAnsi="Times New Roman"/>
          <w:b/>
          <w:lang w:val="nl-NL" w:eastAsia="ja-JP"/>
        </w:rPr>
        <w:t>a.</w:t>
      </w:r>
      <w:r w:rsidRPr="00BF09EA">
        <w:rPr>
          <w:rFonts w:ascii="Times New Roman" w:eastAsia="MS Mincho" w:hAnsi="Times New Roman"/>
          <w:i/>
          <w:lang w:val="nl-NL" w:eastAsia="ja-JP"/>
        </w:rPr>
        <w:t>Giảng viên:</w:t>
      </w:r>
      <w:r w:rsidRPr="00BF09EA">
        <w:rPr>
          <w:rFonts w:ascii="Times New Roman" w:eastAsia="MS Mincho" w:hAnsi="Times New Roman"/>
          <w:lang w:val="nl-NL" w:eastAsia="ja-JP"/>
        </w:rPr>
        <w:t xml:space="preserve"> giảng viên biên chế hoặc hợp đồng làm việc của các trường đại học và cao đẳng được trường xét và cử dự tuyển nếu thỏa mãn các điều kiện: có ít nhất 02 năm công tác liên tục tại trường cử đi học tính đến ngày dự tuyển, tuổi dưới 35, có trình độ ngoại ngữ đáp ứng yêu cầu quy định đối với người dự tuyển, ưu tiên người có thành tích trong giảng dạy và nghiên cứu khoa học. Sinh viên tốt nghiệp đại học loại giỏi trở lên hoặc sinh viên đạt giải thưởng Tài năng Khoa học trẻ Việt Nam của Bộ GDĐT và các giải thưởng khác tương đương (ví dụ: Nhân tài đất Việt, giài thưởng VIFOTEC,&gt;&gt;&gt;), được dự tuyển và được xét cấp học bổng trong vòng 12 tháng sau khi tốt nghiệp nếu đã được tuyển dụng làm giảng viên với một cơ sở đào tạo đại học và cam kết sau khi tốt nghiệp sẽ trở về trường tiếp tục công tác.  </w:t>
      </w:r>
    </w:p>
    <w:p w:rsidR="00352450" w:rsidRPr="00BF09EA" w:rsidRDefault="00352450" w:rsidP="00CD75DF">
      <w:pPr>
        <w:snapToGrid w:val="0"/>
        <w:spacing w:beforeLines="30" w:before="108"/>
        <w:ind w:leftChars="137" w:left="445" w:hangingChars="48" w:hanging="116"/>
        <w:jc w:val="both"/>
        <w:rPr>
          <w:rFonts w:ascii="Times New Roman" w:eastAsia="MS Mincho" w:hAnsi="Times New Roman"/>
          <w:lang w:val="nl-NL" w:eastAsia="ja-JP"/>
        </w:rPr>
      </w:pPr>
      <w:r w:rsidRPr="00BF09EA">
        <w:rPr>
          <w:rFonts w:ascii="Times New Roman" w:eastAsia="MS Mincho" w:hAnsi="Times New Roman"/>
          <w:b/>
          <w:lang w:val="nl-NL" w:eastAsia="ja-JP"/>
        </w:rPr>
        <w:t>b.</w:t>
      </w:r>
      <w:r w:rsidRPr="00BF09EA">
        <w:rPr>
          <w:rFonts w:ascii="Times New Roman" w:eastAsia="MS Mincho" w:hAnsi="Times New Roman"/>
          <w:i/>
          <w:lang w:val="nl-NL" w:eastAsia="ja-JP"/>
        </w:rPr>
        <w:t xml:space="preserve">Công chức, viên chức đang làm việc tại các cơ quan nghiên cứu khoa học và công nghệ, các Bộ, ngành và cơ quan khác của nhà nước: </w:t>
      </w:r>
      <w:r w:rsidRPr="00BF09EA">
        <w:rPr>
          <w:rFonts w:ascii="Times New Roman" w:eastAsia="MS Mincho" w:hAnsi="Times New Roman"/>
          <w:lang w:val="nl-NL" w:eastAsia="ja-JP"/>
        </w:rPr>
        <w:t>Có đủ thâm niên công tác quy định đối với công chức, viên chức nhà nước đi học ở nước ngoài bằng ngân sách nhà nước, tuổi dưới 35, có trình độ ngoại ngữ đáp ứng yêu cầu quy định đối với người dự tuyển và được cơ quan xét cử dự tuyển đi học những ngành cần thiết để phục vụ công tác lâu dài cho cơ quan.</w:t>
      </w:r>
      <w:r w:rsidRPr="00BF09EA">
        <w:rPr>
          <w:rFonts w:ascii="Times New Roman" w:eastAsia="MS Mincho" w:hAnsi="Times New Roman"/>
          <w:lang w:val="nl-NL" w:eastAsia="ja-JP"/>
        </w:rPr>
        <w:tab/>
      </w:r>
    </w:p>
    <w:p w:rsidR="00352450" w:rsidRPr="00BF09EA" w:rsidRDefault="00352450" w:rsidP="00CD75DF">
      <w:pPr>
        <w:snapToGrid w:val="0"/>
        <w:spacing w:beforeLines="30" w:before="108"/>
        <w:ind w:leftChars="185" w:left="444"/>
        <w:jc w:val="both"/>
        <w:rPr>
          <w:rFonts w:ascii="Times New Roman" w:eastAsia="MS Mincho" w:hAnsi="Times New Roman"/>
          <w:lang w:val="nl-NL" w:eastAsia="ja-JP"/>
        </w:rPr>
      </w:pPr>
      <w:r w:rsidRPr="00BF09EA">
        <w:rPr>
          <w:rFonts w:ascii="Times New Roman" w:eastAsia="MS Mincho" w:hAnsi="Times New Roman"/>
          <w:b/>
          <w:u w:val="single"/>
          <w:lang w:val="nl-NL" w:eastAsia="ja-JP"/>
        </w:rPr>
        <w:t>Lưu ý:</w:t>
      </w:r>
      <w:r w:rsidRPr="00BF09EA">
        <w:rPr>
          <w:rFonts w:ascii="Times New Roman" w:eastAsia="MS Mincho" w:hAnsi="Times New Roman"/>
          <w:lang w:val="nl-NL" w:eastAsia="ja-JP"/>
        </w:rPr>
        <w:t xml:space="preserve"> Những đối tượng thuộc phạm vi đào tạo của Đề án 165, đã được duyệt cấp học bổng hoặc đang trong thời gian dự tuyển học bổng trình độ thạc sĩ, tiến sĩ của Đề án 165 và các đối tượng đã được duyệt cấp học bổng hoặc đang trong thời gian dự tuyển các đề án, chương trình học bổng của Việt Nam hoặc nước ngoài cấp không được tham gia dự tuyển theo Chương trình này.</w:t>
      </w:r>
    </w:p>
    <w:p w:rsidR="00352450" w:rsidRPr="00BF09EA" w:rsidRDefault="00352450" w:rsidP="00CD75DF">
      <w:pPr>
        <w:widowControl/>
        <w:autoSpaceDE w:val="0"/>
        <w:autoSpaceDN w:val="0"/>
        <w:snapToGrid w:val="0"/>
        <w:spacing w:beforeLines="50" w:before="180" w:afterLines="50" w:after="180"/>
        <w:jc w:val="both"/>
        <w:rPr>
          <w:rFonts w:ascii="Times New Roman" w:hAnsi="Times New Roman"/>
          <w:b/>
          <w:iCs/>
          <w:lang w:val="nl-NL"/>
        </w:rPr>
      </w:pPr>
      <w:r w:rsidRPr="00BF09EA">
        <w:rPr>
          <w:rFonts w:ascii="Times New Roman" w:hAnsi="Times New Roman"/>
          <w:b/>
          <w:iCs/>
          <w:lang w:val="nl-NL"/>
        </w:rPr>
        <w:t>5. Điều kiện dự tuyển</w:t>
      </w:r>
    </w:p>
    <w:p w:rsidR="00352450" w:rsidRPr="00BF09EA" w:rsidRDefault="00352450" w:rsidP="00352450">
      <w:pPr>
        <w:snapToGrid w:val="0"/>
        <w:ind w:firstLineChars="50" w:firstLine="120"/>
        <w:jc w:val="both"/>
        <w:rPr>
          <w:rFonts w:ascii="Times New Roman" w:hAnsi="Times New Roman"/>
          <w:lang w:val="nl-NL"/>
        </w:rPr>
      </w:pPr>
      <w:r w:rsidRPr="00BF09EA">
        <w:rPr>
          <w:rFonts w:ascii="Times New Roman" w:hAnsi="Times New Roman"/>
          <w:b/>
          <w:lang w:val="nl-NL"/>
        </w:rPr>
        <w:t>5.1.Người dự tuyển phải thỏa mãn các điều kiện chung như sau</w:t>
      </w:r>
      <w:r w:rsidRPr="00BF09EA">
        <w:rPr>
          <w:rFonts w:ascii="Times New Roman" w:hAnsi="Times New Roman"/>
          <w:lang w:val="nl-NL"/>
        </w:rPr>
        <w:t>:</w:t>
      </w:r>
    </w:p>
    <w:p w:rsidR="00352450" w:rsidRPr="00BF09EA" w:rsidRDefault="00352450" w:rsidP="00CD75DF">
      <w:pPr>
        <w:numPr>
          <w:ilvl w:val="0"/>
          <w:numId w:val="6"/>
        </w:numPr>
        <w:tabs>
          <w:tab w:val="clear" w:pos="480"/>
        </w:tabs>
        <w:snapToGrid w:val="0"/>
        <w:spacing w:beforeLines="30" w:before="108"/>
        <w:ind w:leftChars="75" w:left="360" w:hangingChars="75" w:hanging="180"/>
        <w:jc w:val="both"/>
        <w:rPr>
          <w:rFonts w:ascii="Times New Roman" w:hAnsi="Times New Roman"/>
          <w:lang w:val="nl-NL"/>
        </w:rPr>
      </w:pPr>
      <w:r w:rsidRPr="00BF09EA">
        <w:rPr>
          <w:rFonts w:ascii="Times New Roman" w:hAnsi="Times New Roman"/>
          <w:lang w:val="nl-NL"/>
        </w:rPr>
        <w:t xml:space="preserve">Có phẩm chất đạo đức tốt, đủ sức khỏe để học tập ở nước ngoài, </w:t>
      </w:r>
      <w:r w:rsidRPr="00BF09EA">
        <w:rPr>
          <w:rFonts w:ascii="Times New Roman" w:hAnsi="Times New Roman"/>
          <w:lang w:val="vi-VN"/>
        </w:rPr>
        <w:t xml:space="preserve">cam kết trở về nước phục vụ tại cơ </w:t>
      </w:r>
      <w:r w:rsidRPr="00BF09EA">
        <w:rPr>
          <w:rFonts w:ascii="Times New Roman" w:hAnsi="Times New Roman"/>
          <w:lang w:val="nl-NL"/>
        </w:rPr>
        <w:t xml:space="preserve">quan </w:t>
      </w:r>
      <w:r w:rsidRPr="00BF09EA">
        <w:rPr>
          <w:rFonts w:ascii="Times New Roman" w:hAnsi="Times New Roman"/>
          <w:lang w:val="vi-VN"/>
        </w:rPr>
        <w:t>đã cử đi học</w:t>
      </w:r>
      <w:r w:rsidRPr="00BF09EA">
        <w:rPr>
          <w:rFonts w:ascii="Times New Roman" w:hAnsi="Times New Roman"/>
          <w:lang w:val="nl-NL"/>
        </w:rPr>
        <w:t>;</w:t>
      </w:r>
    </w:p>
    <w:p w:rsidR="00352450" w:rsidRPr="00BF09EA" w:rsidRDefault="00352450" w:rsidP="00CD75DF">
      <w:pPr>
        <w:numPr>
          <w:ilvl w:val="0"/>
          <w:numId w:val="6"/>
        </w:numPr>
        <w:tabs>
          <w:tab w:val="clear" w:pos="480"/>
        </w:tabs>
        <w:snapToGrid w:val="0"/>
        <w:spacing w:beforeLines="30" w:before="108"/>
        <w:ind w:left="360" w:hanging="180"/>
        <w:jc w:val="both"/>
        <w:rPr>
          <w:rFonts w:ascii="Times New Roman" w:hAnsi="Times New Roman"/>
          <w:lang w:val="nl-NL"/>
        </w:rPr>
      </w:pPr>
      <w:r w:rsidRPr="00BF09EA">
        <w:rPr>
          <w:rFonts w:ascii="Times New Roman" w:hAnsi="Times New Roman"/>
          <w:lang w:val="nl-NL"/>
        </w:rPr>
        <w:t xml:space="preserve">Không quá 35 tuổi (đối với </w:t>
      </w:r>
      <w:r w:rsidR="00415934" w:rsidRPr="00BF09EA">
        <w:rPr>
          <w:rFonts w:ascii="Times New Roman" w:hAnsi="Times New Roman"/>
          <w:lang w:val="nl-NL"/>
        </w:rPr>
        <w:t>người dự tuyển</w:t>
      </w:r>
      <w:r w:rsidRPr="00BF09EA">
        <w:rPr>
          <w:rFonts w:ascii="Times New Roman" w:hAnsi="Times New Roman"/>
          <w:lang w:val="nl-NL"/>
        </w:rPr>
        <w:t xml:space="preserve"> học bổng thạc sĩ), không quá 45 tuổi (đối với </w:t>
      </w:r>
      <w:r w:rsidR="00415934" w:rsidRPr="00BF09EA">
        <w:rPr>
          <w:rFonts w:ascii="Times New Roman" w:hAnsi="Times New Roman"/>
          <w:lang w:val="nl-NL"/>
        </w:rPr>
        <w:t>người dự tuyển</w:t>
      </w:r>
      <w:r w:rsidRPr="00BF09EA">
        <w:rPr>
          <w:rFonts w:ascii="Times New Roman" w:hAnsi="Times New Roman"/>
          <w:lang w:val="nl-NL"/>
        </w:rPr>
        <w:t xml:space="preserve"> học bổng tiến sĩ);</w:t>
      </w:r>
    </w:p>
    <w:p w:rsidR="00352450" w:rsidRPr="00BF09EA" w:rsidRDefault="00352450" w:rsidP="00CD75DF">
      <w:pPr>
        <w:numPr>
          <w:ilvl w:val="0"/>
          <w:numId w:val="6"/>
        </w:numPr>
        <w:tabs>
          <w:tab w:val="clear" w:pos="480"/>
        </w:tabs>
        <w:snapToGrid w:val="0"/>
        <w:spacing w:beforeLines="30" w:before="108"/>
        <w:ind w:left="360" w:hanging="180"/>
        <w:jc w:val="both"/>
        <w:rPr>
          <w:rFonts w:ascii="Times New Roman" w:hAnsi="Times New Roman"/>
          <w:lang w:val="nl-NL"/>
        </w:rPr>
      </w:pPr>
      <w:r w:rsidRPr="00BF09EA">
        <w:rPr>
          <w:rFonts w:ascii="Times New Roman" w:hAnsi="Times New Roman"/>
          <w:lang w:val="nl-NL"/>
        </w:rPr>
        <w:t xml:space="preserve">Đăng ký ngành học phù hợp với ngành đã tốt nghiệp đại học, thạc sĩ và quy định nêu tại mục 3 nêu trên; </w:t>
      </w:r>
    </w:p>
    <w:p w:rsidR="00352450" w:rsidRPr="00BF09EA" w:rsidRDefault="00352450" w:rsidP="00CD75DF">
      <w:pPr>
        <w:numPr>
          <w:ilvl w:val="0"/>
          <w:numId w:val="6"/>
        </w:numPr>
        <w:tabs>
          <w:tab w:val="clear" w:pos="480"/>
        </w:tabs>
        <w:snapToGrid w:val="0"/>
        <w:spacing w:beforeLines="30" w:before="108"/>
        <w:ind w:left="360" w:hanging="180"/>
        <w:jc w:val="both"/>
        <w:rPr>
          <w:rFonts w:ascii="Times New Roman" w:hAnsi="Times New Roman"/>
          <w:lang w:val="nl-NL"/>
        </w:rPr>
      </w:pPr>
      <w:r w:rsidRPr="00BF09EA">
        <w:rPr>
          <w:rFonts w:ascii="Times New Roman" w:hAnsi="Times New Roman"/>
          <w:lang w:val="nl-NL"/>
        </w:rPr>
        <w:t>Có công văn của cơ quan công tác cho phép dự tuyển và cam kết trở về nước công tác (trường hợp đối tượng quy định tại mục điểm b mục 4.2. cần có cam kết đi học để về làm giảng viên, có ý kiến của người bảo lãnh và cơ sở đào tạo đại học đề cử đi học);</w:t>
      </w:r>
    </w:p>
    <w:p w:rsidR="00352450" w:rsidRPr="00BF09EA" w:rsidRDefault="00352450" w:rsidP="00CD75DF">
      <w:pPr>
        <w:numPr>
          <w:ilvl w:val="0"/>
          <w:numId w:val="6"/>
        </w:numPr>
        <w:tabs>
          <w:tab w:val="clear" w:pos="480"/>
        </w:tabs>
        <w:snapToGrid w:val="0"/>
        <w:spacing w:beforeLines="30" w:before="108"/>
        <w:ind w:left="360" w:hanging="180"/>
        <w:jc w:val="both"/>
        <w:rPr>
          <w:rFonts w:ascii="Times New Roman" w:hAnsi="Times New Roman"/>
          <w:lang w:val="nl-NL"/>
        </w:rPr>
      </w:pPr>
      <w:r w:rsidRPr="00BF09EA">
        <w:rPr>
          <w:rFonts w:ascii="Times New Roman" w:hAnsi="Times New Roman"/>
          <w:lang w:val="nl-NL"/>
        </w:rPr>
        <w:t>Không trong thời gian bị kỷ luật, bị truy cứu trách nhiệm hình sự;</w:t>
      </w:r>
    </w:p>
    <w:p w:rsidR="00352450" w:rsidRPr="00BF09EA" w:rsidRDefault="00352450" w:rsidP="00CD75DF">
      <w:pPr>
        <w:numPr>
          <w:ilvl w:val="0"/>
          <w:numId w:val="6"/>
        </w:numPr>
        <w:tabs>
          <w:tab w:val="clear" w:pos="480"/>
        </w:tabs>
        <w:snapToGrid w:val="0"/>
        <w:spacing w:beforeLines="30" w:before="108"/>
        <w:ind w:left="360" w:hanging="180"/>
        <w:jc w:val="both"/>
        <w:rPr>
          <w:rFonts w:ascii="Times New Roman" w:hAnsi="Times New Roman"/>
          <w:iCs/>
          <w:szCs w:val="24"/>
          <w:lang w:val="nl-NL"/>
        </w:rPr>
      </w:pPr>
      <w:r w:rsidRPr="00BF09EA">
        <w:rPr>
          <w:rFonts w:ascii="Times New Roman" w:hAnsi="Times New Roman"/>
          <w:lang w:val="nl-NL"/>
        </w:rPr>
        <w:t>Đủ trình độ ngoại ngữ theo qui định tại Mục 6 của Thông báo này;</w:t>
      </w:r>
      <w:r w:rsidRPr="00BF09EA">
        <w:rPr>
          <w:rFonts w:ascii="Times New Roman" w:hAnsi="Times New Roman"/>
          <w:b/>
          <w:lang w:val="nl-NL"/>
        </w:rPr>
        <w:t xml:space="preserve"> </w:t>
      </w:r>
    </w:p>
    <w:p w:rsidR="00352450" w:rsidRPr="00BF09EA" w:rsidRDefault="00352450" w:rsidP="00CD75DF">
      <w:pPr>
        <w:numPr>
          <w:ilvl w:val="0"/>
          <w:numId w:val="6"/>
        </w:numPr>
        <w:tabs>
          <w:tab w:val="clear" w:pos="480"/>
        </w:tabs>
        <w:snapToGrid w:val="0"/>
        <w:spacing w:beforeLines="30" w:before="108"/>
        <w:ind w:left="360" w:hanging="180"/>
        <w:jc w:val="both"/>
        <w:rPr>
          <w:rFonts w:ascii="Times New Roman" w:hAnsi="Times New Roman"/>
          <w:iCs/>
          <w:szCs w:val="24"/>
          <w:lang w:val="nl-NL"/>
        </w:rPr>
      </w:pPr>
      <w:r w:rsidRPr="00BF09EA">
        <w:rPr>
          <w:rFonts w:ascii="Times New Roman" w:hAnsi="Times New Roman"/>
          <w:iCs/>
          <w:szCs w:val="24"/>
          <w:lang w:val="nl-NL"/>
        </w:rPr>
        <w:t>Ưu tiên người đã tiến hành các hoạt động nghiên cứu trong và sau khi học đại học, cao học; có thành tích nghiên cứu khoa học thể hiện qua các bài báo đăng trên tạp chí khoa học, hoặc báo cáo tại Hội nghị khoa học cấp trường trở lên và được đăng trong Kỷ yếu hội nghị quốc tế, quốc gia và cấp ngành, hoặc tham gia đề tài nghiên cứu cấp Bộ trở lên và đề tài đó đã được nghiệm thu hoặc đang được ứng dụng vào thực tiễn.</w:t>
      </w:r>
    </w:p>
    <w:p w:rsidR="00352450" w:rsidRPr="00BF09EA" w:rsidRDefault="00352450" w:rsidP="00352450">
      <w:pPr>
        <w:spacing w:before="40"/>
        <w:ind w:firstLineChars="49" w:firstLine="118"/>
        <w:jc w:val="both"/>
        <w:rPr>
          <w:rFonts w:ascii="Times New Roman" w:hAnsi="Times New Roman"/>
          <w:lang w:val="nl-NL"/>
        </w:rPr>
      </w:pPr>
      <w:r w:rsidRPr="00BF09EA">
        <w:rPr>
          <w:rFonts w:ascii="Times New Roman" w:eastAsia="MS Mincho" w:hAnsi="Times New Roman"/>
          <w:b/>
          <w:lang w:val="nl-NL" w:eastAsia="ja-JP"/>
        </w:rPr>
        <w:t>5.2.</w:t>
      </w:r>
      <w:r w:rsidRPr="00BF09EA">
        <w:rPr>
          <w:rFonts w:ascii="Times New Roman" w:eastAsia="MS Mincho" w:hAnsi="Times New Roman"/>
          <w:lang w:val="nl-NL" w:eastAsia="ja-JP"/>
        </w:rPr>
        <w:t xml:space="preserve"> </w:t>
      </w:r>
      <w:r w:rsidRPr="00BF09EA">
        <w:rPr>
          <w:rFonts w:ascii="Times New Roman" w:eastAsia="MS Mincho" w:hAnsi="Times New Roman"/>
          <w:b/>
          <w:lang w:val="nl-NL" w:eastAsia="ja-JP"/>
        </w:rPr>
        <w:t xml:space="preserve">Điều kiện cụ thể khác đối với </w:t>
      </w:r>
      <w:r w:rsidR="00415934" w:rsidRPr="00BF09EA">
        <w:rPr>
          <w:rFonts w:ascii="Times New Roman" w:hAnsi="Times New Roman"/>
          <w:b/>
          <w:lang w:val="nl-NL"/>
        </w:rPr>
        <w:t>người dự tuyển</w:t>
      </w:r>
      <w:r w:rsidRPr="00BF09EA">
        <w:rPr>
          <w:rFonts w:ascii="Times New Roman" w:hAnsi="Times New Roman"/>
          <w:b/>
          <w:lang w:val="nl-NL"/>
        </w:rPr>
        <w:t xml:space="preserve"> dự tuyển trình độ tiến sĩ:</w:t>
      </w:r>
    </w:p>
    <w:p w:rsidR="00352450" w:rsidRPr="00BF09EA" w:rsidRDefault="00352450" w:rsidP="00352450">
      <w:pPr>
        <w:numPr>
          <w:ilvl w:val="0"/>
          <w:numId w:val="7"/>
        </w:numPr>
        <w:tabs>
          <w:tab w:val="clear" w:pos="480"/>
        </w:tabs>
        <w:spacing w:before="40"/>
        <w:ind w:left="360" w:hanging="180"/>
        <w:jc w:val="both"/>
        <w:rPr>
          <w:rFonts w:ascii="Times New Roman" w:hAnsi="Times New Roman"/>
          <w:iCs/>
          <w:lang w:val="nl-NL"/>
        </w:rPr>
      </w:pPr>
      <w:r w:rsidRPr="00BF09EA">
        <w:rPr>
          <w:rFonts w:ascii="Times New Roman" w:hAnsi="Times New Roman"/>
          <w:lang w:val="vi-VN" w:eastAsia="ru-RU"/>
        </w:rPr>
        <w:t xml:space="preserve">Đối tượng quy định tại </w:t>
      </w:r>
      <w:r w:rsidRPr="00BF09EA">
        <w:rPr>
          <w:rFonts w:ascii="Times New Roman" w:hAnsi="Times New Roman"/>
          <w:lang w:val="nl-NL" w:eastAsia="ru-RU"/>
        </w:rPr>
        <w:t>điểm a mục 4</w:t>
      </w:r>
      <w:r w:rsidRPr="00BF09EA">
        <w:rPr>
          <w:rFonts w:ascii="Times New Roman" w:hAnsi="Times New Roman"/>
          <w:lang w:val="vi-VN" w:eastAsia="ru-RU"/>
        </w:rPr>
        <w:t>.1</w:t>
      </w:r>
      <w:r w:rsidRPr="00BF09EA">
        <w:rPr>
          <w:rFonts w:ascii="Times New Roman" w:hAnsi="Times New Roman"/>
          <w:lang w:val="nl-NL" w:eastAsia="ru-RU"/>
        </w:rPr>
        <w:t>.</w:t>
      </w:r>
      <w:r w:rsidRPr="00BF09EA">
        <w:rPr>
          <w:rFonts w:ascii="Times New Roman" w:hAnsi="Times New Roman"/>
          <w:lang w:val="vi-VN" w:eastAsia="ru-RU"/>
        </w:rPr>
        <w:t xml:space="preserve"> phải có bằng tốt nghiệp đại học và thạc sĩ</w:t>
      </w:r>
      <w:r w:rsidRPr="00BF09EA">
        <w:rPr>
          <w:rFonts w:ascii="Times New Roman" w:hAnsi="Times New Roman"/>
          <w:lang w:val="nl-NL" w:eastAsia="ru-RU"/>
        </w:rPr>
        <w:t xml:space="preserve"> hệ chính quy </w:t>
      </w:r>
      <w:r w:rsidRPr="00BF09EA">
        <w:rPr>
          <w:rFonts w:ascii="Times New Roman" w:hAnsi="Times New Roman"/>
          <w:iCs/>
          <w:lang w:val="nl-NL"/>
        </w:rPr>
        <w:t>với kết quả học tập đạt loại khá trở lên (7,0 điểm trở lên, theo thang điểm 10 hoặc tương đương)</w:t>
      </w:r>
      <w:r w:rsidRPr="00BF09EA">
        <w:rPr>
          <w:rFonts w:ascii="Times New Roman" w:hAnsi="Times New Roman"/>
          <w:lang w:val="vi-VN" w:eastAsia="ru-RU"/>
        </w:rPr>
        <w:t>.</w:t>
      </w:r>
      <w:r w:rsidRPr="00BF09EA">
        <w:rPr>
          <w:rFonts w:ascii="Times New Roman" w:hAnsi="Times New Roman"/>
          <w:iCs/>
          <w:lang w:val="nl-NL"/>
        </w:rPr>
        <w:t xml:space="preserve"> </w:t>
      </w:r>
    </w:p>
    <w:p w:rsidR="00352450" w:rsidRPr="00BF09EA" w:rsidRDefault="00352450" w:rsidP="00352450">
      <w:pPr>
        <w:numPr>
          <w:ilvl w:val="0"/>
          <w:numId w:val="7"/>
        </w:numPr>
        <w:tabs>
          <w:tab w:val="clear" w:pos="480"/>
        </w:tabs>
        <w:spacing w:before="40"/>
        <w:ind w:left="360" w:hanging="180"/>
        <w:jc w:val="both"/>
        <w:rPr>
          <w:rFonts w:ascii="Times New Roman" w:hAnsi="Times New Roman"/>
          <w:iCs/>
          <w:lang w:val="nl-NL"/>
        </w:rPr>
      </w:pPr>
      <w:r w:rsidRPr="00BF09EA">
        <w:rPr>
          <w:rFonts w:ascii="Times New Roman" w:hAnsi="Times New Roman"/>
          <w:szCs w:val="24"/>
          <w:lang w:val="vi-VN" w:eastAsia="ru-RU"/>
        </w:rPr>
        <w:t>Đối tượng quy định tại điểm b</w:t>
      </w:r>
      <w:r w:rsidRPr="00BF09EA">
        <w:rPr>
          <w:rFonts w:ascii="Times New Roman" w:hAnsi="Times New Roman"/>
          <w:szCs w:val="24"/>
          <w:lang w:val="nl-NL" w:eastAsia="ru-RU"/>
        </w:rPr>
        <w:t xml:space="preserve"> </w:t>
      </w:r>
      <w:r w:rsidRPr="00BF09EA">
        <w:rPr>
          <w:rFonts w:ascii="Times New Roman" w:hAnsi="Times New Roman"/>
          <w:szCs w:val="24"/>
          <w:lang w:val="vi-VN" w:eastAsia="ru-RU"/>
        </w:rPr>
        <w:t xml:space="preserve">mục 4.1. phải có kết quả học đại học đạt loại giỏi trở lên và thạc sĩ đạt 8,0 trở lên (theo thang điểm 10), </w:t>
      </w:r>
      <w:r w:rsidRPr="00BF09EA">
        <w:rPr>
          <w:rFonts w:ascii="Times New Roman" w:hAnsi="Times New Roman"/>
          <w:szCs w:val="24"/>
          <w:lang w:val="sv-SE"/>
        </w:rPr>
        <w:t xml:space="preserve">được một trường ký hợp đồng cam kết tuyển dụng làm giảng viên đại học, cao đẳng sau khi tốt nghiệp và được bố/mẹ hoặc người bảo lãnh có cam kết thực hiện trách nhiệm và nghĩa vụ với trường cử dự tuyển quy định tại </w:t>
      </w:r>
      <w:r w:rsidRPr="00BF09EA">
        <w:rPr>
          <w:rFonts w:ascii="Times New Roman" w:hAnsi="Times New Roman"/>
          <w:szCs w:val="24"/>
          <w:lang w:val="vi-VN"/>
        </w:rPr>
        <w:t xml:space="preserve">Điều 4 của Quy định về Đào tạo trình độ tiến sĩ theo Đề án “Đào </w:t>
      </w:r>
      <w:r w:rsidRPr="00BF09EA">
        <w:rPr>
          <w:rFonts w:ascii="Times New Roman" w:hAnsi="Times New Roman"/>
          <w:szCs w:val="24"/>
          <w:lang w:val="sv-SE"/>
        </w:rPr>
        <w:t xml:space="preserve">tạo giảng viên có trình độ tiến sĩ cho các trường đại học, cao đẳng giai đoạn 2010-2020” được phê duyệt tại Quyết định số 911/QĐ-TTg ngày 17/6/2010 của Thủ tướng Chính phủ ban hành kèm theo </w:t>
      </w:r>
      <w:r w:rsidRPr="00BF09EA">
        <w:rPr>
          <w:rFonts w:ascii="Times New Roman" w:hAnsi="Times New Roman"/>
          <w:szCs w:val="24"/>
          <w:lang w:val="vi-VN"/>
        </w:rPr>
        <w:t>Thông tư số 35/2012/TT-BGDĐT ngày 12/10/2012 của Bộ trưởng Bộ Giáo dục và Đào tạo.</w:t>
      </w:r>
    </w:p>
    <w:p w:rsidR="00352450" w:rsidRPr="00BF09EA" w:rsidRDefault="00352450" w:rsidP="00352450">
      <w:pPr>
        <w:spacing w:before="40"/>
        <w:ind w:firstLineChars="49" w:firstLine="118"/>
        <w:jc w:val="both"/>
        <w:rPr>
          <w:rFonts w:ascii="Times New Roman" w:hAnsi="Times New Roman"/>
          <w:iCs/>
          <w:lang w:val="nl-NL"/>
        </w:rPr>
      </w:pPr>
      <w:r w:rsidRPr="00BF09EA">
        <w:rPr>
          <w:rFonts w:ascii="Times New Roman" w:eastAsia="MS Mincho" w:hAnsi="Times New Roman"/>
          <w:b/>
          <w:lang w:val="nl-NL" w:eastAsia="ja-JP"/>
        </w:rPr>
        <w:t xml:space="preserve">5.3. Điều kiện cụ thể khác đối với </w:t>
      </w:r>
      <w:r w:rsidR="00415934" w:rsidRPr="00BF09EA">
        <w:rPr>
          <w:rFonts w:ascii="Times New Roman" w:hAnsi="Times New Roman"/>
          <w:b/>
          <w:lang w:val="nl-NL"/>
        </w:rPr>
        <w:t>người dự tuyển</w:t>
      </w:r>
      <w:r w:rsidRPr="00BF09EA">
        <w:rPr>
          <w:rFonts w:ascii="Times New Roman" w:hAnsi="Times New Roman"/>
          <w:b/>
          <w:lang w:val="nl-NL"/>
        </w:rPr>
        <w:t xml:space="preserve"> dự tuyển trình độ thạc sĩ:</w:t>
      </w:r>
    </w:p>
    <w:p w:rsidR="00352450" w:rsidRPr="00BF09EA" w:rsidRDefault="00A036F8" w:rsidP="00352450">
      <w:pPr>
        <w:snapToGrid w:val="0"/>
        <w:ind w:leftChars="150" w:left="360"/>
        <w:jc w:val="both"/>
        <w:rPr>
          <w:rFonts w:ascii="Times New Roman" w:hAnsi="Times New Roman"/>
          <w:lang w:val="vi-VN"/>
        </w:rPr>
      </w:pPr>
      <w:r w:rsidRPr="00BF09EA">
        <w:rPr>
          <w:rFonts w:ascii="Times New Roman" w:hAnsi="Times New Roman"/>
          <w:lang w:val="vi-VN"/>
        </w:rPr>
        <w:t>Người dự tuyển</w:t>
      </w:r>
      <w:r w:rsidR="00352450" w:rsidRPr="00BF09EA">
        <w:rPr>
          <w:rFonts w:ascii="Times New Roman" w:hAnsi="Times New Roman"/>
          <w:lang w:val="vi-VN"/>
        </w:rPr>
        <w:t xml:space="preserve"> </w:t>
      </w:r>
      <w:r w:rsidR="00352450" w:rsidRPr="00BF09EA">
        <w:rPr>
          <w:rFonts w:ascii="Times New Roman" w:hAnsi="Times New Roman"/>
          <w:lang w:val="nl-NL"/>
        </w:rPr>
        <w:t xml:space="preserve">cần </w:t>
      </w:r>
      <w:r w:rsidR="00352450" w:rsidRPr="00BF09EA">
        <w:rPr>
          <w:rFonts w:ascii="Times New Roman" w:hAnsi="Times New Roman"/>
          <w:lang w:val="vi-VN"/>
        </w:rPr>
        <w:t xml:space="preserve">có bằng tốt nghiệp đại học hệ chính quy đạt loại </w:t>
      </w:r>
      <w:r w:rsidR="00352450" w:rsidRPr="00BF09EA">
        <w:rPr>
          <w:rFonts w:ascii="Times New Roman" w:hAnsi="Times New Roman"/>
          <w:lang w:val="nl-NL"/>
        </w:rPr>
        <w:t>khá</w:t>
      </w:r>
      <w:r w:rsidR="00352450" w:rsidRPr="00BF09EA">
        <w:rPr>
          <w:rFonts w:ascii="Times New Roman" w:hAnsi="Times New Roman"/>
          <w:lang w:val="vi-VN"/>
        </w:rPr>
        <w:t xml:space="preserve"> trở lên với kết quả học tập đạt </w:t>
      </w:r>
      <w:r w:rsidR="00352450" w:rsidRPr="00BF09EA">
        <w:rPr>
          <w:rFonts w:ascii="Times New Roman" w:hAnsi="Times New Roman"/>
          <w:lang w:val="nl-NL"/>
        </w:rPr>
        <w:t>7</w:t>
      </w:r>
      <w:r w:rsidR="00352450" w:rsidRPr="00BF09EA">
        <w:rPr>
          <w:rFonts w:ascii="Times New Roman" w:hAnsi="Times New Roman"/>
          <w:lang w:val="vi-VN"/>
        </w:rPr>
        <w:t>,0 trở</w:t>
      </w:r>
      <w:r w:rsidR="00352450" w:rsidRPr="00BF09EA">
        <w:rPr>
          <w:rFonts w:ascii="Times New Roman" w:hAnsi="Times New Roman"/>
          <w:lang w:val="nl-NL"/>
        </w:rPr>
        <w:t xml:space="preserve"> </w:t>
      </w:r>
      <w:r w:rsidR="00352450" w:rsidRPr="00BF09EA">
        <w:rPr>
          <w:rFonts w:ascii="Times New Roman" w:hAnsi="Times New Roman"/>
          <w:lang w:val="vi-VN"/>
        </w:rPr>
        <w:t>lên (theo thang điểm 10 hoặc tương đương). Trường hợp được đào tạo ở nước ngoài thì đánh giá loại tốt nghiệp, kết quả học tập theo quy định về đánh giá và thang điểm của cơ sở đào tạo nước sở tại hoặc xét tương đương theo đánh giá xếp loại của Việt Nam</w:t>
      </w:r>
    </w:p>
    <w:p w:rsidR="00352450" w:rsidRPr="00BF09EA" w:rsidRDefault="00352450" w:rsidP="00CD75DF">
      <w:pPr>
        <w:snapToGrid w:val="0"/>
        <w:spacing w:beforeLines="50" w:before="180"/>
        <w:jc w:val="both"/>
        <w:rPr>
          <w:rFonts w:ascii="Times New Roman" w:hAnsi="Times New Roman"/>
          <w:lang w:val="vi-VN"/>
        </w:rPr>
      </w:pPr>
      <w:r w:rsidRPr="00BF09EA">
        <w:rPr>
          <w:rFonts w:ascii="Times New Roman" w:hAnsi="Times New Roman"/>
          <w:b/>
          <w:lang w:val="vi-VN"/>
        </w:rPr>
        <w:t>6.</w:t>
      </w:r>
      <w:r w:rsidRPr="00BF09EA">
        <w:rPr>
          <w:rFonts w:ascii="Times New Roman" w:hAnsi="Times New Roman"/>
          <w:b/>
          <w:lang w:val="nl-NL"/>
        </w:rPr>
        <w:t xml:space="preserve">Yêu cầu về ngoại ngữ  </w:t>
      </w:r>
    </w:p>
    <w:p w:rsidR="00352450" w:rsidRPr="00BF09EA" w:rsidRDefault="00352450" w:rsidP="00CD75DF">
      <w:pPr>
        <w:snapToGrid w:val="0"/>
        <w:spacing w:beforeLines="30" w:before="108"/>
        <w:ind w:firstLineChars="50" w:firstLine="120"/>
        <w:jc w:val="both"/>
        <w:rPr>
          <w:rFonts w:ascii="Times New Roman" w:hAnsi="Times New Roman"/>
          <w:b/>
          <w:lang w:val="nl-NL"/>
        </w:rPr>
      </w:pPr>
      <w:r w:rsidRPr="00BF09EA">
        <w:rPr>
          <w:rFonts w:ascii="Times New Roman" w:hAnsi="Times New Roman"/>
          <w:b/>
          <w:lang w:val="vi-VN"/>
        </w:rPr>
        <w:t>6.1.</w:t>
      </w:r>
      <w:r w:rsidRPr="00BF09EA">
        <w:rPr>
          <w:rFonts w:ascii="Times New Roman" w:hAnsi="Times New Roman"/>
          <w:lang w:val="vi-VN"/>
        </w:rPr>
        <w:t xml:space="preserve"> </w:t>
      </w:r>
      <w:r w:rsidRPr="00BF09EA">
        <w:rPr>
          <w:rFonts w:ascii="Times New Roman" w:hAnsi="Times New Roman"/>
          <w:b/>
          <w:lang w:val="nl-NL"/>
        </w:rPr>
        <w:t>Trường hợp không yêu cầu chứng chỉ ngoại ngữ</w:t>
      </w:r>
    </w:p>
    <w:p w:rsidR="00352450" w:rsidRPr="00BF09EA" w:rsidRDefault="00352450" w:rsidP="00CD75DF">
      <w:pPr>
        <w:snapToGrid w:val="0"/>
        <w:spacing w:beforeLines="30" w:before="108"/>
        <w:ind w:leftChars="100" w:left="240"/>
        <w:jc w:val="both"/>
        <w:rPr>
          <w:rFonts w:ascii="Times New Roman" w:hAnsi="Times New Roman"/>
          <w:b/>
          <w:lang w:val="nl-NL"/>
        </w:rPr>
      </w:pPr>
      <w:r w:rsidRPr="00BF09EA">
        <w:rPr>
          <w:rFonts w:ascii="Times New Roman" w:hAnsi="Times New Roman"/>
          <w:lang w:val="vi-VN"/>
        </w:rPr>
        <w:t>Người dự tuyển có bằng tốt nghiệp chương trình đại học và/hoặc cao học toàn thời gian ở nước ngoài với ngôn ngữ đã sử dụng trong học tập ở nước ngoài là tiếng Anh hoặc tiếng Hoa thì được miễn yêu cầu chứng chỉ ngoại ngữ.</w:t>
      </w:r>
    </w:p>
    <w:p w:rsidR="00352450" w:rsidRPr="00BF09EA" w:rsidRDefault="00352450" w:rsidP="00CD75DF">
      <w:pPr>
        <w:snapToGrid w:val="0"/>
        <w:spacing w:beforeLines="30" w:before="108"/>
        <w:ind w:firstLineChars="50" w:firstLine="120"/>
        <w:jc w:val="both"/>
        <w:rPr>
          <w:rFonts w:ascii="Times New Roman" w:hAnsi="Times New Roman"/>
          <w:b/>
          <w:lang w:val="nl-NL"/>
        </w:rPr>
      </w:pPr>
      <w:r w:rsidRPr="00BF09EA">
        <w:rPr>
          <w:rFonts w:ascii="Times New Roman" w:hAnsi="Times New Roman"/>
          <w:b/>
          <w:lang w:val="nl-NL"/>
        </w:rPr>
        <w:t>6.2.</w:t>
      </w:r>
      <w:r w:rsidRPr="00BF09EA">
        <w:rPr>
          <w:rFonts w:ascii="Times New Roman" w:hAnsi="Times New Roman"/>
          <w:lang w:val="nl-NL"/>
        </w:rPr>
        <w:t xml:space="preserve"> </w:t>
      </w:r>
      <w:r w:rsidRPr="00BF09EA">
        <w:rPr>
          <w:rFonts w:ascii="Times New Roman" w:hAnsi="Times New Roman"/>
          <w:b/>
          <w:lang w:val="nl-NL"/>
        </w:rPr>
        <w:t>Trường hợp có yêu cầu chứng chỉ ngoại ngữ</w:t>
      </w:r>
    </w:p>
    <w:p w:rsidR="00352450" w:rsidRPr="00BF09EA" w:rsidRDefault="00352450" w:rsidP="00352450">
      <w:pPr>
        <w:spacing w:before="40"/>
        <w:ind w:leftChars="75" w:left="180"/>
        <w:jc w:val="both"/>
        <w:rPr>
          <w:rFonts w:ascii="Times New Roman" w:hAnsi="Times New Roman"/>
          <w:lang w:val="nl-NL"/>
        </w:rPr>
      </w:pPr>
      <w:r w:rsidRPr="00BF09EA">
        <w:rPr>
          <w:rFonts w:ascii="Times New Roman" w:hAnsi="Times New Roman"/>
          <w:lang w:val="vi-VN"/>
        </w:rPr>
        <w:t>Người dự tuyển tốt nghiệp đại học, cao học ở Việt Nam hoặc ở các nước không sử dụng tiếng Anh hoặc tiếng Hoa trong học tập thì phải có chứng chỉ tiếng Anh hoặc chứng chỉ tiếng Hoa được cấp không quá 02 năm tính đến thời điểm dự tuyển.</w:t>
      </w:r>
    </w:p>
    <w:p w:rsidR="00352450" w:rsidRPr="00BF09EA" w:rsidRDefault="00352450" w:rsidP="00CD75DF">
      <w:pPr>
        <w:snapToGrid w:val="0"/>
        <w:spacing w:beforeLines="30" w:before="108"/>
        <w:ind w:leftChars="150" w:left="360"/>
        <w:jc w:val="both"/>
        <w:rPr>
          <w:rFonts w:ascii="Times New Roman" w:hAnsi="Times New Roman"/>
          <w:b/>
          <w:lang w:val="nl-NL"/>
        </w:rPr>
      </w:pPr>
      <w:r w:rsidRPr="00BF09EA">
        <w:rPr>
          <w:rFonts w:ascii="Times New Roman" w:hAnsi="Times New Roman"/>
          <w:b/>
          <w:lang w:val="nl-NL"/>
        </w:rPr>
        <w:t>a.Yêu cầu về tiếng Anh:</w:t>
      </w:r>
    </w:p>
    <w:p w:rsidR="00352450" w:rsidRPr="00BF09EA" w:rsidRDefault="00352450" w:rsidP="00CD75DF">
      <w:pPr>
        <w:snapToGrid w:val="0"/>
        <w:spacing w:beforeLines="30" w:before="108"/>
        <w:ind w:leftChars="200" w:left="480"/>
        <w:jc w:val="both"/>
        <w:rPr>
          <w:rFonts w:ascii="Times New Roman" w:hAnsi="Times New Roman"/>
          <w:lang w:val="nl-NL"/>
        </w:rPr>
      </w:pPr>
      <w:r w:rsidRPr="00BF09EA">
        <w:rPr>
          <w:rFonts w:ascii="Times New Roman" w:hAnsi="Times New Roman"/>
          <w:lang w:val="nl-NL"/>
        </w:rPr>
        <w:t xml:space="preserve">Chứng chỉ tiếng Anh quốc tế đạt </w:t>
      </w:r>
      <w:r w:rsidRPr="00BF09EA">
        <w:rPr>
          <w:rFonts w:ascii="Times New Roman" w:hAnsi="Times New Roman"/>
          <w:lang w:val="vi-VN"/>
        </w:rPr>
        <w:t>IELTS 5.5</w:t>
      </w:r>
      <w:r w:rsidRPr="00BF09EA">
        <w:rPr>
          <w:rFonts w:ascii="Times New Roman" w:hAnsi="Times New Roman"/>
          <w:lang w:val="nl-NL"/>
        </w:rPr>
        <w:t xml:space="preserve"> trở lên hoặc TOEFL iBT 73 điểm/TOEFL CBT 173 điểm/TOEFL PBT 5</w:t>
      </w:r>
      <w:r w:rsidR="002031E5" w:rsidRPr="00BF09EA">
        <w:rPr>
          <w:rFonts w:ascii="Times New Roman" w:hAnsi="Times New Roman" w:hint="eastAsia"/>
          <w:lang w:val="nl-NL"/>
        </w:rPr>
        <w:t>5</w:t>
      </w:r>
      <w:r w:rsidRPr="00BF09EA">
        <w:rPr>
          <w:rFonts w:ascii="Times New Roman" w:hAnsi="Times New Roman"/>
          <w:lang w:val="nl-NL"/>
        </w:rPr>
        <w:t>0 điểm trở lên h</w:t>
      </w:r>
      <w:r w:rsidRPr="00BF09EA">
        <w:rPr>
          <w:rFonts w:ascii="Times New Roman" w:hAnsi="Times New Roman"/>
          <w:lang w:val="vi-VN"/>
        </w:rPr>
        <w:t>oặc</w:t>
      </w:r>
      <w:r w:rsidRPr="00BF09EA">
        <w:rPr>
          <w:rFonts w:ascii="Times New Roman" w:hAnsi="Times New Roman"/>
          <w:lang w:val="nl-NL"/>
        </w:rPr>
        <w:t xml:space="preserve"> chứng chỉ tiếng Anh quốc tế khác </w:t>
      </w:r>
      <w:r w:rsidRPr="00BF09EA">
        <w:rPr>
          <w:rFonts w:ascii="Times New Roman" w:hAnsi="Times New Roman"/>
          <w:lang w:val="vi-VN"/>
        </w:rPr>
        <w:t>tương đương</w:t>
      </w:r>
      <w:r w:rsidRPr="00BF09EA">
        <w:rPr>
          <w:rFonts w:ascii="Times New Roman" w:hAnsi="Times New Roman"/>
          <w:lang w:val="nl-NL"/>
        </w:rPr>
        <w:t xml:space="preserve"> trình độ B2 theo khung tham chiếu Châu Âu CEFR do các đơn vị công nhận cấp. (không chấp nhận chứng chỉ TOEIC).</w:t>
      </w:r>
    </w:p>
    <w:p w:rsidR="00957A69" w:rsidRPr="00BF09EA" w:rsidRDefault="00957A69" w:rsidP="00CD75DF">
      <w:pPr>
        <w:snapToGrid w:val="0"/>
        <w:spacing w:beforeLines="30" w:before="108"/>
        <w:ind w:leftChars="200" w:left="480"/>
        <w:jc w:val="both"/>
        <w:rPr>
          <w:rFonts w:ascii="Times New Roman" w:hAnsi="Times New Roman"/>
          <w:szCs w:val="24"/>
          <w:lang w:val="nl-NL"/>
        </w:rPr>
      </w:pPr>
      <w:r w:rsidRPr="00BF09EA">
        <w:rPr>
          <w:rFonts w:ascii="Times New Roman" w:hAnsi="Times New Roman"/>
          <w:szCs w:val="24"/>
          <w:lang w:val="nl-NL"/>
        </w:rPr>
        <w:t xml:space="preserve">Ghi chú: </w:t>
      </w:r>
      <w:r w:rsidR="00A036F8" w:rsidRPr="00BF09EA">
        <w:rPr>
          <w:rFonts w:ascii="Times New Roman" w:hAnsi="Times New Roman"/>
          <w:szCs w:val="24"/>
          <w:lang w:val="nl-NL"/>
        </w:rPr>
        <w:t>Người dự tuyển</w:t>
      </w:r>
      <w:r w:rsidRPr="00BF09EA">
        <w:rPr>
          <w:rFonts w:ascii="Times New Roman" w:hAnsi="Times New Roman"/>
          <w:szCs w:val="24"/>
          <w:lang w:val="nl-NL"/>
        </w:rPr>
        <w:t xml:space="preserve"> có điểm TOEFL-PBT 500 trở lên có thể đi thẳng vào đợt sơ tuyển lần 1 (xem điều 8.1), muốn đi thêm vào đợt tuyển lần 2 (xem điều 8.2), thì phải có điểm </w:t>
      </w:r>
      <w:r w:rsidRPr="00BF09EA">
        <w:rPr>
          <w:rFonts w:ascii="Times New Roman" w:eastAsia="標楷體" w:hAnsi="Times New Roman" w:hint="eastAsia"/>
          <w:szCs w:val="24"/>
          <w:lang w:val="nl-NL"/>
        </w:rPr>
        <w:t>TOEFL-PBT 550</w:t>
      </w:r>
      <w:r w:rsidRPr="00BF09EA">
        <w:rPr>
          <w:rFonts w:ascii="Times New Roman" w:eastAsia="標楷體" w:hAnsi="Times New Roman"/>
          <w:szCs w:val="24"/>
          <w:lang w:val="nl-NL"/>
        </w:rPr>
        <w:t xml:space="preserve"> điểm.</w:t>
      </w:r>
    </w:p>
    <w:p w:rsidR="00352450" w:rsidRPr="00BF09EA" w:rsidRDefault="00352450" w:rsidP="00CD75DF">
      <w:pPr>
        <w:snapToGrid w:val="0"/>
        <w:spacing w:beforeLines="30" w:before="108"/>
        <w:ind w:leftChars="150" w:left="360"/>
        <w:jc w:val="both"/>
        <w:rPr>
          <w:rFonts w:ascii="Times New Roman" w:hAnsi="Times New Roman"/>
          <w:lang w:val="nl-NL"/>
        </w:rPr>
      </w:pPr>
      <w:r w:rsidRPr="00BF09EA">
        <w:rPr>
          <w:rFonts w:ascii="Times New Roman" w:hAnsi="Times New Roman"/>
          <w:b/>
          <w:lang w:val="nl-NL"/>
        </w:rPr>
        <w:t>b.Yêu cầu về tiếng Hoa:</w:t>
      </w:r>
      <w:r w:rsidRPr="00BF09EA">
        <w:rPr>
          <w:rFonts w:ascii="Times New Roman" w:hAnsi="Times New Roman"/>
          <w:lang w:val="nl-NL"/>
        </w:rPr>
        <w:t xml:space="preserve"> Chứng chỉ Kỳ thi Năng lực Hoa ngữ TOCFL của Đài Loan cấp 3 trở lên </w:t>
      </w:r>
    </w:p>
    <w:p w:rsidR="00EE39C3" w:rsidRPr="00BF09EA" w:rsidRDefault="00352450" w:rsidP="00CD75DF">
      <w:pPr>
        <w:snapToGrid w:val="0"/>
        <w:spacing w:beforeLines="30" w:before="108"/>
        <w:ind w:left="240" w:hangingChars="100" w:hanging="240"/>
        <w:jc w:val="both"/>
        <w:rPr>
          <w:rFonts w:ascii="Times New Roman" w:eastAsia="Times New Roman" w:hAnsi="Times New Roman"/>
          <w:b/>
          <w:iCs/>
          <w:kern w:val="0"/>
          <w:lang w:val="nl-NL" w:eastAsia="en-US"/>
        </w:rPr>
      </w:pPr>
      <w:r w:rsidRPr="00BF09EA">
        <w:rPr>
          <w:rFonts w:ascii="Times New Roman" w:eastAsia="Times New Roman" w:hAnsi="Times New Roman"/>
          <w:b/>
          <w:iCs/>
          <w:kern w:val="0"/>
          <w:lang w:val="vi-VN" w:eastAsia="en-US"/>
        </w:rPr>
        <w:t xml:space="preserve">7. </w:t>
      </w:r>
      <w:r w:rsidR="00EE39C3" w:rsidRPr="00BF09EA">
        <w:rPr>
          <w:rFonts w:ascii="Times New Roman" w:eastAsia="Times New Roman" w:hAnsi="Times New Roman"/>
          <w:b/>
          <w:iCs/>
          <w:kern w:val="0"/>
          <w:lang w:val="nl-NL" w:eastAsia="en-US"/>
        </w:rPr>
        <w:t>Hồ sơ và địa chỉ nhận hồ sơ:</w:t>
      </w:r>
    </w:p>
    <w:p w:rsidR="00EE39C3" w:rsidRPr="00BF09EA" w:rsidRDefault="00EE39C3" w:rsidP="00CD75DF">
      <w:pPr>
        <w:snapToGrid w:val="0"/>
        <w:spacing w:beforeLines="30" w:before="108"/>
        <w:ind w:left="240" w:hangingChars="100" w:hanging="240"/>
        <w:jc w:val="both"/>
        <w:rPr>
          <w:rFonts w:ascii="Times New Roman" w:eastAsia="Times New Roman" w:hAnsi="Times New Roman"/>
          <w:b/>
          <w:iCs/>
          <w:kern w:val="0"/>
          <w:lang w:val="nl-NL" w:eastAsia="en-US"/>
        </w:rPr>
      </w:pPr>
      <w:r w:rsidRPr="00BF09EA">
        <w:rPr>
          <w:rFonts w:ascii="Times New Roman" w:eastAsia="Times New Roman" w:hAnsi="Times New Roman"/>
          <w:b/>
          <w:iCs/>
          <w:kern w:val="0"/>
          <w:lang w:val="nl-NL" w:eastAsia="en-US"/>
        </w:rPr>
        <w:t xml:space="preserve"> 7.1 Thời gian nhận hồ sơ:</w:t>
      </w:r>
    </w:p>
    <w:p w:rsidR="00352450" w:rsidRPr="00BF09EA" w:rsidRDefault="00352450" w:rsidP="00CD75DF">
      <w:pPr>
        <w:snapToGrid w:val="0"/>
        <w:spacing w:beforeLines="50" w:before="180"/>
        <w:ind w:leftChars="100" w:left="240"/>
        <w:jc w:val="both"/>
        <w:rPr>
          <w:rFonts w:ascii="Times New Roman" w:hAnsi="Times New Roman"/>
          <w:lang w:val="vi-VN"/>
        </w:rPr>
      </w:pPr>
      <w:r w:rsidRPr="00BF09EA">
        <w:rPr>
          <w:rFonts w:ascii="Times New Roman" w:eastAsia="Times New Roman" w:hAnsi="Times New Roman"/>
          <w:iCs/>
          <w:kern w:val="0"/>
          <w:lang w:val="nl-NL" w:eastAsia="en-US"/>
        </w:rPr>
        <w:t xml:space="preserve">Trước </w:t>
      </w:r>
      <w:r w:rsidRPr="00BF09EA">
        <w:rPr>
          <w:rFonts w:ascii="Times New Roman" w:eastAsia="Times New Roman" w:hAnsi="Times New Roman"/>
          <w:iCs/>
          <w:kern w:val="0"/>
          <w:lang w:val="vi-VN" w:eastAsia="en-US"/>
        </w:rPr>
        <w:t>ngày 3</w:t>
      </w:r>
      <w:r w:rsidRPr="00BF09EA">
        <w:rPr>
          <w:rFonts w:ascii="Times New Roman" w:eastAsia="Times New Roman" w:hAnsi="Times New Roman"/>
          <w:iCs/>
          <w:kern w:val="0"/>
          <w:lang w:val="nl-NL" w:eastAsia="en-US"/>
        </w:rPr>
        <w:t>0</w:t>
      </w:r>
      <w:r w:rsidRPr="00BF09EA">
        <w:rPr>
          <w:rFonts w:ascii="Times New Roman" w:eastAsia="Times New Roman" w:hAnsi="Times New Roman"/>
          <w:iCs/>
          <w:kern w:val="0"/>
          <w:lang w:val="vi-VN" w:eastAsia="en-US"/>
        </w:rPr>
        <w:t>/0</w:t>
      </w:r>
      <w:r w:rsidRPr="00BF09EA">
        <w:rPr>
          <w:rFonts w:ascii="Times New Roman" w:eastAsia="Times New Roman" w:hAnsi="Times New Roman"/>
          <w:iCs/>
          <w:kern w:val="0"/>
          <w:lang w:val="nl-NL" w:eastAsia="en-US"/>
        </w:rPr>
        <w:t>4</w:t>
      </w:r>
      <w:r w:rsidRPr="00BF09EA">
        <w:rPr>
          <w:rFonts w:ascii="Times New Roman" w:eastAsia="Times New Roman" w:hAnsi="Times New Roman"/>
          <w:iCs/>
          <w:kern w:val="0"/>
          <w:lang w:val="vi-VN" w:eastAsia="en-US"/>
        </w:rPr>
        <w:t>/201</w:t>
      </w:r>
      <w:r w:rsidR="00AC1C3C" w:rsidRPr="00BF09EA">
        <w:rPr>
          <w:rFonts w:ascii="Times New Roman" w:hAnsi="Times New Roman" w:hint="eastAsia"/>
          <w:iCs/>
          <w:kern w:val="0"/>
          <w:lang w:val="vi-VN"/>
        </w:rPr>
        <w:t>6</w:t>
      </w:r>
      <w:r w:rsidRPr="00BF09EA">
        <w:rPr>
          <w:rFonts w:ascii="Times New Roman" w:eastAsia="Times New Roman" w:hAnsi="Times New Roman"/>
          <w:iCs/>
          <w:kern w:val="0"/>
          <w:lang w:val="vi-VN" w:eastAsia="en-US"/>
        </w:rPr>
        <w:t xml:space="preserve"> </w:t>
      </w:r>
      <w:r w:rsidR="00A036F8" w:rsidRPr="00BF09EA">
        <w:rPr>
          <w:rFonts w:ascii="Times New Roman" w:hAnsi="Times New Roman"/>
          <w:lang w:val="vi-VN"/>
        </w:rPr>
        <w:t>Người dự tuyển</w:t>
      </w:r>
      <w:r w:rsidRPr="00BF09EA">
        <w:rPr>
          <w:rFonts w:ascii="Times New Roman" w:hAnsi="Times New Roman"/>
          <w:lang w:val="vi-VN"/>
        </w:rPr>
        <w:t xml:space="preserve"> cần hoàn thành hồ sơ d</w:t>
      </w:r>
      <w:r w:rsidRPr="00BF09EA">
        <w:rPr>
          <w:rFonts w:ascii="Times New Roman" w:hAnsi="Times New Roman"/>
          <w:lang w:val="nl-NL"/>
        </w:rPr>
        <w:t>ự</w:t>
      </w:r>
      <w:r w:rsidRPr="00BF09EA">
        <w:rPr>
          <w:rFonts w:ascii="Times New Roman" w:hAnsi="Times New Roman"/>
          <w:lang w:val="vi-VN"/>
        </w:rPr>
        <w:t xml:space="preserve"> tuyển bằng tiếng Anh hoặc tiếng Hoa gửi </w:t>
      </w:r>
      <w:r w:rsidRPr="00BF09EA">
        <w:rPr>
          <w:rFonts w:ascii="Times New Roman" w:hAnsi="Times New Roman"/>
          <w:lang w:val="nl-NL"/>
        </w:rPr>
        <w:t>bằng đường bưu điện hoặc nộp trực tiếp cho</w:t>
      </w:r>
      <w:r w:rsidRPr="00BF09EA">
        <w:rPr>
          <w:rFonts w:ascii="Times New Roman" w:hAnsi="Times New Roman"/>
          <w:lang w:val="vi-VN"/>
        </w:rPr>
        <w:t xml:space="preserve"> Văn phòng Kinh tế và Văn hóa Đài Bắc tại TPHCM, địa chỉ</w:t>
      </w:r>
      <w:r w:rsidRPr="00BF09EA">
        <w:rPr>
          <w:rFonts w:ascii="Times New Roman" w:hAnsi="Times New Roman"/>
          <w:lang w:val="nl-NL"/>
        </w:rPr>
        <w:t>:</w:t>
      </w:r>
      <w:r w:rsidRPr="00BF09EA">
        <w:rPr>
          <w:rFonts w:ascii="Times New Roman" w:hAnsi="Times New Roman"/>
          <w:lang w:val="vi-VN"/>
        </w:rPr>
        <w:t xml:space="preserve"> tầng 19 tòa nhà Flemington, 182 Lê Đại Hành, Quận 11, TPHCM. Điện thoại: 08-39651562; fax: 08-39651563; Email: tweduvn@gmail.com</w:t>
      </w:r>
    </w:p>
    <w:p w:rsidR="00352450" w:rsidRPr="00BF09EA" w:rsidRDefault="00A036F8" w:rsidP="00352450">
      <w:pPr>
        <w:snapToGrid w:val="0"/>
        <w:ind w:leftChars="100" w:left="240"/>
        <w:jc w:val="both"/>
        <w:rPr>
          <w:rFonts w:ascii="Times New Roman" w:hAnsi="Times New Roman"/>
          <w:lang w:val="vi-VN"/>
        </w:rPr>
      </w:pPr>
      <w:r w:rsidRPr="00BF09EA">
        <w:rPr>
          <w:rFonts w:ascii="Times New Roman" w:hAnsi="Times New Roman"/>
          <w:lang w:val="vi-VN"/>
        </w:rPr>
        <w:t>Người dự tuyển</w:t>
      </w:r>
      <w:r w:rsidR="00352450" w:rsidRPr="00BF09EA">
        <w:rPr>
          <w:rFonts w:ascii="Times New Roman" w:hAnsi="Times New Roman"/>
          <w:lang w:val="vi-VN"/>
        </w:rPr>
        <w:t xml:space="preserve"> có thể tham khảo c</w:t>
      </w:r>
      <w:r w:rsidR="00352450" w:rsidRPr="00BF09EA">
        <w:rPr>
          <w:rFonts w:ascii="Times New Roman" w:hAnsi="Times New Roman"/>
          <w:lang w:val="nl-NL"/>
        </w:rPr>
        <w:t xml:space="preserve">ác mẫu cần thiết được công bố trên các websites: </w:t>
      </w:r>
      <w:hyperlink r:id="rId14" w:history="1">
        <w:r w:rsidR="00352450" w:rsidRPr="00BF09EA">
          <w:rPr>
            <w:rStyle w:val="a5"/>
            <w:rFonts w:ascii="Times New Roman" w:hAnsi="Times New Roman"/>
            <w:color w:val="auto"/>
            <w:lang w:val="nl-NL"/>
          </w:rPr>
          <w:t>http://www.vied.vn</w:t>
        </w:r>
      </w:hyperlink>
      <w:r w:rsidR="00352450" w:rsidRPr="00BF09EA">
        <w:rPr>
          <w:rFonts w:ascii="Times New Roman" w:hAnsi="Times New Roman"/>
          <w:lang w:val="nl-NL"/>
        </w:rPr>
        <w:t xml:space="preserve">, </w:t>
      </w:r>
      <w:hyperlink r:id="rId15" w:history="1">
        <w:r w:rsidR="00352450" w:rsidRPr="00BF09EA">
          <w:rPr>
            <w:rStyle w:val="a5"/>
            <w:rFonts w:ascii="Times New Roman" w:hAnsi="Times New Roman"/>
            <w:color w:val="auto"/>
            <w:lang w:val="nl-NL"/>
          </w:rPr>
          <w:t>http://esit.org.tw</w:t>
        </w:r>
      </w:hyperlink>
      <w:r w:rsidR="00352450" w:rsidRPr="00BF09EA">
        <w:rPr>
          <w:rFonts w:ascii="Times New Roman" w:hAnsi="Times New Roman"/>
          <w:lang w:val="nl-NL"/>
        </w:rPr>
        <w:t xml:space="preserve"> và http://www.tweduvn.org/vn)</w:t>
      </w:r>
    </w:p>
    <w:p w:rsidR="00352450" w:rsidRPr="00BF09EA" w:rsidRDefault="00352450" w:rsidP="00CD75DF">
      <w:pPr>
        <w:snapToGrid w:val="0"/>
        <w:spacing w:beforeLines="30" w:before="108"/>
        <w:ind w:firstLineChars="50" w:firstLine="120"/>
        <w:jc w:val="both"/>
        <w:rPr>
          <w:rFonts w:ascii="Times New Roman" w:hAnsi="Times New Roman"/>
          <w:lang w:val="nl-NL"/>
        </w:rPr>
      </w:pPr>
      <w:r w:rsidRPr="00BF09EA">
        <w:rPr>
          <w:rFonts w:ascii="Times New Roman" w:hAnsi="Times New Roman"/>
          <w:iCs/>
          <w:lang w:val="nl-NL"/>
        </w:rPr>
        <w:t xml:space="preserve">(1). </w:t>
      </w:r>
      <w:r w:rsidRPr="00BF09EA">
        <w:rPr>
          <w:rFonts w:ascii="Times New Roman" w:hAnsi="Times New Roman"/>
          <w:lang w:val="vi-VN"/>
        </w:rPr>
        <w:t>Phiếu đăng ký dự tuyển</w:t>
      </w:r>
      <w:r w:rsidRPr="00BF09EA">
        <w:rPr>
          <w:rFonts w:ascii="Times New Roman" w:hAnsi="Times New Roman"/>
          <w:lang w:val="nl-NL"/>
        </w:rPr>
        <w:t xml:space="preserve"> (theo mẫu tại phụ lục 1);</w:t>
      </w:r>
    </w:p>
    <w:p w:rsidR="00352450" w:rsidRPr="00BF09EA" w:rsidRDefault="00352450" w:rsidP="00352450">
      <w:pPr>
        <w:snapToGrid w:val="0"/>
        <w:ind w:leftChars="50" w:left="480" w:hangingChars="150" w:hanging="360"/>
        <w:jc w:val="both"/>
        <w:rPr>
          <w:rFonts w:ascii="Times New Roman" w:hAnsi="Times New Roman"/>
          <w:lang w:val="nl-NL"/>
        </w:rPr>
      </w:pPr>
      <w:r w:rsidRPr="00BF09EA">
        <w:rPr>
          <w:rFonts w:ascii="Times New Roman" w:hAnsi="Times New Roman"/>
          <w:lang w:val="nl-NL"/>
        </w:rPr>
        <w:t xml:space="preserve">(2). Bản sao dịch công chứng văn bằng và bảng điểm tất cả các năm học đại học, sau đại học (giấy tờ này phải được công chứng tại </w:t>
      </w:r>
      <w:r w:rsidR="00957A69" w:rsidRPr="00BF09EA">
        <w:rPr>
          <w:rFonts w:ascii="Times New Roman" w:hAnsi="Times New Roman"/>
          <w:lang w:val="nl-NL"/>
        </w:rPr>
        <w:t>Văn phòng lãnh sự- Bộ Ngoại giao Việt Nam tại Hà Nội và Sở Ngoại vụ Thành phố Hồ Chí Minh.</w:t>
      </w:r>
      <w:r w:rsidRPr="00BF09EA">
        <w:rPr>
          <w:rFonts w:ascii="Times New Roman" w:hAnsi="Times New Roman"/>
          <w:lang w:val="nl-NL"/>
        </w:rPr>
        <w:t xml:space="preserve"> </w:t>
      </w:r>
    </w:p>
    <w:p w:rsidR="00352450" w:rsidRPr="00BF09EA" w:rsidRDefault="00352450" w:rsidP="00352450">
      <w:pPr>
        <w:snapToGrid w:val="0"/>
        <w:ind w:firstLineChars="50" w:firstLine="120"/>
        <w:jc w:val="both"/>
        <w:rPr>
          <w:rFonts w:ascii="Times New Roman" w:hAnsi="Times New Roman"/>
          <w:lang w:val="nl-NL"/>
        </w:rPr>
      </w:pPr>
      <w:r w:rsidRPr="00BF09EA">
        <w:rPr>
          <w:rFonts w:ascii="Times New Roman" w:hAnsi="Times New Roman"/>
          <w:lang w:val="nl-NL"/>
        </w:rPr>
        <w:t>(4).</w:t>
      </w:r>
      <w:r w:rsidRPr="00BF09EA">
        <w:rPr>
          <w:rFonts w:ascii="Times New Roman" w:hAnsi="Times New Roman"/>
          <w:lang w:val="vi-VN"/>
        </w:rPr>
        <w:t xml:space="preserve"> Kế hoạch/đề cương học tập/nghiên cứ</w:t>
      </w:r>
      <w:r w:rsidRPr="00BF09EA">
        <w:rPr>
          <w:rFonts w:ascii="Times New Roman" w:hAnsi="Times New Roman"/>
          <w:lang w:val="nl-NL"/>
        </w:rPr>
        <w:t>u (tối thiểu 500 từ);</w:t>
      </w:r>
    </w:p>
    <w:p w:rsidR="00352450" w:rsidRPr="00BF09EA" w:rsidRDefault="00352450" w:rsidP="00352450">
      <w:pPr>
        <w:snapToGrid w:val="0"/>
        <w:ind w:firstLineChars="50" w:firstLine="120"/>
        <w:jc w:val="both"/>
        <w:rPr>
          <w:rFonts w:ascii="Times New Roman" w:hAnsi="Times New Roman"/>
          <w:lang w:val="nl-NL"/>
        </w:rPr>
      </w:pPr>
      <w:r w:rsidRPr="00BF09EA">
        <w:rPr>
          <w:rFonts w:ascii="Times New Roman" w:hAnsi="Times New Roman"/>
          <w:lang w:val="nl-NL"/>
        </w:rPr>
        <w:t xml:space="preserve">(5). </w:t>
      </w:r>
      <w:r w:rsidRPr="00BF09EA">
        <w:rPr>
          <w:rFonts w:ascii="Times New Roman" w:hAnsi="Times New Roman"/>
          <w:lang w:val="vi-VN"/>
        </w:rPr>
        <w:t>02 thư giới thiệu của 02 giáo sư hoặc nhà khoa học về ngành học đăng ký dự tuyển;</w:t>
      </w:r>
    </w:p>
    <w:p w:rsidR="00352450" w:rsidRPr="00BF09EA" w:rsidRDefault="00352450" w:rsidP="00352450">
      <w:pPr>
        <w:snapToGrid w:val="0"/>
        <w:ind w:leftChars="50" w:left="480" w:hangingChars="150" w:hanging="360"/>
        <w:jc w:val="both"/>
        <w:rPr>
          <w:rFonts w:ascii="Times New Roman" w:hAnsi="Times New Roman"/>
          <w:lang w:val="nl-NL"/>
        </w:rPr>
      </w:pPr>
      <w:r w:rsidRPr="00BF09EA">
        <w:rPr>
          <w:rFonts w:ascii="Times New Roman" w:hAnsi="Times New Roman"/>
          <w:lang w:val="nl-NL"/>
        </w:rPr>
        <w:t xml:space="preserve">(6). </w:t>
      </w:r>
      <w:r w:rsidRPr="00BF09EA">
        <w:rPr>
          <w:rFonts w:ascii="Times New Roman" w:hAnsi="Times New Roman"/>
          <w:lang w:val="vi-VN"/>
        </w:rPr>
        <w:t>Tài liệu liên quan đến hoạt động khoa học/nghiên cứu (nếu có); Danh mục các công trình nghiên cứu đã được công bố hoặc giấy công nhận công trình nghiên cứu (nếu có)</w:t>
      </w:r>
      <w:r w:rsidRPr="00BF09EA">
        <w:rPr>
          <w:rFonts w:ascii="Times New Roman" w:hAnsi="Times New Roman"/>
          <w:lang w:val="nl-NL"/>
        </w:rPr>
        <w:t>;</w:t>
      </w:r>
    </w:p>
    <w:p w:rsidR="00352450" w:rsidRPr="00BF09EA" w:rsidRDefault="00352450" w:rsidP="00352450">
      <w:pPr>
        <w:snapToGrid w:val="0"/>
        <w:ind w:firstLineChars="50" w:firstLine="120"/>
        <w:jc w:val="both"/>
        <w:rPr>
          <w:rFonts w:ascii="Times New Roman" w:hAnsi="Times New Roman"/>
          <w:lang w:val="nl-NL"/>
        </w:rPr>
      </w:pPr>
      <w:r w:rsidRPr="00BF09EA">
        <w:rPr>
          <w:rFonts w:ascii="Times New Roman" w:hAnsi="Times New Roman"/>
          <w:lang w:val="nl-NL"/>
        </w:rPr>
        <w:t>(7). Chứng minh tài chính;</w:t>
      </w:r>
    </w:p>
    <w:p w:rsidR="00352450" w:rsidRPr="00BF09EA" w:rsidRDefault="00352450" w:rsidP="00352450">
      <w:pPr>
        <w:snapToGrid w:val="0"/>
        <w:ind w:firstLineChars="50" w:firstLine="120"/>
        <w:jc w:val="both"/>
        <w:rPr>
          <w:rFonts w:ascii="Times New Roman" w:hAnsi="Times New Roman"/>
          <w:lang w:val="nl-NL"/>
        </w:rPr>
      </w:pPr>
      <w:r w:rsidRPr="00BF09EA">
        <w:rPr>
          <w:rFonts w:ascii="Times New Roman" w:hAnsi="Times New Roman"/>
          <w:lang w:val="nl-NL"/>
        </w:rPr>
        <w:t xml:space="preserve">(8). Bản sao hộ chiế; </w:t>
      </w:r>
    </w:p>
    <w:p w:rsidR="00352450" w:rsidRPr="00BF09EA" w:rsidRDefault="00352450" w:rsidP="00352450">
      <w:pPr>
        <w:snapToGrid w:val="0"/>
        <w:ind w:firstLineChars="50" w:firstLine="120"/>
        <w:jc w:val="both"/>
        <w:rPr>
          <w:rFonts w:ascii="Times New Roman" w:hAnsi="Times New Roman"/>
          <w:lang w:val="nl-NL"/>
        </w:rPr>
      </w:pPr>
      <w:r w:rsidRPr="00BF09EA">
        <w:rPr>
          <w:rFonts w:ascii="Times New Roman" w:hAnsi="Times New Roman"/>
          <w:lang w:val="nl-NL"/>
        </w:rPr>
        <w:t>(9). Các giấy tờ khác (nếu có)</w:t>
      </w:r>
    </w:p>
    <w:p w:rsidR="00352450" w:rsidRPr="00BF09EA" w:rsidRDefault="00352450" w:rsidP="00CD75DF">
      <w:pPr>
        <w:snapToGrid w:val="0"/>
        <w:spacing w:beforeLines="20" w:before="72"/>
        <w:ind w:leftChars="50" w:left="120"/>
        <w:jc w:val="both"/>
        <w:rPr>
          <w:rFonts w:ascii="Times New Roman" w:hAnsi="Times New Roman"/>
          <w:iCs/>
          <w:szCs w:val="24"/>
          <w:lang w:val="vi-VN"/>
        </w:rPr>
      </w:pPr>
      <w:r w:rsidRPr="00BF09EA">
        <w:rPr>
          <w:rFonts w:ascii="Times New Roman" w:hAnsi="Times New Roman"/>
          <w:iCs/>
          <w:szCs w:val="24"/>
          <w:lang w:val="vi-VN"/>
        </w:rPr>
        <w:t xml:space="preserve">Toàn bộ giấy tờ cần trình bày trên giấy khổ A4, theo chiều dọc trang giấy. Bản chính hồ sơ dự tuyển cần đựng trong túi hồ sơ riêng kích thước 25cm x 34cm. Mặt ngoài túi hồ sơ ghi “Hồ sơ dự tuyển đi đào tạo sau đại học tại Đài Loan theo Chương trình VEST 500” và danh mục các loại giấy tờ có trong túi, ghi rõ địa chỉ liên hệ, các số điện thoại cố định, di động, e-mail thường sử dụng và fax (nếu có) để liên lạc. </w:t>
      </w:r>
    </w:p>
    <w:p w:rsidR="00EE39C3" w:rsidRPr="00BF09EA" w:rsidRDefault="00EE39C3" w:rsidP="00CD75DF">
      <w:pPr>
        <w:snapToGrid w:val="0"/>
        <w:spacing w:beforeLines="30" w:before="108"/>
        <w:ind w:firstLineChars="50" w:firstLine="120"/>
        <w:jc w:val="both"/>
        <w:rPr>
          <w:rFonts w:ascii="Times New Roman" w:hAnsi="Times New Roman"/>
          <w:iCs/>
          <w:szCs w:val="24"/>
          <w:lang w:val="vi-VN"/>
        </w:rPr>
      </w:pPr>
    </w:p>
    <w:p w:rsidR="00957A69" w:rsidRPr="00BF09EA" w:rsidRDefault="00957A69" w:rsidP="00CD75DF">
      <w:pPr>
        <w:snapToGrid w:val="0"/>
        <w:spacing w:beforeLines="30" w:before="108"/>
        <w:ind w:firstLineChars="50" w:firstLine="120"/>
        <w:jc w:val="both"/>
        <w:rPr>
          <w:rFonts w:ascii="Times New Roman" w:hAnsi="Times New Roman"/>
          <w:b/>
          <w:lang w:val="vi-VN"/>
        </w:rPr>
      </w:pPr>
      <w:r w:rsidRPr="00BF09EA">
        <w:rPr>
          <w:rFonts w:ascii="Times New Roman" w:hAnsi="Times New Roman"/>
          <w:b/>
          <w:lang w:val="vi-VN"/>
        </w:rPr>
        <w:t>7.2 Địa chỉ nhận hồ sơ:</w:t>
      </w:r>
    </w:p>
    <w:p w:rsidR="00EE39C3" w:rsidRPr="00BF09EA" w:rsidRDefault="00EE39C3" w:rsidP="00CD75DF">
      <w:pPr>
        <w:snapToGrid w:val="0"/>
        <w:spacing w:beforeLines="30" w:before="108"/>
        <w:ind w:firstLineChars="50" w:firstLine="120"/>
        <w:jc w:val="both"/>
        <w:rPr>
          <w:rFonts w:ascii="Times New Roman" w:hAnsi="Times New Roman"/>
          <w:lang w:val="vi-VN"/>
        </w:rPr>
      </w:pPr>
      <w:r w:rsidRPr="00BF09EA">
        <w:rPr>
          <w:rFonts w:ascii="Times New Roman" w:hAnsi="Times New Roman"/>
          <w:b/>
          <w:lang w:val="vi-VN"/>
        </w:rPr>
        <w:t xml:space="preserve">  </w:t>
      </w:r>
      <w:r w:rsidRPr="00BF09EA">
        <w:rPr>
          <w:rFonts w:ascii="Times New Roman" w:hAnsi="Times New Roman"/>
          <w:lang w:val="vi-VN"/>
        </w:rPr>
        <w:t xml:space="preserve"> </w:t>
      </w:r>
      <w:r w:rsidR="00A036F8" w:rsidRPr="00BF09EA">
        <w:rPr>
          <w:rFonts w:ascii="Times New Roman" w:hAnsi="Times New Roman"/>
          <w:lang w:val="vi-VN"/>
        </w:rPr>
        <w:t>Người dự tuyển</w:t>
      </w:r>
      <w:r w:rsidRPr="00BF09EA">
        <w:rPr>
          <w:rFonts w:ascii="Times New Roman" w:hAnsi="Times New Roman"/>
          <w:lang w:val="vi-VN"/>
        </w:rPr>
        <w:t xml:space="preserve"> căn cứ vào địa chỉ hộ khẩu mà gửi hồ sơ về Hà Nội (khu vực từ Huế trở ra Bắc) hoặc Thành phố Hồ Chí Minh (Khu vực Đà Nẵng trở vào Nam)</w:t>
      </w:r>
    </w:p>
    <w:p w:rsidR="00EE39C3" w:rsidRPr="00BF09EA" w:rsidRDefault="00EE39C3" w:rsidP="00957A69">
      <w:pPr>
        <w:widowControl/>
        <w:shd w:val="clear" w:color="auto" w:fill="FFFFFF"/>
        <w:snapToGrid w:val="0"/>
        <w:rPr>
          <w:rFonts w:ascii="Times New Roman" w:hAnsi="Times New Roman"/>
          <w:iCs/>
          <w:szCs w:val="24"/>
          <w:lang w:val="vi-VN"/>
        </w:rPr>
      </w:pPr>
    </w:p>
    <w:p w:rsidR="00EE39C3" w:rsidRPr="00BF09EA" w:rsidRDefault="00EE39C3" w:rsidP="00957A69">
      <w:pPr>
        <w:widowControl/>
        <w:shd w:val="clear" w:color="auto" w:fill="FFFFFF"/>
        <w:snapToGrid w:val="0"/>
        <w:rPr>
          <w:rFonts w:ascii="Times New Roman" w:hAnsi="Times New Roman"/>
          <w:b/>
          <w:iCs/>
          <w:szCs w:val="24"/>
          <w:lang w:val="vi-VN"/>
        </w:rPr>
      </w:pPr>
      <w:r w:rsidRPr="00BF09EA">
        <w:rPr>
          <w:rFonts w:ascii="Times New Roman" w:hAnsi="Times New Roman"/>
          <w:b/>
          <w:iCs/>
          <w:szCs w:val="24"/>
          <w:lang w:val="vi-VN"/>
        </w:rPr>
        <w:t>Văn phòng Kinh tế và Văn hóa Đài Bắc tại Hà Nội (hộ khẩu từ Huế trở ra Bắc)</w:t>
      </w:r>
    </w:p>
    <w:p w:rsidR="00EE39C3" w:rsidRPr="00BF09EA" w:rsidRDefault="00EE39C3" w:rsidP="00957A69">
      <w:pPr>
        <w:widowControl/>
        <w:shd w:val="clear" w:color="auto" w:fill="FFFFFF"/>
        <w:snapToGrid w:val="0"/>
        <w:rPr>
          <w:rFonts w:ascii="Times New Roman" w:hAnsi="Times New Roman"/>
          <w:iCs/>
          <w:szCs w:val="24"/>
          <w:lang w:val="vi-VN"/>
        </w:rPr>
      </w:pPr>
      <w:r w:rsidRPr="00BF09EA">
        <w:rPr>
          <w:rFonts w:ascii="Times New Roman" w:hAnsi="Times New Roman"/>
          <w:iCs/>
          <w:szCs w:val="24"/>
          <w:lang w:val="vi-VN"/>
        </w:rPr>
        <w:t>Phòng 305 số 239 đường Xuân Thủy, quận Cầu Giấy, Hà Nội, Việt Nam</w:t>
      </w:r>
    </w:p>
    <w:p w:rsidR="00EE39C3" w:rsidRPr="00BF09EA" w:rsidRDefault="00EE39C3" w:rsidP="00EE39C3">
      <w:pPr>
        <w:pStyle w:val="Web"/>
        <w:shd w:val="clear" w:color="auto" w:fill="FFFFFF"/>
        <w:snapToGrid w:val="0"/>
        <w:spacing w:before="0" w:beforeAutospacing="0" w:after="0" w:afterAutospacing="0"/>
        <w:rPr>
          <w:rFonts w:ascii="Times New Roman" w:eastAsia="標楷體" w:hAnsi="Times New Roman" w:cs="Times New Roman"/>
        </w:rPr>
      </w:pPr>
      <w:r w:rsidRPr="00BF09EA">
        <w:rPr>
          <w:rFonts w:ascii="Times New Roman" w:eastAsia="標楷體" w:hAnsi="Times New Roman" w:cs="Times New Roman"/>
          <w:b/>
          <w:bCs/>
        </w:rPr>
        <w:t>Education Division, Taipei Economic and Cultural Office in Hanoi, Vietnam</w:t>
      </w:r>
    </w:p>
    <w:p w:rsidR="00EE39C3" w:rsidRPr="00BF09EA" w:rsidRDefault="00EE39C3" w:rsidP="00EE39C3">
      <w:pPr>
        <w:pStyle w:val="Web"/>
        <w:shd w:val="clear" w:color="auto" w:fill="FFFFFF"/>
        <w:snapToGrid w:val="0"/>
        <w:spacing w:before="0" w:beforeAutospacing="0" w:after="0" w:afterAutospacing="0"/>
        <w:rPr>
          <w:rFonts w:ascii="Times New Roman" w:eastAsia="標楷體" w:hAnsi="Times New Roman" w:cs="Times New Roman"/>
        </w:rPr>
      </w:pPr>
      <w:r w:rsidRPr="00BF09EA">
        <w:rPr>
          <w:rFonts w:ascii="Times New Roman" w:eastAsia="標楷體" w:hAnsi="Times New Roman" w:cs="Times New Roman"/>
        </w:rPr>
        <w:t>Room 305, HITC Building, 239 Xuan Thuy Road, Cau Giay District, Hanoi, Vietnam </w:t>
      </w:r>
      <w:r w:rsidRPr="00BF09EA">
        <w:rPr>
          <w:rFonts w:ascii="Times New Roman" w:eastAsia="標楷體" w:hAnsi="Times New Roman" w:cs="Times New Roman" w:hint="eastAsia"/>
        </w:rPr>
        <w:t xml:space="preserve"> </w:t>
      </w:r>
      <w:r w:rsidRPr="00BF09EA">
        <w:rPr>
          <w:rFonts w:ascii="Times New Roman" w:eastAsia="標楷體" w:hAnsi="Times New Roman" w:cs="Times New Roman"/>
        </w:rPr>
        <w:t>Email: </w:t>
      </w:r>
      <w:hyperlink r:id="rId16" w:tgtFrame="_blank" w:history="1">
        <w:r w:rsidRPr="00BF09EA">
          <w:rPr>
            <w:rStyle w:val="a5"/>
            <w:rFonts w:ascii="Times New Roman" w:eastAsia="標楷體" w:hAnsi="Times New Roman" w:cs="Times New Roman"/>
            <w:color w:val="auto"/>
          </w:rPr>
          <w:t>tweduvn@gmail.com</w:t>
        </w:r>
      </w:hyperlink>
      <w:r w:rsidRPr="00BF09EA">
        <w:rPr>
          <w:rFonts w:ascii="Times New Roman" w:eastAsia="標楷體" w:hAnsi="Times New Roman" w:cs="Times New Roman"/>
        </w:rPr>
        <w:t>;  Website: </w:t>
      </w:r>
      <w:hyperlink r:id="rId17" w:tgtFrame="_blank" w:history="1">
        <w:r w:rsidRPr="00BF09EA">
          <w:rPr>
            <w:rStyle w:val="a5"/>
            <w:rFonts w:ascii="Times New Roman" w:eastAsia="標楷體" w:hAnsi="Times New Roman" w:cs="Times New Roman"/>
            <w:color w:val="auto"/>
          </w:rPr>
          <w:t>http://www.tweduvn.org</w:t>
        </w:r>
      </w:hyperlink>
    </w:p>
    <w:p w:rsidR="00EE39C3" w:rsidRPr="00BF09EA" w:rsidRDefault="00EE39C3" w:rsidP="00EE39C3">
      <w:pPr>
        <w:widowControl/>
        <w:shd w:val="clear" w:color="auto" w:fill="FFFFFF"/>
        <w:snapToGrid w:val="0"/>
        <w:rPr>
          <w:rFonts w:ascii="Times New Roman" w:eastAsia="標楷體" w:hAnsi="Times New Roman"/>
          <w:szCs w:val="24"/>
        </w:rPr>
      </w:pPr>
      <w:r w:rsidRPr="00BF09EA">
        <w:rPr>
          <w:rFonts w:ascii="Times New Roman" w:eastAsia="標楷體" w:hAnsi="Times New Roman"/>
          <w:szCs w:val="24"/>
        </w:rPr>
        <w:t>Tel</w:t>
      </w:r>
      <w:proofErr w:type="gramStart"/>
      <w:r w:rsidRPr="00BF09EA">
        <w:rPr>
          <w:rFonts w:ascii="Times New Roman" w:eastAsia="標楷體" w:hAnsi="Times New Roman"/>
          <w:szCs w:val="24"/>
        </w:rPr>
        <w:t>:+</w:t>
      </w:r>
      <w:proofErr w:type="gramEnd"/>
      <w:r w:rsidRPr="00BF09EA">
        <w:rPr>
          <w:rFonts w:ascii="Times New Roman" w:eastAsia="標楷體" w:hAnsi="Times New Roman"/>
          <w:szCs w:val="24"/>
        </w:rPr>
        <w:t>84-4-3833-5501 ext. 458~9; Fax:+84-4-3226-2114</w:t>
      </w:r>
    </w:p>
    <w:p w:rsidR="00EE39C3" w:rsidRPr="00BF09EA" w:rsidRDefault="00EE39C3" w:rsidP="00EE39C3">
      <w:pPr>
        <w:widowControl/>
        <w:shd w:val="clear" w:color="auto" w:fill="FFFFFF"/>
        <w:snapToGrid w:val="0"/>
        <w:rPr>
          <w:rFonts w:ascii="Times New Roman" w:eastAsia="標楷體" w:hAnsi="Times New Roman"/>
          <w:szCs w:val="24"/>
        </w:rPr>
      </w:pPr>
    </w:p>
    <w:p w:rsidR="00EE39C3" w:rsidRPr="00BF09EA" w:rsidRDefault="00EE39C3" w:rsidP="00EE39C3">
      <w:pPr>
        <w:widowControl/>
        <w:shd w:val="clear" w:color="auto" w:fill="FFFFFF"/>
        <w:snapToGrid w:val="0"/>
        <w:rPr>
          <w:rFonts w:ascii="Times New Roman" w:hAnsi="Times New Roman"/>
          <w:b/>
          <w:iCs/>
          <w:szCs w:val="24"/>
        </w:rPr>
      </w:pPr>
      <w:r w:rsidRPr="00BF09EA">
        <w:rPr>
          <w:rFonts w:ascii="Times New Roman" w:hAnsi="Times New Roman"/>
          <w:b/>
          <w:iCs/>
          <w:szCs w:val="24"/>
        </w:rPr>
        <w:t>Văn phòng Kinh tế và Văn hóa Đài Bắc tại Thành phố Hồ Chí Minh (hộ khẩu từ Đà Nẵng trở vào Nam)</w:t>
      </w:r>
    </w:p>
    <w:p w:rsidR="00EE39C3" w:rsidRPr="00BF09EA" w:rsidRDefault="00EE39C3" w:rsidP="00EE39C3">
      <w:pPr>
        <w:widowControl/>
        <w:shd w:val="clear" w:color="auto" w:fill="FFFFFF"/>
        <w:snapToGrid w:val="0"/>
        <w:rPr>
          <w:rFonts w:ascii="Times New Roman" w:hAnsi="Times New Roman"/>
          <w:iCs/>
          <w:szCs w:val="24"/>
        </w:rPr>
      </w:pPr>
      <w:r w:rsidRPr="00BF09EA">
        <w:rPr>
          <w:rFonts w:ascii="Times New Roman" w:hAnsi="Times New Roman"/>
          <w:iCs/>
          <w:szCs w:val="24"/>
        </w:rPr>
        <w:t>Phòng 220 số 336 đường Nguyễn Tri phương, phường 4, quận 10, Thành phố Hồ Chí Minh, Việt Nam.</w:t>
      </w:r>
    </w:p>
    <w:p w:rsidR="00EE39C3" w:rsidRPr="00BF09EA" w:rsidRDefault="00EE39C3" w:rsidP="00EE39C3">
      <w:pPr>
        <w:widowControl/>
        <w:shd w:val="clear" w:color="auto" w:fill="FFFFFF"/>
        <w:snapToGrid w:val="0"/>
        <w:rPr>
          <w:rFonts w:ascii="Times New Roman" w:eastAsia="標楷體" w:hAnsi="Times New Roman"/>
          <w:kern w:val="0"/>
          <w:szCs w:val="24"/>
        </w:rPr>
      </w:pPr>
      <w:r w:rsidRPr="00BF09EA">
        <w:rPr>
          <w:rFonts w:ascii="Times New Roman" w:eastAsia="標楷體" w:hAnsi="Times New Roman"/>
          <w:b/>
          <w:bCs/>
          <w:kern w:val="0"/>
          <w:szCs w:val="24"/>
        </w:rPr>
        <w:t>Education Division, Taipei Economic and Cultural Office in Ho Chi Minh City</w:t>
      </w:r>
    </w:p>
    <w:p w:rsidR="00EE39C3" w:rsidRPr="00BF09EA" w:rsidRDefault="00EE39C3" w:rsidP="00EE39C3">
      <w:pPr>
        <w:widowControl/>
        <w:shd w:val="clear" w:color="auto" w:fill="FFFFFF"/>
        <w:snapToGrid w:val="0"/>
        <w:rPr>
          <w:rFonts w:ascii="Times New Roman" w:hAnsi="Times New Roman"/>
          <w:iCs/>
          <w:szCs w:val="24"/>
        </w:rPr>
      </w:pPr>
      <w:r w:rsidRPr="00BF09EA">
        <w:rPr>
          <w:rFonts w:ascii="Times New Roman" w:eastAsia="標楷體" w:hAnsi="Times New Roman"/>
          <w:kern w:val="0"/>
          <w:szCs w:val="24"/>
        </w:rPr>
        <w:t>Room 220, 336 Nguyen Tri Phuong Street, Ward 4, District 10, HCM</w:t>
      </w:r>
      <w:r w:rsidRPr="00BF09EA">
        <w:rPr>
          <w:rFonts w:ascii="Times New Roman" w:eastAsia="標楷體" w:hAnsi="Times New Roman" w:hint="eastAsia"/>
          <w:kern w:val="0"/>
          <w:szCs w:val="24"/>
        </w:rPr>
        <w:t xml:space="preserve"> </w:t>
      </w:r>
      <w:r w:rsidRPr="00BF09EA">
        <w:rPr>
          <w:rFonts w:ascii="Times New Roman" w:eastAsia="標楷體" w:hAnsi="Times New Roman"/>
          <w:kern w:val="0"/>
          <w:szCs w:val="24"/>
        </w:rPr>
        <w:t>C</w:t>
      </w:r>
      <w:r w:rsidRPr="00BF09EA">
        <w:rPr>
          <w:rFonts w:ascii="Times New Roman" w:eastAsia="標楷體" w:hAnsi="Times New Roman" w:hint="eastAsia"/>
          <w:kern w:val="0"/>
          <w:szCs w:val="24"/>
        </w:rPr>
        <w:t>ity</w:t>
      </w:r>
      <w:r w:rsidRPr="00BF09EA">
        <w:rPr>
          <w:rFonts w:ascii="Times New Roman" w:eastAsia="標楷體" w:hAnsi="Times New Roman"/>
          <w:kern w:val="0"/>
          <w:szCs w:val="24"/>
        </w:rPr>
        <w:t>, Vietnam</w:t>
      </w:r>
      <w:r w:rsidRPr="00BF09EA">
        <w:rPr>
          <w:rFonts w:ascii="Times New Roman" w:eastAsia="標楷體" w:hAnsi="Times New Roman" w:hint="eastAsia"/>
          <w:kern w:val="0"/>
          <w:szCs w:val="24"/>
        </w:rPr>
        <w:t xml:space="preserve"> </w:t>
      </w:r>
      <w:r w:rsidRPr="00BF09EA">
        <w:rPr>
          <w:rFonts w:ascii="Times New Roman" w:eastAsia="標楷體" w:hAnsi="Times New Roman"/>
          <w:kern w:val="0"/>
          <w:szCs w:val="24"/>
        </w:rPr>
        <w:t>Tel: +84-8-3834-9160 ext. 2202</w:t>
      </w:r>
      <w:r w:rsidRPr="00BF09EA">
        <w:rPr>
          <w:rFonts w:ascii="Times New Roman" w:eastAsia="標楷體" w:hAnsi="Times New Roman"/>
          <w:kern w:val="0"/>
          <w:szCs w:val="24"/>
        </w:rPr>
        <w:t>，</w:t>
      </w:r>
      <w:r w:rsidRPr="00BF09EA">
        <w:rPr>
          <w:rFonts w:ascii="Times New Roman" w:eastAsia="標楷體" w:hAnsi="Times New Roman"/>
          <w:kern w:val="0"/>
          <w:szCs w:val="24"/>
        </w:rPr>
        <w:t>2203; Fax: +84-8-3834-9180</w:t>
      </w:r>
    </w:p>
    <w:p w:rsidR="00352450" w:rsidRPr="00BF09EA" w:rsidRDefault="00352450" w:rsidP="00CD75DF">
      <w:pPr>
        <w:snapToGrid w:val="0"/>
        <w:spacing w:beforeLines="50" w:before="180"/>
        <w:ind w:left="240" w:hangingChars="100" w:hanging="240"/>
        <w:jc w:val="both"/>
        <w:rPr>
          <w:rFonts w:ascii="Times New Roman" w:eastAsia="Times New Roman" w:hAnsi="Times New Roman"/>
          <w:b/>
          <w:iCs/>
          <w:kern w:val="0"/>
          <w:lang w:val="nl-NL" w:eastAsia="en-US"/>
        </w:rPr>
      </w:pPr>
      <w:r w:rsidRPr="00BF09EA">
        <w:rPr>
          <w:rFonts w:ascii="Times New Roman" w:eastAsia="Times New Roman" w:hAnsi="Times New Roman"/>
          <w:b/>
          <w:iCs/>
          <w:kern w:val="0"/>
          <w:lang w:val="vi-VN" w:eastAsia="en-US"/>
        </w:rPr>
        <w:t xml:space="preserve">8. Quy định về hồ sơ và thời gian nộp hồ sơ đăng ký dự xét tuyển học bổng NSNN với Bộ Giáo dục và Đào tạo  </w:t>
      </w:r>
    </w:p>
    <w:p w:rsidR="00352450" w:rsidRPr="00BF09EA" w:rsidRDefault="00352450" w:rsidP="00CD75DF">
      <w:pPr>
        <w:snapToGrid w:val="0"/>
        <w:spacing w:beforeLines="50" w:before="180" w:afterLines="50" w:after="180"/>
        <w:ind w:left="240" w:hangingChars="100" w:hanging="240"/>
        <w:jc w:val="both"/>
        <w:rPr>
          <w:rFonts w:ascii="Times New Roman" w:eastAsia="Times New Roman" w:hAnsi="Times New Roman"/>
          <w:iCs/>
          <w:kern w:val="0"/>
          <w:lang w:val="nl-NL" w:eastAsia="en-US"/>
        </w:rPr>
      </w:pPr>
      <w:r w:rsidRPr="00BF09EA">
        <w:rPr>
          <w:rFonts w:ascii="Times New Roman" w:eastAsia="Times New Roman" w:hAnsi="Times New Roman"/>
          <w:iCs/>
          <w:kern w:val="0"/>
          <w:lang w:val="nl-NL" w:eastAsia="en-US"/>
        </w:rPr>
        <w:t>Học bổng này được chia thành 2 giai đoạn, sơ tuyển và xét tuyển.</w:t>
      </w:r>
    </w:p>
    <w:p w:rsidR="00352450" w:rsidRPr="00BF09EA" w:rsidRDefault="00352450" w:rsidP="00352450">
      <w:pPr>
        <w:snapToGrid w:val="0"/>
        <w:ind w:left="480" w:hangingChars="200" w:hanging="480"/>
        <w:rPr>
          <w:rFonts w:ascii="Times New Roman" w:eastAsia="標楷體" w:hAnsi="Times New Roman"/>
          <w:b/>
          <w:szCs w:val="24"/>
          <w:lang w:val="nl-NL"/>
        </w:rPr>
      </w:pPr>
      <w:r w:rsidRPr="00BF09EA">
        <w:rPr>
          <w:rFonts w:ascii="Times New Roman" w:eastAsia="標楷體" w:hAnsi="Times New Roman"/>
          <w:b/>
          <w:szCs w:val="24"/>
          <w:lang w:val="nl-NL"/>
        </w:rPr>
        <w:t>8.1 Sơ tuyển</w:t>
      </w:r>
    </w:p>
    <w:p w:rsidR="00890A42" w:rsidRPr="00BF09EA" w:rsidRDefault="00352450" w:rsidP="00CD75DF">
      <w:pPr>
        <w:snapToGrid w:val="0"/>
        <w:spacing w:beforeLines="50" w:before="180" w:afterLines="50" w:after="180"/>
        <w:ind w:left="240"/>
        <w:jc w:val="both"/>
        <w:rPr>
          <w:rFonts w:ascii="Times New Roman" w:eastAsia="Times New Roman" w:hAnsi="Times New Roman"/>
          <w:iCs/>
          <w:kern w:val="0"/>
          <w:szCs w:val="24"/>
          <w:lang w:val="nl-NL" w:eastAsia="en-US"/>
        </w:rPr>
      </w:pPr>
      <w:r w:rsidRPr="00BF09EA">
        <w:rPr>
          <w:rFonts w:ascii="Times New Roman" w:eastAsia="Times New Roman" w:hAnsi="Times New Roman"/>
          <w:iCs/>
          <w:kern w:val="0"/>
          <w:szCs w:val="24"/>
          <w:lang w:val="nl-NL" w:eastAsia="en-US"/>
        </w:rPr>
        <w:t xml:space="preserve">Do </w:t>
      </w:r>
      <w:r w:rsidRPr="00BF09EA">
        <w:rPr>
          <w:rFonts w:ascii="Times New Roman" w:eastAsia="Times New Roman" w:hAnsi="Times New Roman"/>
          <w:iCs/>
          <w:kern w:val="0"/>
          <w:szCs w:val="24"/>
          <w:lang w:val="vi-VN" w:eastAsia="en-US"/>
        </w:rPr>
        <w:t>Văn phòng Tinh Anh (Đề án du học) - Bộ Giáo dục Đài Loan (ESIT) và Liên minh các trường đại học Đài Loan cùng xét duyệt hồ sơ dự sơ tuyển</w:t>
      </w:r>
      <w:r w:rsidRPr="00BF09EA">
        <w:rPr>
          <w:rFonts w:ascii="Times New Roman" w:eastAsia="Times New Roman" w:hAnsi="Times New Roman"/>
          <w:iCs/>
          <w:kern w:val="0"/>
          <w:szCs w:val="24"/>
          <w:lang w:val="nl-NL" w:eastAsia="en-US"/>
        </w:rPr>
        <w:t>. Sơ tuyển</w:t>
      </w:r>
      <w:r w:rsidRPr="00BF09EA">
        <w:rPr>
          <w:rFonts w:ascii="Times New Roman" w:eastAsia="Times New Roman" w:hAnsi="Times New Roman"/>
          <w:iCs/>
          <w:kern w:val="0"/>
          <w:szCs w:val="24"/>
          <w:lang w:val="vi-VN" w:eastAsia="en-US"/>
        </w:rPr>
        <w:t xml:space="preserve"> dựa trên các </w:t>
      </w:r>
      <w:r w:rsidR="00890A42" w:rsidRPr="00BF09EA">
        <w:rPr>
          <w:rFonts w:ascii="Times New Roman" w:eastAsia="Times New Roman" w:hAnsi="Times New Roman"/>
          <w:iCs/>
          <w:kern w:val="0"/>
          <w:szCs w:val="24"/>
          <w:lang w:val="nl-NL" w:eastAsia="en-US"/>
        </w:rPr>
        <w:t>hồ sơ của người dự tuyển mà đưa ra</w:t>
      </w:r>
      <w:r w:rsidRPr="00BF09EA">
        <w:rPr>
          <w:rFonts w:ascii="Times New Roman" w:eastAsia="Times New Roman" w:hAnsi="Times New Roman"/>
          <w:iCs/>
          <w:kern w:val="0"/>
          <w:szCs w:val="24"/>
          <w:lang w:val="nl-NL" w:eastAsia="en-US"/>
        </w:rPr>
        <w:t xml:space="preserve"> quyết định hồ sơ đó có đậu và được cấp học bổng hay không.</w:t>
      </w:r>
    </w:p>
    <w:p w:rsidR="00352450" w:rsidRPr="00BF09EA" w:rsidRDefault="00352450" w:rsidP="00CD75DF">
      <w:pPr>
        <w:snapToGrid w:val="0"/>
        <w:spacing w:beforeLines="50" w:before="180" w:afterLines="50" w:after="180"/>
        <w:jc w:val="both"/>
        <w:rPr>
          <w:rFonts w:ascii="Times New Roman" w:eastAsia="標楷體" w:hAnsi="Times New Roman"/>
          <w:szCs w:val="24"/>
          <w:lang w:val="nl-NL"/>
        </w:rPr>
      </w:pPr>
      <w:r w:rsidRPr="00BF09EA">
        <w:rPr>
          <w:rFonts w:ascii="Times New Roman" w:eastAsia="標楷體" w:hAnsi="Times New Roman"/>
          <w:b/>
          <w:szCs w:val="24"/>
          <w:lang w:val="nl-NL"/>
        </w:rPr>
        <w:t>8.2 Xét tuyển</w:t>
      </w:r>
    </w:p>
    <w:p w:rsidR="00890A42" w:rsidRPr="00BF09EA" w:rsidRDefault="00352450" w:rsidP="00890A42">
      <w:pPr>
        <w:snapToGrid w:val="0"/>
        <w:ind w:leftChars="100" w:left="240"/>
        <w:jc w:val="both"/>
        <w:rPr>
          <w:rFonts w:ascii="Times New Roman" w:hAnsi="Times New Roman"/>
          <w:iCs/>
          <w:lang w:val="nl-NL"/>
        </w:rPr>
      </w:pPr>
      <w:r w:rsidRPr="00BF09EA">
        <w:rPr>
          <w:rFonts w:ascii="Times New Roman" w:eastAsia="Times New Roman" w:hAnsi="Times New Roman"/>
          <w:iCs/>
          <w:kern w:val="0"/>
          <w:lang w:val="vi-VN" w:eastAsia="en-US"/>
        </w:rPr>
        <w:t xml:space="preserve">Bộ Giáo dục và Đào tạo Việt Nam xét tuyển để cấp học bổng ngân sách nhà nước Việt Nam dựa trên kết quả sơ tuyển của phía Đài Loan và hồ sơ dự tuyển bằng tiếng Việt của </w:t>
      </w:r>
      <w:r w:rsidR="00415934" w:rsidRPr="00BF09EA">
        <w:rPr>
          <w:rFonts w:ascii="Times New Roman" w:eastAsia="Times New Roman" w:hAnsi="Times New Roman"/>
          <w:iCs/>
          <w:kern w:val="0"/>
          <w:lang w:val="vi-VN" w:eastAsia="en-US"/>
        </w:rPr>
        <w:t>người dự tuyển</w:t>
      </w:r>
      <w:r w:rsidRPr="00BF09EA">
        <w:rPr>
          <w:rFonts w:ascii="Times New Roman" w:eastAsia="Times New Roman" w:hAnsi="Times New Roman"/>
          <w:iCs/>
          <w:kern w:val="0"/>
          <w:lang w:val="vi-VN" w:eastAsia="en-US"/>
        </w:rPr>
        <w:t xml:space="preserve"> (đăng ký online tại địa chỉ  http://tuyensinh.vied.vn và hồ sơ giấy) </w:t>
      </w:r>
      <w:r w:rsidRPr="00BF09EA">
        <w:rPr>
          <w:rFonts w:ascii="Times New Roman" w:hAnsi="Times New Roman"/>
          <w:iCs/>
          <w:lang w:val="vi-VN"/>
        </w:rPr>
        <w:t xml:space="preserve">đáp ứng đầy đủ các quy định của Bộ Giáo dục và Đào tạo tại các thông báo tuyển sinh theo các đề án đào tạo bằng ngân sách nhà nước sẽ được công bố trên các trang web: www.moet.gov.vn và www.vied.vn trong </w:t>
      </w:r>
      <w:r w:rsidR="00890A42" w:rsidRPr="00BF09EA">
        <w:rPr>
          <w:rFonts w:ascii="Times New Roman" w:hAnsi="Times New Roman"/>
          <w:iCs/>
          <w:lang w:val="vi-VN"/>
        </w:rPr>
        <w:t>tháng 8.</w:t>
      </w:r>
    </w:p>
    <w:p w:rsidR="00352450" w:rsidRPr="00BF09EA" w:rsidRDefault="00352450" w:rsidP="00CD75DF">
      <w:pPr>
        <w:widowControl/>
        <w:autoSpaceDE w:val="0"/>
        <w:autoSpaceDN w:val="0"/>
        <w:snapToGrid w:val="0"/>
        <w:spacing w:beforeLines="50" w:before="180" w:afterLines="50" w:after="180"/>
        <w:ind w:leftChars="100" w:left="240"/>
        <w:jc w:val="both"/>
        <w:rPr>
          <w:rFonts w:ascii="Times New Roman" w:hAnsi="Times New Roman"/>
          <w:lang w:val="nl-NL"/>
        </w:rPr>
      </w:pPr>
      <w:r w:rsidRPr="00BF09EA">
        <w:rPr>
          <w:rFonts w:ascii="Times New Roman" w:hAnsi="Times New Roman"/>
          <w:lang w:val="vi-VN"/>
        </w:rPr>
        <w:t xml:space="preserve">Căn cứ Quyết định phê duyệt trúng tuyển của Bộ Giáo dục và Đào tạo, thông báo tiếp nhận của cơ sở đào tạo tại Đài Loan với các điều kiện tiếp nhận phù hợp quy định của học bổng ngân sách Nhà nước Việt Nam và hồ sơ hợp lệ của </w:t>
      </w:r>
      <w:r w:rsidR="00415934" w:rsidRPr="00BF09EA">
        <w:rPr>
          <w:rFonts w:ascii="Times New Roman" w:hAnsi="Times New Roman"/>
          <w:lang w:val="vi-VN"/>
        </w:rPr>
        <w:t>người dự tuyển</w:t>
      </w:r>
      <w:r w:rsidRPr="00BF09EA">
        <w:rPr>
          <w:rFonts w:ascii="Times New Roman" w:hAnsi="Times New Roman"/>
          <w:lang w:val="vi-VN"/>
        </w:rPr>
        <w:t xml:space="preserve">, Bộ Giáo dục và Đào tạo sẽ ra quyết định cấp học bổng </w:t>
      </w:r>
      <w:r w:rsidR="001E38E4" w:rsidRPr="00BF09EA">
        <w:rPr>
          <w:rFonts w:ascii="Times New Roman" w:hAnsi="Times New Roman"/>
          <w:lang w:val="nl-NL"/>
        </w:rPr>
        <w:t xml:space="preserve">và giấy chứng nhận cho người trúng tuyển </w:t>
      </w:r>
      <w:r w:rsidR="00890A42" w:rsidRPr="00BF09EA">
        <w:rPr>
          <w:rFonts w:ascii="Times New Roman" w:hAnsi="Times New Roman"/>
          <w:lang w:val="nl-NL"/>
        </w:rPr>
        <w:t xml:space="preserve">trước </w:t>
      </w:r>
      <w:r w:rsidR="001E38E4" w:rsidRPr="00BF09EA">
        <w:rPr>
          <w:rFonts w:ascii="Times New Roman" w:hAnsi="Times New Roman"/>
          <w:lang w:val="nl-NL"/>
        </w:rPr>
        <w:t>khi người trúng tuyển sang Đài Loan nhập học và Thư đồng ý cử đi học thông báo cho văn phòng ESIT.</w:t>
      </w:r>
    </w:p>
    <w:p w:rsidR="001E38E4" w:rsidRPr="00BF09EA" w:rsidRDefault="001E38E4" w:rsidP="00CD75DF">
      <w:pPr>
        <w:widowControl/>
        <w:autoSpaceDE w:val="0"/>
        <w:autoSpaceDN w:val="0"/>
        <w:snapToGrid w:val="0"/>
        <w:spacing w:beforeLines="50" w:before="180" w:afterLines="50" w:after="180"/>
        <w:ind w:leftChars="100" w:left="240"/>
        <w:jc w:val="both"/>
        <w:rPr>
          <w:rFonts w:ascii="Times New Roman" w:hAnsi="Times New Roman"/>
          <w:lang w:val="nl-NL"/>
        </w:rPr>
      </w:pPr>
      <w:r w:rsidRPr="00BF09EA">
        <w:rPr>
          <w:rFonts w:ascii="Times New Roman" w:hAnsi="Times New Roman"/>
          <w:u w:val="single"/>
          <w:lang w:val="nl-NL"/>
        </w:rPr>
        <w:t>Ghi chú</w:t>
      </w:r>
      <w:r w:rsidRPr="00BF09EA">
        <w:rPr>
          <w:rFonts w:ascii="Times New Roman" w:hAnsi="Times New Roman"/>
          <w:lang w:val="nl-NL"/>
        </w:rPr>
        <w:t>: nếu người dự tuyển khai man hồ sơ sẽ bị xử lý theo luật pháp Việt Nam, phí thủ tục sẽ không được hoàn trả lại.</w:t>
      </w:r>
    </w:p>
    <w:p w:rsidR="001E38E4" w:rsidRPr="00BF09EA" w:rsidRDefault="001E38E4" w:rsidP="00CD75DF">
      <w:pPr>
        <w:widowControl/>
        <w:autoSpaceDE w:val="0"/>
        <w:autoSpaceDN w:val="0"/>
        <w:snapToGrid w:val="0"/>
        <w:spacing w:beforeLines="50" w:before="180" w:afterLines="50" w:after="180"/>
        <w:ind w:leftChars="100" w:left="240"/>
        <w:jc w:val="both"/>
        <w:rPr>
          <w:rFonts w:ascii="Times New Roman" w:hAnsi="Times New Roman"/>
          <w:lang w:val="nl-NL"/>
        </w:rPr>
      </w:pPr>
      <w:r w:rsidRPr="00BF09EA">
        <w:rPr>
          <w:rFonts w:ascii="Times New Roman" w:hAnsi="Times New Roman"/>
          <w:lang w:val="nl-NL"/>
        </w:rPr>
        <w:t xml:space="preserve">Các giao đoạn xét tuyển trên, người dự tuyển thông qua vòng sơ tuyển, nhưng chưa thông qua vòng xét tuyển, thì trường Liên minh có quyền quyết định chấp nhận hoặc cấp học bổng cho người dự tuyển ; Nếu thông qua vòng sơ tuyển nhưng không thông qua vòng xét tuyển, nhưng người dự tuyển vẫn muốn được hưởng chế độ miễn học phí của trường. Nếu thông qua Đề án này xin nhập học tại Đài Loan, thì cũng </w:t>
      </w:r>
      <w:r w:rsidR="00B56C64" w:rsidRPr="00BF09EA">
        <w:rPr>
          <w:rFonts w:ascii="Times New Roman" w:hAnsi="Times New Roman"/>
          <w:lang w:val="nl-NL"/>
        </w:rPr>
        <w:t xml:space="preserve">được liệt kê </w:t>
      </w:r>
      <w:r w:rsidRPr="00BF09EA">
        <w:rPr>
          <w:rFonts w:ascii="Times New Roman" w:hAnsi="Times New Roman"/>
          <w:lang w:val="nl-NL"/>
        </w:rPr>
        <w:t>thuộc trường hợp đặc biệt của Đề án này.</w:t>
      </w:r>
    </w:p>
    <w:p w:rsidR="00352450" w:rsidRPr="00BF09EA" w:rsidRDefault="00352450" w:rsidP="00CD75DF">
      <w:pPr>
        <w:widowControl/>
        <w:autoSpaceDE w:val="0"/>
        <w:autoSpaceDN w:val="0"/>
        <w:snapToGrid w:val="0"/>
        <w:spacing w:beforeLines="50" w:before="180" w:afterLines="50" w:after="180"/>
        <w:jc w:val="both"/>
        <w:rPr>
          <w:rFonts w:ascii="Times New Roman" w:hAnsi="Times New Roman"/>
          <w:b/>
          <w:lang w:val="vi-VN"/>
        </w:rPr>
      </w:pPr>
      <w:r w:rsidRPr="00BF09EA">
        <w:rPr>
          <w:rFonts w:ascii="Times New Roman" w:hAnsi="Times New Roman"/>
          <w:b/>
          <w:lang w:val="vi-VN"/>
        </w:rPr>
        <w:t>9. Dự kiến quy trình tuyển sinh:</w:t>
      </w:r>
    </w:p>
    <w:p w:rsidR="00352450" w:rsidRPr="00BF09EA" w:rsidRDefault="00352450" w:rsidP="00352450">
      <w:pPr>
        <w:snapToGrid w:val="0"/>
        <w:ind w:leftChars="75" w:left="180"/>
        <w:jc w:val="both"/>
        <w:rPr>
          <w:rFonts w:ascii="Times New Roman" w:hAnsi="Times New Roman"/>
          <w:b/>
          <w:lang w:val="vi-VN"/>
        </w:rPr>
      </w:pPr>
      <w:r w:rsidRPr="00BF09EA">
        <w:rPr>
          <w:rFonts w:ascii="Times New Roman" w:hAnsi="Times New Roman"/>
          <w:b/>
          <w:lang w:val="vi-VN"/>
        </w:rPr>
        <w:t>-</w:t>
      </w:r>
      <w:r w:rsidR="00DC66A2" w:rsidRPr="00BF09EA">
        <w:rPr>
          <w:rFonts w:ascii="Times New Roman" w:hAnsi="Times New Roman"/>
          <w:b/>
          <w:lang w:val="vi-VN"/>
        </w:rPr>
        <w:t xml:space="preserve">VIED và Văn phòng kinh tế và Văn hóa Đài Bắc tại Hà Nội, Việt Nam sẽ </w:t>
      </w:r>
      <w:r w:rsidR="00DC66A2" w:rsidRPr="00BF09EA">
        <w:rPr>
          <w:rFonts w:ascii="Times New Roman" w:hAnsi="Times New Roman"/>
          <w:lang w:val="vi-VN"/>
        </w:rPr>
        <w:t>c</w:t>
      </w:r>
      <w:r w:rsidRPr="00BF09EA">
        <w:rPr>
          <w:rFonts w:ascii="Times New Roman" w:hAnsi="Times New Roman"/>
          <w:lang w:val="vi-VN"/>
        </w:rPr>
        <w:t>ông bố thông báo hướng dẫn dự tuyển</w:t>
      </w:r>
      <w:r w:rsidR="00DC66A2" w:rsidRPr="00BF09EA">
        <w:rPr>
          <w:rFonts w:ascii="Times New Roman" w:hAnsi="Times New Roman"/>
          <w:lang w:val="vi-VN"/>
        </w:rPr>
        <w:t xml:space="preserve"> vào tháng 1.</w:t>
      </w:r>
    </w:p>
    <w:p w:rsidR="00352450" w:rsidRPr="00BF09EA" w:rsidRDefault="00352450" w:rsidP="00352450">
      <w:pPr>
        <w:snapToGrid w:val="0"/>
        <w:ind w:leftChars="75" w:left="180"/>
        <w:jc w:val="both"/>
        <w:rPr>
          <w:rFonts w:ascii="Times New Roman" w:hAnsi="Times New Roman"/>
          <w:lang w:val="vi-VN"/>
        </w:rPr>
      </w:pPr>
      <w:r w:rsidRPr="00BF09EA">
        <w:rPr>
          <w:rFonts w:ascii="Times New Roman" w:hAnsi="Times New Roman"/>
          <w:lang w:val="vi-VN"/>
        </w:rPr>
        <w:t xml:space="preserve">-Tiếp nhận hồ sơ dự sơ tuyển: </w:t>
      </w:r>
      <w:r w:rsidR="00A036F8" w:rsidRPr="00BF09EA">
        <w:rPr>
          <w:rFonts w:ascii="Times New Roman" w:hAnsi="Times New Roman"/>
          <w:lang w:val="vi-VN"/>
        </w:rPr>
        <w:t>Người dự tuyển</w:t>
      </w:r>
      <w:r w:rsidRPr="00BF09EA">
        <w:rPr>
          <w:rFonts w:ascii="Times New Roman" w:hAnsi="Times New Roman"/>
          <w:lang w:val="vi-VN"/>
        </w:rPr>
        <w:t xml:space="preserve"> thực hiện đăng ký online hồ sơ tại trang web của các trường thuộc danh sách liên minh VEST500, đồng thời gửi hồ sơ giấy về cho Văn phòng Kinh tế và Văn hóa Đài Bắc tại </w:t>
      </w:r>
      <w:r w:rsidR="00DC66A2" w:rsidRPr="00BF09EA">
        <w:rPr>
          <w:rFonts w:ascii="Times New Roman" w:hAnsi="Times New Roman"/>
          <w:lang w:val="vi-VN"/>
        </w:rPr>
        <w:t xml:space="preserve">Hà Nội và </w:t>
      </w:r>
      <w:r w:rsidRPr="00BF09EA">
        <w:rPr>
          <w:rFonts w:ascii="Times New Roman" w:hAnsi="Times New Roman"/>
          <w:lang w:val="vi-VN"/>
        </w:rPr>
        <w:t>TPHCM</w:t>
      </w:r>
      <w:r w:rsidR="00DC66A2" w:rsidRPr="00BF09EA">
        <w:rPr>
          <w:rFonts w:ascii="Times New Roman" w:hAnsi="Times New Roman"/>
          <w:lang w:val="vi-VN"/>
        </w:rPr>
        <w:t xml:space="preserve"> trước cuối tháng 4</w:t>
      </w:r>
      <w:r w:rsidRPr="00BF09EA">
        <w:rPr>
          <w:rFonts w:ascii="Times New Roman" w:hAnsi="Times New Roman"/>
          <w:lang w:val="vi-VN"/>
        </w:rPr>
        <w:t>;</w:t>
      </w:r>
    </w:p>
    <w:p w:rsidR="00352450" w:rsidRPr="00BF09EA" w:rsidRDefault="00352450" w:rsidP="00DC66A2">
      <w:pPr>
        <w:snapToGrid w:val="0"/>
        <w:ind w:leftChars="75" w:left="180"/>
        <w:jc w:val="both"/>
        <w:rPr>
          <w:rFonts w:ascii="Times New Roman" w:hAnsi="Times New Roman"/>
          <w:lang w:val="vi-VN"/>
        </w:rPr>
      </w:pPr>
      <w:r w:rsidRPr="00BF09EA">
        <w:rPr>
          <w:rFonts w:ascii="Times New Roman" w:hAnsi="Times New Roman"/>
          <w:lang w:val="vi-VN"/>
        </w:rPr>
        <w:t>-</w:t>
      </w:r>
      <w:r w:rsidR="00DC66A2" w:rsidRPr="00BF09EA">
        <w:rPr>
          <w:rFonts w:ascii="Times New Roman" w:hAnsi="Times New Roman"/>
          <w:lang w:val="vi-VN"/>
        </w:rPr>
        <w:t>Sau khi hoàn tất thủ tục hồ sơ đăng kí online, sẽ bắt đầu tiến hành xét s</w:t>
      </w:r>
      <w:r w:rsidRPr="00BF09EA">
        <w:rPr>
          <w:rFonts w:ascii="Times New Roman" w:hAnsi="Times New Roman"/>
          <w:lang w:val="vi-VN"/>
        </w:rPr>
        <w:t xml:space="preserve">ơ tuyển vòng </w:t>
      </w:r>
      <w:r w:rsidR="00DC66A2" w:rsidRPr="00BF09EA">
        <w:rPr>
          <w:rFonts w:ascii="Times New Roman" w:hAnsi="Times New Roman"/>
          <w:lang w:val="vi-VN"/>
        </w:rPr>
        <w:t xml:space="preserve">1, thứ tự xét tuyển sẽ do hệ thống thông báo các trường tiến hành xét tuyển, kết quả xét tuyển sẽ được thông báo cho văn phòng </w:t>
      </w:r>
      <w:r w:rsidR="00D50B98" w:rsidRPr="00BF09EA">
        <w:rPr>
          <w:rFonts w:ascii="Times New Roman" w:hAnsi="Times New Roman"/>
          <w:lang w:val="vi-VN"/>
        </w:rPr>
        <w:t>ESIT</w:t>
      </w:r>
      <w:r w:rsidR="00DC66A2" w:rsidRPr="00BF09EA">
        <w:rPr>
          <w:rFonts w:ascii="Times New Roman" w:hAnsi="Times New Roman"/>
          <w:lang w:val="vi-VN"/>
        </w:rPr>
        <w:t xml:space="preserve"> trước cuối tháng 5.</w:t>
      </w:r>
    </w:p>
    <w:p w:rsidR="00352450" w:rsidRPr="00BF09EA" w:rsidRDefault="00352450" w:rsidP="00352450">
      <w:pPr>
        <w:snapToGrid w:val="0"/>
        <w:ind w:leftChars="75" w:left="180"/>
        <w:jc w:val="both"/>
        <w:rPr>
          <w:rFonts w:ascii="Times New Roman" w:hAnsi="Times New Roman"/>
          <w:lang w:val="vi-VN"/>
        </w:rPr>
      </w:pPr>
      <w:r w:rsidRPr="00BF09EA">
        <w:rPr>
          <w:rFonts w:ascii="Times New Roman" w:hAnsi="Times New Roman"/>
          <w:lang w:val="vi-VN"/>
        </w:rPr>
        <w:t>-</w:t>
      </w:r>
      <w:r w:rsidR="00D50B98" w:rsidRPr="00BF09EA">
        <w:rPr>
          <w:rFonts w:ascii="Times New Roman" w:hAnsi="Times New Roman"/>
          <w:lang w:val="vi-VN"/>
        </w:rPr>
        <w:t xml:space="preserve">Văn phòng ESIT sẽ căn cứ vào thứ tự nguyện vọng của </w:t>
      </w:r>
      <w:r w:rsidR="00415934" w:rsidRPr="00BF09EA">
        <w:rPr>
          <w:rFonts w:ascii="Times New Roman" w:hAnsi="Times New Roman"/>
          <w:lang w:val="vi-VN"/>
        </w:rPr>
        <w:t>người dự tuyển</w:t>
      </w:r>
      <w:r w:rsidR="00D50B98" w:rsidRPr="00BF09EA">
        <w:rPr>
          <w:rFonts w:ascii="Times New Roman" w:hAnsi="Times New Roman"/>
          <w:lang w:val="vi-VN"/>
        </w:rPr>
        <w:t xml:space="preserve"> trong hệ thống, sau đó sẽ gửi Thư chấp nhận học cho văn phòng ESIT, sau đó chuyển thư cho </w:t>
      </w:r>
      <w:r w:rsidR="00415934" w:rsidRPr="00BF09EA">
        <w:rPr>
          <w:rFonts w:ascii="Times New Roman" w:hAnsi="Times New Roman"/>
          <w:lang w:val="vi-VN"/>
        </w:rPr>
        <w:t>người dự tuyển</w:t>
      </w:r>
      <w:r w:rsidR="00D50B98" w:rsidRPr="00BF09EA">
        <w:rPr>
          <w:rFonts w:ascii="Times New Roman" w:hAnsi="Times New Roman"/>
          <w:lang w:val="vi-VN"/>
        </w:rPr>
        <w:t>.</w:t>
      </w:r>
    </w:p>
    <w:p w:rsidR="00D50B98" w:rsidRPr="00BF09EA" w:rsidRDefault="00D50B98" w:rsidP="00352450">
      <w:pPr>
        <w:snapToGrid w:val="0"/>
        <w:ind w:leftChars="75" w:left="180"/>
        <w:jc w:val="both"/>
        <w:rPr>
          <w:rFonts w:ascii="Times New Roman" w:hAnsi="Times New Roman"/>
          <w:lang w:val="vi-VN"/>
        </w:rPr>
      </w:pPr>
      <w:r w:rsidRPr="00BF09EA">
        <w:rPr>
          <w:rFonts w:ascii="Times New Roman" w:hAnsi="Times New Roman"/>
          <w:lang w:val="vi-VN"/>
        </w:rPr>
        <w:t>-VIED, văn phòng ESIT và phòng Giáo dục (TECO) sẽ công bố danh sách trúng tuyển vào đầu tháng 6.</w:t>
      </w:r>
    </w:p>
    <w:p w:rsidR="00352450" w:rsidRPr="00BF09EA" w:rsidRDefault="00D50B98" w:rsidP="00352450">
      <w:pPr>
        <w:snapToGrid w:val="0"/>
        <w:ind w:leftChars="75" w:left="180"/>
        <w:jc w:val="both"/>
        <w:rPr>
          <w:rFonts w:ascii="Times New Roman" w:hAnsi="Times New Roman"/>
          <w:lang w:val="vi-VN"/>
        </w:rPr>
      </w:pPr>
      <w:r w:rsidRPr="00BF09EA">
        <w:rPr>
          <w:rFonts w:ascii="Times New Roman" w:hAnsi="Times New Roman"/>
          <w:lang w:val="vi-VN"/>
        </w:rPr>
        <w:t>-</w:t>
      </w:r>
      <w:r w:rsidR="00A036F8" w:rsidRPr="00BF09EA">
        <w:rPr>
          <w:rFonts w:ascii="Times New Roman" w:hAnsi="Times New Roman"/>
          <w:lang w:val="vi-VN"/>
        </w:rPr>
        <w:t>Người dự tuyển</w:t>
      </w:r>
      <w:r w:rsidR="00352450" w:rsidRPr="00BF09EA">
        <w:rPr>
          <w:rFonts w:ascii="Times New Roman" w:hAnsi="Times New Roman"/>
          <w:lang w:val="vi-VN"/>
        </w:rPr>
        <w:t xml:space="preserve"> nộp hồ sơ để dự xét tuyển học bổng NSNN theo hướng dẫn của Bộ GDĐT</w:t>
      </w:r>
      <w:r w:rsidRPr="00BF09EA">
        <w:rPr>
          <w:rFonts w:ascii="Times New Roman" w:hAnsi="Times New Roman"/>
          <w:lang w:val="vi-VN"/>
        </w:rPr>
        <w:t xml:space="preserve"> cho Cục đào tạo với nước ngoài.</w:t>
      </w:r>
    </w:p>
    <w:p w:rsidR="00D50B98" w:rsidRPr="00BF09EA" w:rsidRDefault="00D50B98" w:rsidP="00352450">
      <w:pPr>
        <w:snapToGrid w:val="0"/>
        <w:ind w:leftChars="75" w:left="180"/>
        <w:jc w:val="both"/>
        <w:rPr>
          <w:rFonts w:ascii="Times New Roman" w:hAnsi="Times New Roman"/>
          <w:lang w:val="vi-VN"/>
        </w:rPr>
      </w:pPr>
      <w:r w:rsidRPr="00BF09EA">
        <w:rPr>
          <w:rFonts w:ascii="Times New Roman" w:hAnsi="Times New Roman"/>
          <w:lang w:val="vi-VN"/>
        </w:rPr>
        <w:t>- Cục Đào tạo với nước ngoài</w:t>
      </w:r>
      <w:r w:rsidR="004741F7" w:rsidRPr="00BF09EA">
        <w:rPr>
          <w:rFonts w:ascii="Times New Roman" w:hAnsi="Times New Roman"/>
          <w:lang w:val="vi-VN"/>
        </w:rPr>
        <w:t xml:space="preserve"> (VIED)</w:t>
      </w:r>
      <w:r w:rsidRPr="00BF09EA">
        <w:rPr>
          <w:rFonts w:ascii="Times New Roman" w:hAnsi="Times New Roman"/>
          <w:lang w:val="vi-VN"/>
        </w:rPr>
        <w:t>- Bộ giáo dục và Đào tạo Việt nam sẽ công bố kết quả trúng tuyển vào tháng 8.</w:t>
      </w:r>
    </w:p>
    <w:p w:rsidR="00D50B98" w:rsidRPr="00BF09EA" w:rsidRDefault="00D50B98" w:rsidP="00352450">
      <w:pPr>
        <w:snapToGrid w:val="0"/>
        <w:ind w:leftChars="75" w:left="180"/>
        <w:jc w:val="both"/>
        <w:rPr>
          <w:rFonts w:ascii="Times New Roman" w:hAnsi="Times New Roman"/>
          <w:lang w:val="vi-VN"/>
        </w:rPr>
      </w:pPr>
      <w:r w:rsidRPr="00BF09EA">
        <w:rPr>
          <w:rFonts w:ascii="Times New Roman" w:hAnsi="Times New Roman"/>
          <w:lang w:val="vi-VN"/>
        </w:rPr>
        <w:t>-</w:t>
      </w:r>
      <w:r w:rsidR="00A036F8" w:rsidRPr="00BF09EA">
        <w:rPr>
          <w:rFonts w:ascii="Times New Roman" w:hAnsi="Times New Roman"/>
          <w:lang w:val="vi-VN"/>
        </w:rPr>
        <w:t>Người dự tuyển</w:t>
      </w:r>
      <w:r w:rsidRPr="00BF09EA">
        <w:rPr>
          <w:rFonts w:ascii="Times New Roman" w:hAnsi="Times New Roman"/>
          <w:lang w:val="vi-VN"/>
        </w:rPr>
        <w:t xml:space="preserve"> trúng tuyển chậm nhất vào cuối tháng 7 phải trả lời cho phía Đài Loan là sẽ sang học hay không hoặc sẽ xin phép dời lại sau, nếu dời sau thì </w:t>
      </w:r>
      <w:r w:rsidR="00415934" w:rsidRPr="00BF09EA">
        <w:rPr>
          <w:rFonts w:ascii="Times New Roman" w:hAnsi="Times New Roman"/>
          <w:lang w:val="vi-VN"/>
        </w:rPr>
        <w:t>người dự tuyển</w:t>
      </w:r>
      <w:r w:rsidRPr="00BF09EA">
        <w:rPr>
          <w:rFonts w:ascii="Times New Roman" w:hAnsi="Times New Roman"/>
          <w:lang w:val="vi-VN"/>
        </w:rPr>
        <w:t xml:space="preserve"> phải xin phép sự đồng ý của trường mà mình theo học. Nếu được chấp nhận sẽ được bảo lưu tư cách nhận học bổng trong một học kì hoặc một năm.</w:t>
      </w:r>
    </w:p>
    <w:p w:rsidR="00352450" w:rsidRPr="00BF09EA" w:rsidRDefault="00D50B98" w:rsidP="00352450">
      <w:pPr>
        <w:snapToGrid w:val="0"/>
        <w:ind w:leftChars="75" w:left="180"/>
        <w:jc w:val="both"/>
        <w:rPr>
          <w:rFonts w:ascii="Times New Roman" w:hAnsi="Times New Roman"/>
          <w:lang w:val="vi-VN"/>
        </w:rPr>
      </w:pPr>
      <w:r w:rsidRPr="00BF09EA">
        <w:rPr>
          <w:rFonts w:ascii="Times New Roman" w:hAnsi="Times New Roman"/>
          <w:lang w:val="vi-VN"/>
        </w:rPr>
        <w:t>-</w:t>
      </w:r>
      <w:r w:rsidR="00A036F8" w:rsidRPr="00BF09EA">
        <w:rPr>
          <w:rFonts w:ascii="Times New Roman" w:hAnsi="Times New Roman"/>
          <w:lang w:val="vi-VN"/>
        </w:rPr>
        <w:t>Người dự tuyển</w:t>
      </w:r>
      <w:r w:rsidR="00352450" w:rsidRPr="00BF09EA">
        <w:rPr>
          <w:rFonts w:ascii="Times New Roman" w:hAnsi="Times New Roman"/>
          <w:lang w:val="vi-VN"/>
        </w:rPr>
        <w:t xml:space="preserve"> trúng tuyển tham dự buổi tập huấn trước khi sang Đài Loan (dự kiến tiến hành trong 01 ngày);</w:t>
      </w:r>
    </w:p>
    <w:p w:rsidR="00352450" w:rsidRPr="00BF09EA" w:rsidRDefault="00D50B98" w:rsidP="00352450">
      <w:pPr>
        <w:snapToGrid w:val="0"/>
        <w:ind w:leftChars="75" w:left="180"/>
        <w:jc w:val="both"/>
        <w:rPr>
          <w:rFonts w:ascii="Times New Roman" w:hAnsi="Times New Roman"/>
          <w:lang w:val="vi-VN"/>
        </w:rPr>
      </w:pPr>
      <w:r w:rsidRPr="00BF09EA">
        <w:rPr>
          <w:rFonts w:ascii="Times New Roman" w:hAnsi="Times New Roman"/>
          <w:lang w:val="vi-VN"/>
        </w:rPr>
        <w:t>-</w:t>
      </w:r>
      <w:r w:rsidR="00A036F8" w:rsidRPr="00BF09EA">
        <w:rPr>
          <w:rFonts w:ascii="Times New Roman" w:hAnsi="Times New Roman"/>
          <w:lang w:val="vi-VN"/>
        </w:rPr>
        <w:t>Người dự tuyển</w:t>
      </w:r>
      <w:r w:rsidR="00352450" w:rsidRPr="00BF09EA">
        <w:rPr>
          <w:rFonts w:ascii="Times New Roman" w:hAnsi="Times New Roman"/>
          <w:lang w:val="vi-VN"/>
        </w:rPr>
        <w:t xml:space="preserve"> trúng tuyển nộp Giấy khám sức khoẻ và các giấy tờ liên quan tiến hành xin visa vào Đài Loan. Đồng thời hoàn thành thủ tục đi học với Cục Đào tạo với nước ngoài, Bộ Giáo dục và Đào tạo;</w:t>
      </w:r>
    </w:p>
    <w:p w:rsidR="00352450" w:rsidRPr="00BF09EA" w:rsidRDefault="00D50B98" w:rsidP="00352450">
      <w:pPr>
        <w:snapToGrid w:val="0"/>
        <w:ind w:leftChars="75" w:left="180"/>
        <w:jc w:val="both"/>
        <w:rPr>
          <w:rFonts w:ascii="Times New Roman" w:hAnsi="Times New Roman"/>
          <w:lang w:val="vi-VN"/>
        </w:rPr>
      </w:pPr>
      <w:r w:rsidRPr="00BF09EA">
        <w:rPr>
          <w:rFonts w:ascii="Times New Roman" w:hAnsi="Times New Roman"/>
          <w:lang w:val="vi-VN"/>
        </w:rPr>
        <w:t>-</w:t>
      </w:r>
      <w:r w:rsidR="00A036F8" w:rsidRPr="00BF09EA">
        <w:rPr>
          <w:rFonts w:ascii="Times New Roman" w:hAnsi="Times New Roman"/>
          <w:lang w:val="vi-VN"/>
        </w:rPr>
        <w:t>Người dự tuyển</w:t>
      </w:r>
      <w:r w:rsidR="00352450" w:rsidRPr="00BF09EA">
        <w:rPr>
          <w:rFonts w:ascii="Times New Roman" w:hAnsi="Times New Roman"/>
          <w:lang w:val="vi-VN"/>
        </w:rPr>
        <w:t xml:space="preserve"> trúng tuyển sang trường nhập học theo thời gian quy định.</w:t>
      </w:r>
    </w:p>
    <w:p w:rsidR="004741F7" w:rsidRPr="00BF09EA" w:rsidRDefault="004741F7" w:rsidP="00352450">
      <w:pPr>
        <w:snapToGrid w:val="0"/>
        <w:ind w:leftChars="75" w:left="180"/>
        <w:jc w:val="both"/>
        <w:rPr>
          <w:rFonts w:ascii="Times New Roman" w:hAnsi="Times New Roman" w:hint="eastAsia"/>
          <w:lang w:val="vi-VN"/>
        </w:rPr>
      </w:pPr>
      <w:r w:rsidRPr="00BF09EA">
        <w:rPr>
          <w:rFonts w:ascii="Times New Roman" w:hAnsi="Times New Roman"/>
          <w:u w:val="single"/>
          <w:lang w:val="vi-VN"/>
        </w:rPr>
        <w:t>Ghi chú:</w:t>
      </w:r>
      <w:r w:rsidRPr="00BF09EA">
        <w:rPr>
          <w:rFonts w:ascii="Times New Roman" w:hAnsi="Times New Roman"/>
          <w:lang w:val="vi-VN"/>
        </w:rPr>
        <w:t xml:space="preserve"> </w:t>
      </w:r>
      <w:r w:rsidR="00A036F8" w:rsidRPr="00BF09EA">
        <w:rPr>
          <w:rFonts w:ascii="Times New Roman" w:hAnsi="Times New Roman"/>
          <w:lang w:val="vi-VN"/>
        </w:rPr>
        <w:t>Người dự tuyển</w:t>
      </w:r>
      <w:r w:rsidRPr="00BF09EA">
        <w:rPr>
          <w:rFonts w:ascii="Times New Roman" w:hAnsi="Times New Roman"/>
          <w:lang w:val="vi-VN"/>
        </w:rPr>
        <w:t xml:space="preserve"> thông qua kết quả sơ tuyển nhưng chưa được xét tuyển đợt 2, nhưng sau khi được phía trường Đài Loan nhận nhập học, thì phải trong vòng 1 tháng sau khi nhận được thư phải trả lời cho trường có đến học hay không. </w:t>
      </w:r>
      <w:r w:rsidR="00A036F8" w:rsidRPr="00BF09EA">
        <w:rPr>
          <w:rFonts w:ascii="Times New Roman" w:hAnsi="Times New Roman"/>
          <w:lang w:val="vi-VN"/>
        </w:rPr>
        <w:t>Người dự tuyển</w:t>
      </w:r>
      <w:r w:rsidRPr="00BF09EA">
        <w:rPr>
          <w:rFonts w:ascii="Times New Roman" w:hAnsi="Times New Roman"/>
          <w:lang w:val="vi-VN"/>
        </w:rPr>
        <w:t xml:space="preserve"> thông qua kết quả sơ tuyển nhưng chưa được thông qua xét tuyển đợt 2, sau khi có kết quả xét tuyển đợt 2 trong vòng 1 tháng phải trả lời cho phía trường Đài Loan có đến học hay không. Cả hai trường hợp trên đều phải chứng minh tài chính khi đi xin visa.</w:t>
      </w:r>
    </w:p>
    <w:p w:rsidR="00352450" w:rsidRPr="00BF09EA" w:rsidRDefault="00352450" w:rsidP="00CD75DF">
      <w:pPr>
        <w:snapToGrid w:val="0"/>
        <w:spacing w:beforeLines="50" w:before="180" w:afterLines="50" w:after="180"/>
        <w:ind w:firstLineChars="50" w:firstLine="120"/>
        <w:jc w:val="both"/>
        <w:rPr>
          <w:rFonts w:ascii="Times New Roman" w:hAnsi="Times New Roman"/>
          <w:b/>
          <w:iCs/>
          <w:szCs w:val="24"/>
          <w:lang w:val="vi-VN"/>
        </w:rPr>
      </w:pPr>
      <w:r w:rsidRPr="00BF09EA">
        <w:rPr>
          <w:rFonts w:ascii="Times New Roman" w:hAnsi="Times New Roman"/>
          <w:b/>
          <w:iCs/>
          <w:szCs w:val="24"/>
          <w:lang w:val="vi-VN"/>
        </w:rPr>
        <w:t>10. Quyền lợi và nghĩa vụ của người trúng tuyển</w:t>
      </w:r>
    </w:p>
    <w:p w:rsidR="004741F7" w:rsidRPr="00BF09EA" w:rsidRDefault="00352450" w:rsidP="00CD75DF">
      <w:pPr>
        <w:snapToGrid w:val="0"/>
        <w:spacing w:beforeLines="30" w:before="108"/>
        <w:ind w:leftChars="50" w:left="721" w:hangingChars="250" w:hanging="601"/>
        <w:jc w:val="both"/>
        <w:rPr>
          <w:rFonts w:ascii="Times New Roman" w:eastAsia="標楷體" w:hAnsi="Times New Roman"/>
          <w:sz w:val="28"/>
          <w:szCs w:val="28"/>
          <w:lang w:val="vi-VN"/>
        </w:rPr>
      </w:pPr>
      <w:r w:rsidRPr="00BF09EA">
        <w:rPr>
          <w:rFonts w:ascii="Times New Roman" w:hAnsi="Times New Roman"/>
          <w:b/>
          <w:iCs/>
          <w:lang w:val="vi-VN"/>
        </w:rPr>
        <w:t>10.1.</w:t>
      </w:r>
      <w:r w:rsidRPr="00BF09EA">
        <w:rPr>
          <w:rFonts w:ascii="Times New Roman" w:hAnsi="Times New Roman"/>
          <w:iCs/>
          <w:lang w:val="vi-VN"/>
        </w:rPr>
        <w:t xml:space="preserve"> Người </w:t>
      </w:r>
      <w:r w:rsidR="00A036F8" w:rsidRPr="00BF09EA">
        <w:rPr>
          <w:rFonts w:ascii="Times New Roman" w:hAnsi="Times New Roman"/>
          <w:iCs/>
          <w:lang w:val="vi-VN"/>
        </w:rPr>
        <w:t>trúng</w:t>
      </w:r>
      <w:r w:rsidRPr="00BF09EA">
        <w:rPr>
          <w:rFonts w:ascii="Times New Roman" w:hAnsi="Times New Roman"/>
          <w:iCs/>
          <w:lang w:val="vi-VN"/>
        </w:rPr>
        <w:t xml:space="preserve"> tuyển </w:t>
      </w:r>
      <w:r w:rsidR="00A036F8" w:rsidRPr="00BF09EA">
        <w:rPr>
          <w:rFonts w:ascii="Times New Roman" w:hAnsi="Times New Roman"/>
          <w:iCs/>
          <w:lang w:val="vi-VN"/>
        </w:rPr>
        <w:t>được Văn phòng ESIT và Liên minh các trường Đài Loan nhận nhập học vòng sơ tuyển, Bộ Giáo dục và Đào tạo xét phê duyệt trúng tuyển nếu đáp ứng các điều kiện được cấp học bổng ngân sách Nhà nước của các đề án đào tạo cán bộ tại nước ngoài bằng ngân sách Nhà nước. Người trúng tuyển phải tuân thủ những quy định và dự trù kinh phí của ngân sách Nhà nước.</w:t>
      </w:r>
      <w:r w:rsidR="00A036F8" w:rsidRPr="00BF09EA">
        <w:rPr>
          <w:rFonts w:ascii="Times New Roman" w:eastAsia="標楷體" w:hAnsi="Times New Roman"/>
          <w:sz w:val="28"/>
          <w:szCs w:val="28"/>
          <w:lang w:val="vi-VN"/>
        </w:rPr>
        <w:t xml:space="preserve"> </w:t>
      </w:r>
    </w:p>
    <w:p w:rsidR="00352450" w:rsidRPr="00BF09EA" w:rsidRDefault="00352450" w:rsidP="00352450">
      <w:pPr>
        <w:snapToGrid w:val="0"/>
        <w:ind w:leftChars="50" w:left="721" w:hangingChars="250" w:hanging="601"/>
        <w:jc w:val="both"/>
        <w:rPr>
          <w:rFonts w:ascii="Times New Roman" w:hAnsi="Times New Roman"/>
          <w:lang w:val="vi-VN"/>
        </w:rPr>
      </w:pPr>
      <w:r w:rsidRPr="00BF09EA">
        <w:rPr>
          <w:rFonts w:ascii="Times New Roman" w:hAnsi="Times New Roman"/>
          <w:b/>
          <w:lang w:val="vi-VN"/>
        </w:rPr>
        <w:t>10.2.</w:t>
      </w:r>
      <w:r w:rsidRPr="00BF09EA">
        <w:rPr>
          <w:rFonts w:ascii="Times New Roman" w:hAnsi="Times New Roman"/>
          <w:lang w:val="vi-VN"/>
        </w:rPr>
        <w:t xml:space="preserve"> Người trúng tuyển phải cam kết hoàn thành chương trình đào tạo và về nước công tác như đã cam kết, nếu không hoàn thành chương trình đào tạo hoặc không trở về nước công tác sẽ phải bồi hoàn toàn bộ chi phí đào tạo theo quy định của Nhà nước. Cam kết phải được xác nhận theo quy định của các chương trình học bổng ngân sách nhà nước.</w:t>
      </w:r>
    </w:p>
    <w:p w:rsidR="00A036F8" w:rsidRPr="00BF09EA" w:rsidRDefault="00A036F8" w:rsidP="00A036F8">
      <w:pPr>
        <w:snapToGrid w:val="0"/>
        <w:ind w:leftChars="50" w:left="720" w:hangingChars="250" w:hanging="600"/>
        <w:jc w:val="both"/>
        <w:rPr>
          <w:rFonts w:ascii="Times New Roman" w:hAnsi="Times New Roman"/>
          <w:lang w:val="vi-VN"/>
        </w:rPr>
      </w:pPr>
    </w:p>
    <w:p w:rsidR="00352450" w:rsidRPr="00BF09EA" w:rsidRDefault="00352450" w:rsidP="00352450">
      <w:pPr>
        <w:snapToGrid w:val="0"/>
        <w:ind w:leftChars="50" w:left="721" w:hangingChars="250" w:hanging="601"/>
        <w:jc w:val="both"/>
        <w:rPr>
          <w:rFonts w:ascii="Times New Roman" w:hAnsi="Times New Roman"/>
          <w:lang w:val="vi-VN"/>
        </w:rPr>
      </w:pPr>
      <w:r w:rsidRPr="00BF09EA">
        <w:rPr>
          <w:rFonts w:ascii="Times New Roman" w:hAnsi="Times New Roman"/>
          <w:b/>
          <w:lang w:val="vi-VN"/>
        </w:rPr>
        <w:t>10.3.</w:t>
      </w:r>
      <w:r w:rsidRPr="00BF09EA">
        <w:rPr>
          <w:rFonts w:ascii="Times New Roman" w:hAnsi="Times New Roman"/>
          <w:lang w:val="vi-VN"/>
        </w:rPr>
        <w:t xml:space="preserve"> Sau khi có quyết định của Bộ Giáo dục và Đào tạo phê duyệt danh sách trúng tuyển, Văn phòng Kinh tế và Văn hóa Đài Bắc tại </w:t>
      </w:r>
      <w:r w:rsidR="00A036F8" w:rsidRPr="00BF09EA">
        <w:rPr>
          <w:rFonts w:ascii="Times New Roman" w:hAnsi="Times New Roman"/>
          <w:lang w:val="vi-VN"/>
        </w:rPr>
        <w:t>Hà Nội</w:t>
      </w:r>
      <w:r w:rsidRPr="00BF09EA">
        <w:rPr>
          <w:rFonts w:ascii="Times New Roman" w:hAnsi="Times New Roman"/>
          <w:lang w:val="vi-VN"/>
        </w:rPr>
        <w:t xml:space="preserve"> và Cục Đào tạo với nước ngoài, Bộ Giáo dục và Đào tạo sẽ </w:t>
      </w:r>
      <w:r w:rsidR="00A036F8" w:rsidRPr="00BF09EA">
        <w:rPr>
          <w:rFonts w:ascii="Times New Roman" w:hAnsi="Times New Roman"/>
          <w:lang w:val="vi-VN"/>
        </w:rPr>
        <w:t xml:space="preserve">tổ chức buổi tập huấn để </w:t>
      </w:r>
      <w:r w:rsidRPr="00BF09EA">
        <w:rPr>
          <w:rFonts w:ascii="Times New Roman" w:hAnsi="Times New Roman"/>
          <w:lang w:val="vi-VN"/>
        </w:rPr>
        <w:t>thông báo và hướng dẫn cho người trúng tuyển hoàn tất thủ tục lên đường đi học.</w:t>
      </w:r>
    </w:p>
    <w:p w:rsidR="00352450" w:rsidRPr="00BF09EA" w:rsidRDefault="00352450" w:rsidP="00352450">
      <w:pPr>
        <w:snapToGrid w:val="0"/>
        <w:ind w:leftChars="50" w:left="721" w:hangingChars="250" w:hanging="601"/>
        <w:jc w:val="both"/>
        <w:rPr>
          <w:rFonts w:ascii="Times New Roman" w:hAnsi="Times New Roman"/>
          <w:lang w:val="vi-VN"/>
        </w:rPr>
      </w:pPr>
      <w:r w:rsidRPr="00BF09EA">
        <w:rPr>
          <w:rFonts w:ascii="Times New Roman" w:hAnsi="Times New Roman"/>
          <w:b/>
          <w:lang w:val="vi-VN"/>
        </w:rPr>
        <w:t>10.4.</w:t>
      </w:r>
      <w:r w:rsidRPr="00BF09EA">
        <w:rPr>
          <w:rFonts w:ascii="Times New Roman" w:hAnsi="Times New Roman"/>
          <w:lang w:val="vi-VN"/>
        </w:rPr>
        <w:t xml:space="preserve"> </w:t>
      </w:r>
      <w:r w:rsidR="00A036F8" w:rsidRPr="00BF09EA">
        <w:rPr>
          <w:rFonts w:ascii="Times New Roman" w:hAnsi="Times New Roman"/>
          <w:lang w:val="vi-VN"/>
        </w:rPr>
        <w:t>Người dự tuyển</w:t>
      </w:r>
      <w:r w:rsidRPr="00BF09EA">
        <w:rPr>
          <w:rFonts w:ascii="Times New Roman" w:hAnsi="Times New Roman"/>
          <w:lang w:val="vi-VN"/>
        </w:rPr>
        <w:t xml:space="preserve"> trúng tuyển sẽ được cấp học bổng đồng thời cần thực hiện nghĩa vụ của người được cấp học bổng ngân sách nhà nước theo quy định hiện hành. Thời gian cấp học bổng sẽ căn cứ theo giấy tiếp nhận của cơ sở đào tạo ở nước ngoài nhưng không quá thời gian quy định tại Mục 1 của Thông báo này. </w:t>
      </w:r>
    </w:p>
    <w:p w:rsidR="00352450" w:rsidRPr="00BF09EA" w:rsidRDefault="00352450" w:rsidP="00352450">
      <w:pPr>
        <w:snapToGrid w:val="0"/>
        <w:ind w:leftChars="50" w:left="600" w:hangingChars="200" w:hanging="480"/>
        <w:jc w:val="both"/>
        <w:rPr>
          <w:rFonts w:ascii="Times New Roman" w:hAnsi="Times New Roman"/>
          <w:lang w:val="vi-VN"/>
        </w:rPr>
      </w:pPr>
      <w:r w:rsidRPr="00BF09EA">
        <w:rPr>
          <w:rFonts w:ascii="Times New Roman" w:hAnsi="Times New Roman"/>
          <w:b/>
          <w:lang w:val="vi-VN"/>
        </w:rPr>
        <w:t>10.5</w:t>
      </w:r>
      <w:r w:rsidRPr="00BF09EA">
        <w:rPr>
          <w:rFonts w:ascii="Times New Roman" w:hAnsi="Times New Roman"/>
          <w:lang w:val="vi-VN"/>
        </w:rPr>
        <w:t>. Trường hợp người trúng tuyển theo Chương trình học bổng này nhận được học bổng khác của cơ quan, tổ chức trong nước và nước ngoài cấp với chế độ kinh phí bằng hoặc cao hơn học bổng ngân sách Nhà nước Việt Nam thì việc trúng tuyển học bổng theo Chương trình học bổng này sẽ bị hủy bỏ và người trúng tuyển chỉ được hưởng 01 học bổng do cơ quan, tổ chức trong nước và nước ngoài cấp. Nếu học bổng được cấp ở mức thấp hơn chế độ hiện hành của học bổng ngân sách Nhà nước Việt Nam thì Bộ Giáo dục và Đào tạo sẽ xem xét cụ thể việc cấp bù để đạt mức quy định.</w:t>
      </w:r>
    </w:p>
    <w:p w:rsidR="00352450" w:rsidRPr="00BF09EA" w:rsidRDefault="00352450" w:rsidP="00352450">
      <w:pPr>
        <w:snapToGrid w:val="0"/>
        <w:ind w:leftChars="50" w:left="540" w:hangingChars="175" w:hanging="420"/>
        <w:jc w:val="both"/>
        <w:rPr>
          <w:rFonts w:ascii="Times New Roman" w:hAnsi="Times New Roman"/>
          <w:lang w:val="vi-VN"/>
        </w:rPr>
      </w:pPr>
      <w:r w:rsidRPr="00BF09EA">
        <w:rPr>
          <w:rFonts w:ascii="Times New Roman" w:hAnsi="Times New Roman"/>
          <w:b/>
          <w:lang w:val="vi-VN"/>
        </w:rPr>
        <w:t>10.6</w:t>
      </w:r>
      <w:r w:rsidRPr="00BF09EA">
        <w:rPr>
          <w:rFonts w:ascii="Times New Roman" w:hAnsi="Times New Roman"/>
          <w:lang w:val="vi-VN"/>
        </w:rPr>
        <w:t xml:space="preserve">. </w:t>
      </w:r>
      <w:r w:rsidR="00A036F8" w:rsidRPr="00BF09EA">
        <w:rPr>
          <w:rFonts w:ascii="Times New Roman" w:hAnsi="Times New Roman"/>
          <w:lang w:val="vi-VN"/>
        </w:rPr>
        <w:t>Người dự tuyển</w:t>
      </w:r>
      <w:r w:rsidRPr="00BF09EA">
        <w:rPr>
          <w:rFonts w:ascii="Times New Roman" w:hAnsi="Times New Roman"/>
          <w:lang w:val="vi-VN"/>
        </w:rPr>
        <w:t xml:space="preserve"> trúng tuyển phải thực hiện nghĩa vụ về tài chính theo quy định tại Thông tư liên tịch số 130/2013/TTLT-BTC-BGDĐT ngày 19/9/2013 của liên Bộ Tài chính, Bộ Giáo dục và Đào tạo về việc Hướng dẫn chế độ tài chính thực hiện Quyết định số 911/QĐ-TTg ngày 17/6/2010 của Thủ tướng Chính phủ về Đề án "Đào tạo giảng viên có trình độ tiến sĩ cho các trường đại học, cao đẳng giai đoạn 2010 - 2020" và các văn bản tài chính liên quan về các đề án đào tạo cán bộ tại nước ngoài bằng ngân sách Nhà nước.</w:t>
      </w:r>
    </w:p>
    <w:p w:rsidR="00415934" w:rsidRPr="00BF09EA" w:rsidRDefault="00352450" w:rsidP="00CD75DF">
      <w:pPr>
        <w:snapToGrid w:val="0"/>
        <w:spacing w:beforeLines="50" w:before="180" w:afterLines="50" w:after="180"/>
        <w:jc w:val="both"/>
        <w:rPr>
          <w:rFonts w:ascii="Times New Roman" w:hAnsi="Times New Roman"/>
        </w:rPr>
      </w:pPr>
      <w:r w:rsidRPr="00BF09EA">
        <w:rPr>
          <w:rFonts w:ascii="Times New Roman" w:hAnsi="Times New Roman"/>
          <w:b/>
          <w:lang w:val="vi-VN"/>
        </w:rPr>
        <w:t>11. Các trang web để tham khảo:</w:t>
      </w:r>
      <w:r w:rsidRPr="00BF09EA">
        <w:rPr>
          <w:rFonts w:ascii="Times New Roman" w:hAnsi="Times New Roman"/>
          <w:lang w:val="vi-VN"/>
        </w:rPr>
        <w:t xml:space="preserve">  </w:t>
      </w:r>
    </w:p>
    <w:p w:rsidR="00415934" w:rsidRPr="00BF09EA" w:rsidRDefault="00352450" w:rsidP="00F8531B">
      <w:pPr>
        <w:snapToGrid w:val="0"/>
        <w:ind w:leftChars="118" w:left="283"/>
        <w:rPr>
          <w:rFonts w:ascii="Times New Roman" w:hAnsi="Times New Roman"/>
          <w:lang w:val="vi-VN"/>
        </w:rPr>
      </w:pPr>
      <w:r w:rsidRPr="00BF09EA">
        <w:rPr>
          <w:rFonts w:ascii="Times New Roman" w:hAnsi="Times New Roman"/>
          <w:b/>
          <w:lang w:val="vi-VN"/>
        </w:rPr>
        <w:t>Bộ Giáo dục và Đào tạo và Cục Đào tạo với nước ngoài - Bộ Giáo dục và Đào tạo</w:t>
      </w:r>
      <w:r w:rsidRPr="00BF09EA">
        <w:rPr>
          <w:rFonts w:ascii="Times New Roman" w:hAnsi="Times New Roman"/>
          <w:lang w:val="vi-VN"/>
        </w:rPr>
        <w:t xml:space="preserve"> (VIED): http://www.moet.gov.vn và http://www.vied.vn </w:t>
      </w:r>
    </w:p>
    <w:p w:rsidR="00735900" w:rsidRPr="00BF09EA" w:rsidRDefault="00961AC0" w:rsidP="00735900">
      <w:pPr>
        <w:snapToGrid w:val="0"/>
        <w:spacing w:beforeLines="50" w:before="180"/>
        <w:ind w:leftChars="118" w:left="283"/>
        <w:rPr>
          <w:rFonts w:ascii="Times New Roman" w:hAnsi="Times New Roman"/>
          <w:b/>
          <w:lang w:val="vi-VN"/>
        </w:rPr>
      </w:pPr>
      <w:r w:rsidRPr="00BF09EA">
        <w:rPr>
          <w:rFonts w:ascii="Times New Roman" w:eastAsia="Times New Roman" w:hAnsi="Times New Roman"/>
          <w:b/>
          <w:bCs/>
          <w:kern w:val="0"/>
          <w:szCs w:val="24"/>
          <w:lang w:eastAsia="zh-CN"/>
        </w:rPr>
        <w:t>Văn phòng Tinh Anh du học Đài Loan - Bộ Giáo dục Đài Loan</w:t>
      </w:r>
      <w:r w:rsidR="00352450" w:rsidRPr="00BF09EA">
        <w:rPr>
          <w:rFonts w:ascii="Times New Roman" w:hAnsi="Times New Roman"/>
          <w:b/>
          <w:lang w:val="vi-VN"/>
        </w:rPr>
        <w:t xml:space="preserve"> (E</w:t>
      </w:r>
      <w:r w:rsidR="008320C7" w:rsidRPr="00BF09EA">
        <w:rPr>
          <w:rFonts w:ascii="Times New Roman" w:hAnsi="Times New Roman" w:hint="eastAsia"/>
          <w:b/>
          <w:lang w:val="vi-VN"/>
        </w:rPr>
        <w:t xml:space="preserve">lite </w:t>
      </w:r>
      <w:r w:rsidR="00352450" w:rsidRPr="00BF09EA">
        <w:rPr>
          <w:rFonts w:ascii="Times New Roman" w:hAnsi="Times New Roman"/>
          <w:b/>
          <w:lang w:val="vi-VN"/>
        </w:rPr>
        <w:t>S</w:t>
      </w:r>
      <w:r w:rsidR="008320C7" w:rsidRPr="00BF09EA">
        <w:rPr>
          <w:rFonts w:ascii="Times New Roman" w:hAnsi="Times New Roman" w:hint="eastAsia"/>
          <w:b/>
          <w:lang w:val="vi-VN"/>
        </w:rPr>
        <w:t>tudy in Taiwan P</w:t>
      </w:r>
      <w:r w:rsidR="003578B9" w:rsidRPr="00BF09EA">
        <w:rPr>
          <w:rFonts w:ascii="Times New Roman" w:hAnsi="Times New Roman" w:hint="eastAsia"/>
          <w:b/>
          <w:lang w:val="vi-VN"/>
        </w:rPr>
        <w:t>ro</w:t>
      </w:r>
      <w:r w:rsidR="008320C7" w:rsidRPr="00BF09EA">
        <w:rPr>
          <w:rFonts w:ascii="Times New Roman" w:hAnsi="Times New Roman" w:hint="eastAsia"/>
          <w:b/>
          <w:lang w:val="vi-VN"/>
        </w:rPr>
        <w:t xml:space="preserve">ject </w:t>
      </w:r>
      <w:r w:rsidR="003578B9" w:rsidRPr="00BF09EA">
        <w:rPr>
          <w:rFonts w:ascii="Times New Roman" w:hAnsi="Times New Roman" w:hint="eastAsia"/>
          <w:b/>
          <w:lang w:val="vi-VN"/>
        </w:rPr>
        <w:t>Office</w:t>
      </w:r>
      <w:r w:rsidR="008320C7" w:rsidRPr="00BF09EA">
        <w:rPr>
          <w:rFonts w:ascii="Times New Roman" w:hAnsi="Times New Roman" w:hint="eastAsia"/>
          <w:b/>
          <w:lang w:val="vi-VN"/>
        </w:rPr>
        <w:t xml:space="preserve">, </w:t>
      </w:r>
      <w:proofErr w:type="gramStart"/>
      <w:r w:rsidR="008320C7" w:rsidRPr="00BF09EA">
        <w:rPr>
          <w:rFonts w:ascii="Times New Roman" w:hAnsi="Times New Roman" w:hint="eastAsia"/>
          <w:b/>
          <w:lang w:val="vi-VN"/>
        </w:rPr>
        <w:t>ESIT</w:t>
      </w:r>
      <w:r w:rsidR="003578B9" w:rsidRPr="00BF09EA">
        <w:rPr>
          <w:rFonts w:ascii="Times New Roman" w:hAnsi="Times New Roman" w:hint="eastAsia"/>
          <w:b/>
          <w:lang w:val="vi-VN"/>
        </w:rPr>
        <w:t xml:space="preserve"> </w:t>
      </w:r>
      <w:r w:rsidR="00352450" w:rsidRPr="00BF09EA">
        <w:rPr>
          <w:rFonts w:ascii="Times New Roman" w:hAnsi="Times New Roman"/>
          <w:b/>
          <w:lang w:val="vi-VN"/>
        </w:rPr>
        <w:t>)</w:t>
      </w:r>
      <w:proofErr w:type="gramEnd"/>
    </w:p>
    <w:p w:rsidR="00735900" w:rsidRPr="00BF09EA" w:rsidRDefault="002D74EB" w:rsidP="00735900">
      <w:pPr>
        <w:snapToGrid w:val="0"/>
        <w:ind w:leftChars="118" w:left="283"/>
        <w:rPr>
          <w:rFonts w:ascii="Times New Roman" w:hAnsi="Times New Roman"/>
          <w:lang w:val="vi-VN"/>
        </w:rPr>
      </w:pPr>
      <w:hyperlink r:id="rId18" w:history="1">
        <w:r w:rsidR="00352450" w:rsidRPr="00BF09EA">
          <w:rPr>
            <w:rFonts w:ascii="Times New Roman" w:hAnsi="Times New Roman"/>
            <w:lang w:val="vi-VN"/>
          </w:rPr>
          <w:t>http://www.esit.org.tw</w:t>
        </w:r>
      </w:hyperlink>
      <w:r w:rsidR="00735900" w:rsidRPr="00BF09EA">
        <w:rPr>
          <w:rFonts w:ascii="Times New Roman" w:hAnsi="Times New Roman" w:hint="eastAsia"/>
          <w:lang w:val="vi-VN"/>
        </w:rPr>
        <w:t xml:space="preserve"> </w:t>
      </w:r>
    </w:p>
    <w:p w:rsidR="00735900" w:rsidRPr="00BF09EA" w:rsidRDefault="00735900" w:rsidP="00735900">
      <w:pPr>
        <w:snapToGrid w:val="0"/>
        <w:ind w:leftChars="118" w:left="283"/>
        <w:rPr>
          <w:rFonts w:ascii="Times New Roman" w:hAnsi="Times New Roman"/>
          <w:lang w:val="vi-VN"/>
        </w:rPr>
      </w:pPr>
    </w:p>
    <w:p w:rsidR="002E7DD9" w:rsidRPr="00BF09EA" w:rsidRDefault="002E7DD9" w:rsidP="00735900">
      <w:pPr>
        <w:snapToGrid w:val="0"/>
        <w:ind w:leftChars="118" w:left="283"/>
        <w:rPr>
          <w:rFonts w:ascii="Arial" w:hAnsi="Arial" w:cs="Arial"/>
          <w:b/>
          <w:kern w:val="0"/>
          <w:szCs w:val="24"/>
          <w:lang w:val="vi-VN"/>
        </w:rPr>
      </w:pPr>
      <w:r w:rsidRPr="00BF09EA">
        <w:rPr>
          <w:rFonts w:ascii="Times New Roman" w:hAnsi="Times New Roman"/>
          <w:b/>
          <w:kern w:val="0"/>
          <w:szCs w:val="24"/>
          <w:lang w:val="vi-VN"/>
        </w:rPr>
        <w:t xml:space="preserve">Văn phòng Kinh tế và Văn hoá Đài Bắc tại Hà Nội, Việt Nam- Phòng Giáo </w:t>
      </w:r>
      <w:r w:rsidR="00735900" w:rsidRPr="00BF09EA">
        <w:rPr>
          <w:rFonts w:ascii="Times New Roman" w:hAnsi="Times New Roman"/>
          <w:b/>
          <w:kern w:val="0"/>
          <w:szCs w:val="24"/>
          <w:lang w:val="vi-VN"/>
        </w:rPr>
        <w:t>dục </w:t>
      </w:r>
      <w:r w:rsidR="00735900" w:rsidRPr="00BF09EA">
        <w:rPr>
          <w:rFonts w:ascii="Arial" w:hAnsi="Arial" w:cs="Arial"/>
          <w:b/>
          <w:kern w:val="0"/>
          <w:szCs w:val="24"/>
          <w:lang w:val="vi-VN"/>
        </w:rPr>
        <w:t xml:space="preserve"> </w:t>
      </w:r>
    </w:p>
    <w:p w:rsidR="00735900" w:rsidRPr="00BF09EA" w:rsidRDefault="002D74EB" w:rsidP="00735900">
      <w:pPr>
        <w:snapToGrid w:val="0"/>
        <w:ind w:leftChars="118" w:left="283"/>
        <w:rPr>
          <w:rFonts w:ascii="Arial" w:hAnsi="Arial" w:cs="Arial"/>
          <w:kern w:val="0"/>
          <w:szCs w:val="24"/>
          <w:lang w:val="vi-VN"/>
        </w:rPr>
      </w:pPr>
      <w:hyperlink r:id="rId19" w:tgtFrame="_blank" w:history="1">
        <w:r w:rsidR="00735900" w:rsidRPr="00BF09EA">
          <w:rPr>
            <w:rFonts w:ascii="Times New Roman" w:hAnsi="Times New Roman"/>
            <w:kern w:val="0"/>
            <w:szCs w:val="24"/>
            <w:lang w:val="vi-VN"/>
          </w:rPr>
          <w:t>http://www.tweduvn.org/vn</w:t>
        </w:r>
      </w:hyperlink>
    </w:p>
    <w:p w:rsidR="00735900" w:rsidRPr="00BF09EA" w:rsidRDefault="00735900" w:rsidP="00735900">
      <w:pPr>
        <w:widowControl/>
        <w:shd w:val="clear" w:color="auto" w:fill="FFFFFF"/>
        <w:snapToGrid w:val="0"/>
        <w:ind w:left="284"/>
        <w:rPr>
          <w:rFonts w:ascii="Times New Roman" w:hAnsi="Times New Roman"/>
          <w:kern w:val="0"/>
          <w:szCs w:val="24"/>
          <w:lang w:val="vi-VN"/>
        </w:rPr>
      </w:pPr>
    </w:p>
    <w:p w:rsidR="00735900" w:rsidRPr="00BF09EA" w:rsidRDefault="002E7DD9" w:rsidP="00735900">
      <w:pPr>
        <w:widowControl/>
        <w:shd w:val="clear" w:color="auto" w:fill="FFFFFF"/>
        <w:snapToGrid w:val="0"/>
        <w:ind w:left="284"/>
        <w:rPr>
          <w:rFonts w:ascii="Times New Roman" w:hAnsi="Times New Roman"/>
          <w:b/>
          <w:kern w:val="0"/>
          <w:szCs w:val="24"/>
          <w:lang w:val="vi-VN"/>
        </w:rPr>
      </w:pPr>
      <w:r w:rsidRPr="00BF09EA">
        <w:rPr>
          <w:rFonts w:ascii="Times New Roman" w:hAnsi="Times New Roman"/>
          <w:b/>
          <w:kern w:val="0"/>
          <w:szCs w:val="24"/>
          <w:lang w:val="vi-VN"/>
        </w:rPr>
        <w:t>Văn phòng Kinh tế và Văn hoá Đài Bắc tại TPHCM- Phòng Giáo dục</w:t>
      </w:r>
    </w:p>
    <w:p w:rsidR="00F62493" w:rsidRPr="00BF09EA" w:rsidRDefault="002D74EB" w:rsidP="00AE57EC">
      <w:pPr>
        <w:widowControl/>
        <w:shd w:val="clear" w:color="auto" w:fill="FFFFFF"/>
        <w:snapToGrid w:val="0"/>
        <w:ind w:left="284"/>
        <w:rPr>
          <w:rStyle w:val="ac"/>
          <w:rFonts w:ascii="Arial" w:hAnsi="Arial" w:cs="Arial"/>
          <w:b w:val="0"/>
          <w:bCs w:val="0"/>
          <w:kern w:val="0"/>
          <w:szCs w:val="24"/>
          <w:lang w:val="vi-VN"/>
        </w:rPr>
      </w:pPr>
      <w:hyperlink r:id="rId20" w:tgtFrame="_blank" w:history="1">
        <w:r w:rsidR="00735900" w:rsidRPr="00BF09EA">
          <w:rPr>
            <w:rFonts w:ascii="Times New Roman" w:hAnsi="Times New Roman"/>
            <w:kern w:val="0"/>
            <w:szCs w:val="24"/>
            <w:lang w:val="vi-VN"/>
          </w:rPr>
          <w:t>http://www.tecohcm.org.vn/vn</w:t>
        </w:r>
      </w:hyperlink>
      <w:r w:rsidR="00735900" w:rsidRPr="00BF09EA">
        <w:rPr>
          <w:rFonts w:ascii="Arial" w:hAnsi="Arial" w:cs="Arial"/>
          <w:kern w:val="0"/>
          <w:szCs w:val="24"/>
          <w:lang w:val="vi-VN"/>
        </w:rPr>
        <w:t xml:space="preserve"> </w:t>
      </w:r>
    </w:p>
    <w:p w:rsidR="00AE57EC" w:rsidRPr="00BF09EA" w:rsidRDefault="00AE57EC">
      <w:pPr>
        <w:widowControl/>
        <w:rPr>
          <w:rFonts w:ascii="標楷體" w:eastAsia="標楷體" w:hAnsi="標楷體"/>
          <w:b/>
          <w:bCs/>
          <w:kern w:val="0"/>
          <w:sz w:val="34"/>
          <w:szCs w:val="34"/>
          <w:lang w:val="vi-VN"/>
          <w14:shadow w14:blurRad="50800" w14:dist="38100" w14:dir="2700000" w14:sx="100000" w14:sy="100000" w14:kx="0" w14:ky="0" w14:algn="tl">
            <w14:srgbClr w14:val="000000">
              <w14:alpha w14:val="60000"/>
            </w14:srgbClr>
          </w14:shadow>
        </w:rPr>
      </w:pPr>
      <w:r w:rsidRPr="00BF09EA">
        <w:rPr>
          <w:rFonts w:ascii="標楷體" w:eastAsia="標楷體" w:hAnsi="標楷體"/>
          <w:b/>
          <w:bCs/>
          <w:kern w:val="0"/>
          <w:sz w:val="34"/>
          <w:szCs w:val="34"/>
          <w:lang w:val="vi-VN"/>
          <w14:shadow w14:blurRad="50800" w14:dist="38100" w14:dir="2700000" w14:sx="100000" w14:sy="100000" w14:kx="0" w14:ky="0" w14:algn="tl">
            <w14:srgbClr w14:val="000000">
              <w14:alpha w14:val="60000"/>
            </w14:srgbClr>
          </w14:shadow>
        </w:rPr>
        <w:br w:type="page"/>
      </w:r>
    </w:p>
    <w:p w:rsidR="00F62493" w:rsidRPr="00BF09EA" w:rsidRDefault="00AE57EC" w:rsidP="00F62493">
      <w:pPr>
        <w:pStyle w:val="a9"/>
        <w:widowControl/>
        <w:tabs>
          <w:tab w:val="left" w:pos="2268"/>
          <w:tab w:val="center" w:pos="5157"/>
          <w:tab w:val="left" w:pos="8805"/>
          <w:tab w:val="left" w:pos="9390"/>
        </w:tabs>
        <w:autoSpaceDE w:val="0"/>
        <w:autoSpaceDN w:val="0"/>
        <w:adjustRightInd w:val="0"/>
        <w:spacing w:beforeLines="50" w:before="180" w:line="140" w:lineRule="atLeast"/>
        <w:jc w:val="center"/>
        <w:textAlignment w:val="bottom"/>
        <w:rPr>
          <w:rFonts w:eastAsia="標楷體"/>
          <w:b/>
          <w:bCs/>
          <w:kern w:val="0"/>
          <w:sz w:val="34"/>
          <w:szCs w:val="34"/>
          <w14:shadow w14:blurRad="50800" w14:dist="38100" w14:dir="2700000" w14:sx="100000" w14:sy="100000" w14:kx="0" w14:ky="0" w14:algn="tl">
            <w14:srgbClr w14:val="000000">
              <w14:alpha w14:val="60000"/>
            </w14:srgbClr>
          </w14:shadow>
        </w:rPr>
      </w:pPr>
      <w:r w:rsidRPr="00BF09EA">
        <w:rPr>
          <w:rFonts w:eastAsia="標楷體"/>
          <w:b/>
          <w:noProof/>
          <w:kern w:val="0"/>
          <w:sz w:val="28"/>
          <w:szCs w:val="28"/>
        </w:rPr>
        <mc:AlternateContent>
          <mc:Choice Requires="wps">
            <w:drawing>
              <wp:anchor distT="0" distB="0" distL="114300" distR="114300" simplePos="0" relativeHeight="251661312" behindDoc="0" locked="0" layoutInCell="1" allowOverlap="1" wp14:anchorId="0B30F25A" wp14:editId="6FCE10E1">
                <wp:simplePos x="0" y="0"/>
                <wp:positionH relativeFrom="column">
                  <wp:posOffset>20320</wp:posOffset>
                </wp:positionH>
                <wp:positionV relativeFrom="paragraph">
                  <wp:posOffset>-329565</wp:posOffset>
                </wp:positionV>
                <wp:extent cx="819150" cy="1403985"/>
                <wp:effectExtent l="0" t="0" r="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3985"/>
                        </a:xfrm>
                        <a:prstGeom prst="rect">
                          <a:avLst/>
                        </a:prstGeom>
                        <a:solidFill>
                          <a:srgbClr val="FFFFFF"/>
                        </a:solidFill>
                        <a:ln w="9525">
                          <a:noFill/>
                          <a:miter lim="800000"/>
                          <a:headEnd/>
                          <a:tailEnd/>
                        </a:ln>
                      </wps:spPr>
                      <wps:txbx>
                        <w:txbxContent>
                          <w:p w:rsidR="00D248B8" w:rsidRPr="00AE57EC" w:rsidRDefault="00D248B8">
                            <w:pPr>
                              <w:rPr>
                                <w:rFonts w:ascii="Times New Roman" w:eastAsia="標楷體" w:hAnsi="Times New Roman"/>
                                <w:b/>
                              </w:rPr>
                            </w:pPr>
                            <w:r w:rsidRPr="00AE57EC">
                              <w:rPr>
                                <w:rFonts w:ascii="Times New Roman" w:eastAsia="標楷體" w:hAnsi="Times New Roman"/>
                                <w:b/>
                              </w:rPr>
                              <w:t>附件</w:t>
                            </w:r>
                            <w:r w:rsidRPr="00AE57EC">
                              <w:rPr>
                                <w:rFonts w:ascii="Times New Roman" w:eastAsia="標楷體" w:hAnsi="Times New Roman"/>
                                <w:b/>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6pt;margin-top:-25.95pt;width:64.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" stroked="f">
                <v:textbox style="mso-fit-shape-to-text:t">
                  <w:txbxContent>
                    <w:p w:rsidR="00D248B8" w:rsidRPr="00AE57EC" w:rsidRDefault="00D248B8">
                      <w:pPr>
                        <w:rPr>
                          <w:rFonts w:ascii="Times New Roman" w:eastAsia="標楷體" w:hAnsi="Times New Roman"/>
                          <w:b/>
                        </w:rPr>
                      </w:pPr>
                      <w:r w:rsidRPr="00AE57EC">
                        <w:rPr>
                          <w:rFonts w:ascii="Times New Roman" w:eastAsia="標楷體" w:hAnsi="Times New Roman"/>
                          <w:b/>
                        </w:rPr>
                        <w:t>附件</w:t>
                      </w:r>
                      <w:r w:rsidRPr="00AE57EC">
                        <w:rPr>
                          <w:rFonts w:ascii="Times New Roman" w:eastAsia="標楷體" w:hAnsi="Times New Roman"/>
                          <w:b/>
                        </w:rPr>
                        <w:t>1</w:t>
                      </w:r>
                    </w:p>
                  </w:txbxContent>
                </v:textbox>
              </v:shape>
            </w:pict>
          </mc:Fallback>
        </mc:AlternateContent>
      </w:r>
      <w:r w:rsidR="00F62493" w:rsidRPr="00BF09EA">
        <w:rPr>
          <w:rFonts w:ascii="標楷體" w:eastAsia="標楷體" w:hAnsi="標楷體"/>
          <w:b/>
          <w:bCs/>
          <w:noProof/>
          <w:kern w:val="0"/>
          <w:sz w:val="34"/>
          <w:szCs w:val="34"/>
        </w:rPr>
        <mc:AlternateContent>
          <mc:Choice Requires="wps">
            <w:drawing>
              <wp:anchor distT="0" distB="0" distL="114300" distR="114300" simplePos="0" relativeHeight="251659264" behindDoc="0" locked="0" layoutInCell="1" allowOverlap="1" wp14:anchorId="2447F221" wp14:editId="7720AA5C">
                <wp:simplePos x="0" y="0"/>
                <wp:positionH relativeFrom="column">
                  <wp:posOffset>4848225</wp:posOffset>
                </wp:positionH>
                <wp:positionV relativeFrom="paragraph">
                  <wp:posOffset>-523240</wp:posOffset>
                </wp:positionV>
                <wp:extent cx="1435735" cy="459740"/>
                <wp:effectExtent l="0" t="0" r="12065" b="1651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735" cy="459740"/>
                        </a:xfrm>
                        <a:prstGeom prst="rect">
                          <a:avLst/>
                        </a:prstGeom>
                        <a:solidFill>
                          <a:srgbClr val="99CC00">
                            <a:alpha val="50000"/>
                          </a:srgbClr>
                        </a:solidFill>
                        <a:ln w="12700">
                          <a:solidFill>
                            <a:srgbClr val="000000"/>
                          </a:solidFill>
                          <a:prstDash val="sysDot"/>
                          <a:miter lim="800000"/>
                          <a:headEnd/>
                          <a:tailEnd/>
                        </a:ln>
                      </wps:spPr>
                      <wps:txbx>
                        <w:txbxContent>
                          <w:p w:rsidR="00D248B8" w:rsidRPr="001410D8" w:rsidRDefault="00D248B8" w:rsidP="00F62493">
                            <w:pPr>
                              <w:spacing w:line="260" w:lineRule="exact"/>
                              <w:ind w:right="-8"/>
                              <w:rPr>
                                <w:rFonts w:eastAsia="SimSun"/>
                                <w:b/>
                                <w:color w:val="FF0000"/>
                                <w:sz w:val="18"/>
                              </w:rPr>
                            </w:pPr>
                            <w:r w:rsidRPr="001410D8">
                              <w:rPr>
                                <w:rFonts w:eastAsia="SimSun"/>
                                <w:b/>
                                <w:color w:val="FF0000"/>
                                <w:sz w:val="18"/>
                              </w:rPr>
                              <w:t>(For official use only)</w:t>
                            </w:r>
                          </w:p>
                          <w:p w:rsidR="00D248B8" w:rsidRPr="001410D8" w:rsidRDefault="00D248B8" w:rsidP="00F62493">
                            <w:pPr>
                              <w:spacing w:line="260" w:lineRule="exact"/>
                              <w:ind w:right="-8"/>
                              <w:rPr>
                                <w:rFonts w:eastAsia="SimSun"/>
                                <w:b/>
                                <w:sz w:val="18"/>
                              </w:rPr>
                            </w:pPr>
                            <w:proofErr w:type="gramStart"/>
                            <w:r w:rsidRPr="001410D8">
                              <w:rPr>
                                <w:rFonts w:eastAsia="SimSun"/>
                                <w:b/>
                                <w:sz w:val="18"/>
                              </w:rPr>
                              <w:t>Application No.</w:t>
                            </w:r>
                            <w:proofErr w:type="gramEnd"/>
                            <w:r w:rsidRPr="001410D8">
                              <w:rPr>
                                <w:rFonts w:eastAsia="SimSun"/>
                                <w:b/>
                                <w:sz w:val="18"/>
                              </w:rPr>
                              <w:t xml:space="preserve"> </w:t>
                            </w:r>
                          </w:p>
                          <w:p w:rsidR="00D248B8" w:rsidRPr="001410D8" w:rsidRDefault="00D248B8" w:rsidP="00F62493">
                            <w:pPr>
                              <w:spacing w:line="260" w:lineRule="exact"/>
                              <w:ind w:right="-6"/>
                              <w:rPr>
                                <w:rFonts w:ascii="SimSun" w:eastAsia="SimSun" w:hAnsi="SimSun"/>
                                <w:b/>
                                <w:sz w:val="18"/>
                                <w:lang w:eastAsia="zh-CN"/>
                              </w:rPr>
                            </w:pPr>
                            <w:r w:rsidRPr="001410D8">
                              <w:rPr>
                                <w:rFonts w:ascii="SimSun" w:eastAsia="SimSun" w:hAnsi="SimSun" w:hint="eastAsia"/>
                                <w:b/>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27" type="#_x0000_t202" style="position:absolute;left:0;text-align:left;margin-left:381.75pt;margin-top:-41.2pt;width:113.05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" fillcolor="#9c0" strokeweight="1pt">
                <v:fill opacity="32896f"/>
                <v:stroke dashstyle="1 1"/>
                <v:textbox>
                  <w:txbxContent>
                    <w:p w:rsidR="00D248B8" w:rsidRPr="001410D8" w:rsidRDefault="00D248B8" w:rsidP="00F62493">
                      <w:pPr>
                        <w:spacing w:line="260" w:lineRule="exact"/>
                        <w:ind w:right="-8"/>
                        <w:rPr>
                          <w:rFonts w:eastAsia="SimSun"/>
                          <w:b/>
                          <w:color w:val="FF0000"/>
                          <w:sz w:val="18"/>
                        </w:rPr>
                      </w:pPr>
                      <w:r w:rsidRPr="001410D8">
                        <w:rPr>
                          <w:rFonts w:eastAsia="SimSun"/>
                          <w:b/>
                          <w:color w:val="FF0000"/>
                          <w:sz w:val="18"/>
                        </w:rPr>
                        <w:t>(For official use only)</w:t>
                      </w:r>
                    </w:p>
                    <w:p w:rsidR="00D248B8" w:rsidRPr="001410D8" w:rsidRDefault="00D248B8" w:rsidP="00F62493">
                      <w:pPr>
                        <w:spacing w:line="260" w:lineRule="exact"/>
                        <w:ind w:right="-8"/>
                        <w:rPr>
                          <w:rFonts w:eastAsia="SimSun"/>
                          <w:b/>
                          <w:sz w:val="18"/>
                        </w:rPr>
                      </w:pPr>
                      <w:proofErr w:type="gramStart"/>
                      <w:r w:rsidRPr="001410D8">
                        <w:rPr>
                          <w:rFonts w:eastAsia="SimSun"/>
                          <w:b/>
                          <w:sz w:val="18"/>
                        </w:rPr>
                        <w:t>Application No.</w:t>
                      </w:r>
                      <w:proofErr w:type="gramEnd"/>
                      <w:r w:rsidRPr="001410D8">
                        <w:rPr>
                          <w:rFonts w:eastAsia="SimSun"/>
                          <w:b/>
                          <w:sz w:val="18"/>
                        </w:rPr>
                        <w:t xml:space="preserve"> </w:t>
                      </w:r>
                    </w:p>
                    <w:p w:rsidR="00D248B8" w:rsidRPr="001410D8" w:rsidRDefault="00D248B8" w:rsidP="00F62493">
                      <w:pPr>
                        <w:spacing w:line="260" w:lineRule="exact"/>
                        <w:ind w:right="-6"/>
                        <w:rPr>
                          <w:rFonts w:ascii="SimSun" w:eastAsia="SimSun" w:hAnsi="SimSun"/>
                          <w:b/>
                          <w:sz w:val="18"/>
                          <w:lang w:eastAsia="zh-CN"/>
                        </w:rPr>
                      </w:pPr>
                      <w:r w:rsidRPr="001410D8">
                        <w:rPr>
                          <w:rFonts w:ascii="SimSun" w:eastAsia="SimSun" w:hAnsi="SimSun" w:hint="eastAsia"/>
                          <w:b/>
                          <w:sz w:val="18"/>
                        </w:rPr>
                        <w:t xml:space="preserve">   </w:t>
                      </w:r>
                    </w:p>
                  </w:txbxContent>
                </v:textbox>
              </v:shape>
            </w:pict>
          </mc:Fallback>
        </mc:AlternateContent>
      </w:r>
      <w:r w:rsidR="00F62493" w:rsidRPr="00BF09EA">
        <w:rPr>
          <w:rFonts w:ascii="標楷體" w:eastAsia="標楷體" w:hAnsi="標楷體" w:hint="eastAsia"/>
          <w:b/>
          <w:bCs/>
          <w:kern w:val="0"/>
          <w:sz w:val="34"/>
          <w:szCs w:val="34"/>
          <w:lang w:val="vi-VN"/>
          <w14:shadow w14:blurRad="50800" w14:dist="38100" w14:dir="2700000" w14:sx="100000" w14:sy="100000" w14:kx="0" w14:ky="0" w14:algn="tl">
            <w14:srgbClr w14:val="000000">
              <w14:alpha w14:val="60000"/>
            </w14:srgbClr>
          </w14:shadow>
        </w:rPr>
        <w:t xml:space="preserve"> </w:t>
      </w:r>
      <w:r w:rsidR="00F62493" w:rsidRPr="00BF09EA">
        <w:rPr>
          <w:rFonts w:ascii="標楷體" w:eastAsia="標楷體" w:hAnsi="標楷體"/>
          <w:b/>
          <w:bCs/>
          <w:kern w:val="0"/>
          <w:sz w:val="34"/>
          <w:szCs w:val="34"/>
          <w14:shadow w14:blurRad="50800" w14:dist="38100" w14:dir="2700000" w14:sx="100000" w14:sy="100000" w14:kx="0" w14:ky="0" w14:algn="tl">
            <w14:srgbClr w14:val="000000">
              <w14:alpha w14:val="60000"/>
            </w14:srgbClr>
          </w14:shadow>
        </w:rPr>
        <w:t>201</w:t>
      </w:r>
      <w:r w:rsidR="00F62493" w:rsidRPr="00BF09EA">
        <w:rPr>
          <w:rFonts w:ascii="標楷體" w:eastAsia="標楷體" w:hAnsi="標楷體" w:hint="eastAsia"/>
          <w:b/>
          <w:bCs/>
          <w:kern w:val="0"/>
          <w:sz w:val="34"/>
          <w:szCs w:val="34"/>
          <w14:shadow w14:blurRad="50800" w14:dist="38100" w14:dir="2700000" w14:sx="100000" w14:sy="100000" w14:kx="0" w14:ky="0" w14:algn="tl">
            <w14:srgbClr w14:val="000000">
              <w14:alpha w14:val="60000"/>
            </w14:srgbClr>
          </w14:shadow>
        </w:rPr>
        <w:t>6</w:t>
      </w:r>
      <w:r w:rsidR="00F62493" w:rsidRPr="00BF09EA">
        <w:rPr>
          <w:rFonts w:eastAsia="標楷體"/>
          <w:b/>
          <w:bCs/>
          <w:kern w:val="0"/>
          <w:sz w:val="34"/>
          <w:szCs w:val="34"/>
          <w14:shadow w14:blurRad="50800" w14:dist="38100" w14:dir="2700000" w14:sx="100000" w14:sy="100000" w14:kx="0" w14:ky="0" w14:algn="tl">
            <w14:srgbClr w14:val="000000">
              <w14:alpha w14:val="60000"/>
            </w14:srgbClr>
          </w14:shadow>
        </w:rPr>
        <w:t>年</w:t>
      </w:r>
      <w:r w:rsidR="00F62493" w:rsidRPr="00BF09EA">
        <w:rPr>
          <w:rFonts w:eastAsia="標楷體"/>
          <w:b/>
          <w:sz w:val="34"/>
          <w:szCs w:val="34"/>
        </w:rPr>
        <w:t>越南</w:t>
      </w:r>
      <w:r w:rsidR="00F62493" w:rsidRPr="00BF09EA">
        <w:rPr>
          <w:rFonts w:eastAsia="標楷體" w:hint="eastAsia"/>
          <w:b/>
          <w:sz w:val="34"/>
          <w:szCs w:val="34"/>
        </w:rPr>
        <w:t>菁英</w:t>
      </w:r>
      <w:r w:rsidR="00F62493" w:rsidRPr="00BF09EA">
        <w:rPr>
          <w:rFonts w:eastAsia="標楷體"/>
          <w:b/>
          <w:sz w:val="34"/>
          <w:szCs w:val="34"/>
        </w:rPr>
        <w:t>赴臺灣留學</w:t>
      </w:r>
      <w:r w:rsidR="00F62493" w:rsidRPr="00BF09EA">
        <w:rPr>
          <w:rFonts w:eastAsia="標楷體"/>
          <w:b/>
          <w:bCs/>
          <w:kern w:val="0"/>
          <w:sz w:val="34"/>
          <w:szCs w:val="34"/>
          <w14:shadow w14:blurRad="50800" w14:dist="38100" w14:dir="2700000" w14:sx="100000" w14:sy="100000" w14:kx="0" w14:ky="0" w14:algn="tl">
            <w14:srgbClr w14:val="000000">
              <w14:alpha w14:val="60000"/>
            </w14:srgbClr>
          </w14:shadow>
        </w:rPr>
        <w:t>入學申請表</w:t>
      </w:r>
      <w:r w:rsidR="00F62493" w:rsidRPr="00BF09EA">
        <w:rPr>
          <w:rFonts w:eastAsia="標楷體" w:hint="eastAsia"/>
          <w:b/>
          <w:bCs/>
          <w:kern w:val="0"/>
          <w:sz w:val="34"/>
          <w:szCs w:val="34"/>
          <w14:shadow w14:blurRad="50800" w14:dist="38100" w14:dir="2700000" w14:sx="100000" w14:sy="100000" w14:kx="0" w14:ky="0" w14:algn="tl">
            <w14:srgbClr w14:val="000000">
              <w14:alpha w14:val="60000"/>
            </w14:srgbClr>
          </w14:shadow>
        </w:rPr>
        <w:t xml:space="preserve"> </w:t>
      </w:r>
    </w:p>
    <w:p w:rsidR="00F62493" w:rsidRPr="00BF09EA" w:rsidRDefault="00F62493" w:rsidP="00F62493">
      <w:pPr>
        <w:pStyle w:val="a9"/>
        <w:widowControl/>
        <w:tabs>
          <w:tab w:val="left" w:pos="2268"/>
        </w:tabs>
        <w:autoSpaceDE w:val="0"/>
        <w:autoSpaceDN w:val="0"/>
        <w:adjustRightInd w:val="0"/>
        <w:snapToGrid/>
        <w:spacing w:before="120" w:after="120" w:line="280" w:lineRule="exact"/>
        <w:jc w:val="center"/>
        <w:textAlignment w:val="bottom"/>
        <w:rPr>
          <w:rFonts w:eastAsia="標楷體"/>
          <w:b/>
          <w:kern w:val="0"/>
          <w:sz w:val="28"/>
          <w:szCs w:val="28"/>
        </w:rPr>
      </w:pPr>
      <w:r w:rsidRPr="00BF09EA">
        <w:rPr>
          <w:rFonts w:eastAsia="標楷體"/>
          <w:b/>
          <w:kern w:val="0"/>
          <w:sz w:val="28"/>
          <w:szCs w:val="28"/>
        </w:rPr>
        <w:t xml:space="preserve">VIETNAMESE </w:t>
      </w:r>
      <w:r w:rsidRPr="00BF09EA">
        <w:rPr>
          <w:rFonts w:eastAsia="標楷體" w:hint="eastAsia"/>
          <w:b/>
          <w:kern w:val="0"/>
          <w:sz w:val="28"/>
          <w:szCs w:val="28"/>
        </w:rPr>
        <w:t>ELITES</w:t>
      </w:r>
      <w:r w:rsidRPr="00BF09EA">
        <w:rPr>
          <w:rFonts w:eastAsia="標楷體"/>
          <w:b/>
          <w:kern w:val="0"/>
          <w:sz w:val="28"/>
          <w:szCs w:val="28"/>
        </w:rPr>
        <w:t xml:space="preserve"> STUDY IN TAIWAN APPLICATION FORM 20</w:t>
      </w:r>
      <w:r w:rsidRPr="00BF09EA">
        <w:rPr>
          <w:rFonts w:eastAsia="標楷體" w:hint="eastAsia"/>
          <w:b/>
          <w:kern w:val="0"/>
          <w:sz w:val="28"/>
          <w:szCs w:val="28"/>
        </w:rPr>
        <w:t>16</w:t>
      </w:r>
    </w:p>
    <w:p w:rsidR="0097346E" w:rsidRPr="00BF09EA" w:rsidRDefault="00F62493" w:rsidP="0097346E">
      <w:pPr>
        <w:pStyle w:val="a9"/>
        <w:widowControl/>
        <w:tabs>
          <w:tab w:val="left" w:pos="2268"/>
        </w:tabs>
        <w:autoSpaceDE w:val="0"/>
        <w:autoSpaceDN w:val="0"/>
        <w:adjustRightInd w:val="0"/>
        <w:snapToGrid/>
        <w:spacing w:before="120" w:after="120" w:line="280" w:lineRule="exact"/>
        <w:jc w:val="center"/>
        <w:textAlignment w:val="bottom"/>
        <w:rPr>
          <w:rFonts w:eastAsia="標楷體"/>
          <w:b/>
          <w:bCs/>
          <w:kern w:val="0"/>
          <w:sz w:val="28"/>
          <w:szCs w:val="28"/>
          <w14:shadow w14:blurRad="50800" w14:dist="38100" w14:dir="2700000" w14:sx="100000" w14:sy="100000" w14:kx="0" w14:ky="0" w14:algn="tl">
            <w14:srgbClr w14:val="000000">
              <w14:alpha w14:val="60000"/>
            </w14:srgbClr>
          </w14:shadow>
        </w:rPr>
      </w:pPr>
      <w:r w:rsidRPr="00BF09EA">
        <w:rPr>
          <w:rFonts w:eastAsia="標楷體" w:hint="eastAsia"/>
          <w:b/>
          <w:bCs/>
          <w:kern w:val="0"/>
          <w:sz w:val="28"/>
          <w:szCs w:val="28"/>
          <w14:shadow w14:blurRad="50800" w14:dist="38100" w14:dir="2700000" w14:sx="100000" w14:sy="100000" w14:kx="0" w14:ky="0" w14:algn="tl">
            <w14:srgbClr w14:val="000000">
              <w14:alpha w14:val="60000"/>
            </w14:srgbClr>
          </w14:shadow>
        </w:rPr>
        <w:t xml:space="preserve">  (For Applicant of VEST-500 Scholarship Pro</w:t>
      </w:r>
      <w:r w:rsidR="00BF09EA">
        <w:rPr>
          <w:rFonts w:eastAsia="標楷體" w:hint="eastAsia"/>
          <w:b/>
          <w:bCs/>
          <w:kern w:val="0"/>
          <w:sz w:val="28"/>
          <w:szCs w:val="28"/>
          <w14:shadow w14:blurRad="50800" w14:dist="38100" w14:dir="2700000" w14:sx="100000" w14:sy="100000" w14:kx="0" w14:ky="0" w14:algn="tl">
            <w14:srgbClr w14:val="000000">
              <w14:alpha w14:val="60000"/>
            </w14:srgbClr>
          </w14:shadow>
        </w:rPr>
        <w:t>ject</w:t>
      </w:r>
      <w:r w:rsidRPr="00BF09EA">
        <w:rPr>
          <w:rFonts w:eastAsia="標楷體" w:hint="eastAsia"/>
          <w:b/>
          <w:bCs/>
          <w:kern w:val="0"/>
          <w:sz w:val="28"/>
          <w:szCs w:val="28"/>
          <w14:shadow w14:blurRad="50800" w14:dist="38100" w14:dir="2700000" w14:sx="100000" w14:sy="100000" w14:kx="0" w14:ky="0" w14:algn="tl">
            <w14:srgbClr w14:val="000000">
              <w14:alpha w14:val="60000"/>
            </w14:srgbClr>
          </w14:shadow>
        </w:rPr>
        <w:t xml:space="preserve"> only) </w:t>
      </w:r>
    </w:p>
    <w:p w:rsidR="0097346E" w:rsidRPr="00BF09EA" w:rsidRDefault="0097346E" w:rsidP="0097346E">
      <w:pPr>
        <w:pStyle w:val="a9"/>
        <w:widowControl/>
        <w:tabs>
          <w:tab w:val="left" w:pos="2268"/>
        </w:tabs>
        <w:autoSpaceDE w:val="0"/>
        <w:autoSpaceDN w:val="0"/>
        <w:adjustRightInd w:val="0"/>
        <w:snapToGrid/>
        <w:spacing w:before="120" w:after="120" w:line="280" w:lineRule="exact"/>
        <w:jc w:val="center"/>
        <w:textAlignment w:val="bottom"/>
        <w:rPr>
          <w:rFonts w:eastAsia="標楷體"/>
          <w:b/>
          <w:bCs/>
          <w:kern w:val="0"/>
          <w:sz w:val="28"/>
          <w:szCs w:val="28"/>
          <w14:shadow w14:blurRad="50800" w14:dist="38100" w14:dir="2700000" w14:sx="100000" w14:sy="100000" w14:kx="0" w14:ky="0" w14:algn="tl">
            <w14:srgbClr w14:val="000000">
              <w14:alpha w14:val="60000"/>
            </w14:srgbClr>
          </w14:shadow>
        </w:rPr>
      </w:pPr>
    </w:p>
    <w:p w:rsidR="00F62493" w:rsidRPr="00BF09EA" w:rsidRDefault="00F62493" w:rsidP="0097346E">
      <w:pPr>
        <w:pStyle w:val="a9"/>
        <w:widowControl/>
        <w:tabs>
          <w:tab w:val="left" w:pos="2268"/>
        </w:tabs>
        <w:autoSpaceDE w:val="0"/>
        <w:autoSpaceDN w:val="0"/>
        <w:adjustRightInd w:val="0"/>
        <w:snapToGrid/>
        <w:spacing w:before="120" w:after="120" w:line="280" w:lineRule="exact"/>
        <w:textAlignment w:val="bottom"/>
        <w:rPr>
          <w:rFonts w:eastAsia="標楷體"/>
          <w:b/>
          <w:bCs/>
          <w:kern w:val="0"/>
          <w:sz w:val="28"/>
          <w:szCs w:val="28"/>
          <w14:shadow w14:blurRad="50800" w14:dist="38100" w14:dir="2700000" w14:sx="100000" w14:sy="100000" w14:kx="0" w14:ky="0" w14:algn="tl">
            <w14:srgbClr w14:val="000000">
              <w14:alpha w14:val="60000"/>
            </w14:srgbClr>
          </w14:shadow>
        </w:rPr>
      </w:pPr>
      <w:r w:rsidRPr="00BF09EA">
        <w:rPr>
          <w:rFonts w:ascii="Times New Roman" w:hAnsi="Times New Roman"/>
          <w:b/>
          <w:bCs/>
          <w:i/>
          <w:sz w:val="24"/>
          <w:szCs w:val="24"/>
        </w:rPr>
        <w:t>INSTRUCTIONS:</w:t>
      </w:r>
    </w:p>
    <w:p w:rsidR="00F62493" w:rsidRPr="00BF09EA" w:rsidRDefault="00F62493" w:rsidP="00F62493">
      <w:pPr>
        <w:pStyle w:val="a7"/>
        <w:snapToGrid w:val="0"/>
        <w:spacing w:line="240" w:lineRule="exact"/>
        <w:ind w:right="234"/>
        <w:rPr>
          <w:rFonts w:ascii="Times New Roman" w:hAnsi="Times New Roman"/>
          <w:bCs/>
          <w:sz w:val="24"/>
          <w:szCs w:val="24"/>
        </w:rPr>
      </w:pPr>
      <w:r w:rsidRPr="00BF09EA">
        <w:rPr>
          <w:rFonts w:ascii="Times New Roman" w:hAnsi="Times New Roman"/>
          <w:bCs/>
          <w:sz w:val="24"/>
          <w:szCs w:val="24"/>
        </w:rPr>
        <w:t xml:space="preserve">This application form should be typed and completed by the applicant. Each question must be answered clearly and completely. Detailed answers are required in order to make the most appropriate arrangements. If necessary, additional pages of the same size may be attached.  </w:t>
      </w:r>
    </w:p>
    <w:p w:rsidR="00F62493" w:rsidRPr="00BF09EA" w:rsidRDefault="00F62493" w:rsidP="00137232">
      <w:pPr>
        <w:pStyle w:val="a7"/>
        <w:snapToGrid w:val="0"/>
        <w:spacing w:beforeLines="50" w:before="180"/>
        <w:ind w:right="232"/>
        <w:rPr>
          <w:rFonts w:ascii="標楷體" w:eastAsia="標楷體" w:hAnsi="標楷體"/>
          <w:b/>
          <w:bCs/>
          <w:sz w:val="24"/>
          <w:szCs w:val="24"/>
          <w:lang w:eastAsia="zh-TW"/>
        </w:rPr>
      </w:pPr>
      <w:r w:rsidRPr="00BF09EA">
        <w:rPr>
          <w:rFonts w:ascii="標楷體" w:eastAsia="標楷體" w:hAnsi="標楷體"/>
          <w:bCs/>
          <w:sz w:val="24"/>
          <w:szCs w:val="24"/>
          <w:lang w:eastAsia="zh-TW"/>
        </w:rPr>
        <w:t>請申請人詳實填寫</w:t>
      </w:r>
      <w:r w:rsidR="00137232" w:rsidRPr="00BF09EA">
        <w:rPr>
          <w:rFonts w:ascii="標楷體" w:eastAsia="標楷體" w:hAnsi="標楷體" w:hint="eastAsia"/>
          <w:bCs/>
          <w:sz w:val="24"/>
          <w:szCs w:val="24"/>
          <w:lang w:eastAsia="zh-TW"/>
        </w:rPr>
        <w:t>本件申請表</w:t>
      </w:r>
      <w:r w:rsidRPr="00BF09EA">
        <w:rPr>
          <w:rFonts w:ascii="標楷體" w:eastAsia="標楷體" w:hAnsi="標楷體"/>
          <w:bCs/>
          <w:sz w:val="24"/>
          <w:szCs w:val="24"/>
          <w:lang w:eastAsia="zh-TW"/>
        </w:rPr>
        <w:t>，慎勿遺漏，以利配合作業</w:t>
      </w:r>
      <w:r w:rsidR="00137232" w:rsidRPr="00BF09EA">
        <w:rPr>
          <w:rFonts w:ascii="標楷體" w:eastAsia="標楷體" w:hAnsi="標楷體" w:hint="eastAsia"/>
          <w:bCs/>
          <w:sz w:val="24"/>
          <w:szCs w:val="24"/>
          <w:lang w:eastAsia="zh-TW"/>
        </w:rPr>
        <w:t>。</w:t>
      </w:r>
      <w:r w:rsidRPr="00BF09EA">
        <w:rPr>
          <w:rFonts w:ascii="標楷體" w:eastAsia="標楷體" w:hAnsi="標楷體"/>
          <w:bCs/>
          <w:sz w:val="24"/>
          <w:szCs w:val="24"/>
          <w:lang w:eastAsia="zh-TW"/>
        </w:rPr>
        <w:t>如有需要，申請人可自行以同款</w:t>
      </w:r>
      <w:proofErr w:type="gramStart"/>
      <w:r w:rsidRPr="00BF09EA">
        <w:rPr>
          <w:rFonts w:ascii="標楷體" w:eastAsia="標楷體" w:hAnsi="標楷體"/>
          <w:bCs/>
          <w:sz w:val="24"/>
          <w:szCs w:val="24"/>
          <w:lang w:eastAsia="zh-TW"/>
        </w:rPr>
        <w:t>紙張加頁說明</w:t>
      </w:r>
      <w:proofErr w:type="gramEnd"/>
      <w:r w:rsidRPr="00BF09EA">
        <w:rPr>
          <w:rFonts w:ascii="標楷體" w:eastAsia="標楷體" w:hAnsi="標楷體"/>
          <w:bCs/>
          <w:sz w:val="24"/>
          <w:szCs w:val="24"/>
          <w:lang w:eastAsia="zh-TW"/>
        </w:rPr>
        <w:t>。</w:t>
      </w:r>
    </w:p>
    <w:p w:rsidR="00F62493" w:rsidRPr="00BF09EA" w:rsidRDefault="00F62493" w:rsidP="00F62493">
      <w:pPr>
        <w:snapToGrid w:val="0"/>
        <w:spacing w:before="120" w:after="120" w:line="240" w:lineRule="exact"/>
        <w:jc w:val="both"/>
        <w:rPr>
          <w:rFonts w:ascii="標楷體" w:eastAsia="標楷體" w:hAnsi="標楷體"/>
          <w:b/>
          <w:bCs/>
          <w:szCs w:val="24"/>
        </w:rPr>
      </w:pPr>
      <w:r w:rsidRPr="00BF09EA">
        <w:rPr>
          <w:rFonts w:ascii="Times New Roman" w:eastAsia="標楷體" w:hAnsi="Times New Roman"/>
          <w:b/>
          <w:bCs/>
          <w:szCs w:val="24"/>
        </w:rPr>
        <w:t>P</w:t>
      </w:r>
      <w:r w:rsidR="00EC6FA3" w:rsidRPr="00BF09EA">
        <w:rPr>
          <w:rFonts w:ascii="Times New Roman" w:eastAsia="標楷體" w:hAnsi="Times New Roman" w:hint="eastAsia"/>
          <w:b/>
          <w:bCs/>
          <w:szCs w:val="24"/>
        </w:rPr>
        <w:t>LEASE</w:t>
      </w:r>
      <w:r w:rsidRPr="00BF09EA">
        <w:rPr>
          <w:rFonts w:ascii="Times New Roman" w:eastAsia="標楷體" w:hAnsi="Times New Roman"/>
          <w:b/>
          <w:bCs/>
          <w:szCs w:val="24"/>
        </w:rPr>
        <w:t xml:space="preserve"> </w:t>
      </w:r>
      <w:r w:rsidR="00EC6FA3" w:rsidRPr="00BF09EA">
        <w:rPr>
          <w:rFonts w:ascii="Times New Roman" w:eastAsia="標楷體" w:hAnsi="Times New Roman" w:hint="eastAsia"/>
          <w:b/>
          <w:bCs/>
          <w:szCs w:val="24"/>
        </w:rPr>
        <w:t>CHECK</w:t>
      </w:r>
      <w:r w:rsidRPr="00BF09EA">
        <w:rPr>
          <w:rFonts w:ascii="Times New Roman" w:eastAsia="標楷體" w:hAnsi="Times New Roman"/>
          <w:b/>
          <w:bCs/>
          <w:szCs w:val="24"/>
        </w:rPr>
        <w:t xml:space="preserve"> </w:t>
      </w:r>
      <w:r w:rsidRPr="00BF09EA">
        <w:rPr>
          <w:rFonts w:ascii="標楷體" w:eastAsia="標楷體" w:hAnsi="標楷體"/>
          <w:b/>
          <w:bCs/>
          <w:szCs w:val="24"/>
        </w:rPr>
        <w:t>請</w:t>
      </w:r>
      <w:r w:rsidRPr="00BF09EA">
        <w:rPr>
          <w:rFonts w:ascii="標楷體" w:eastAsia="標楷體" w:hAnsi="標楷體" w:hint="eastAsia"/>
          <w:b/>
          <w:bCs/>
          <w:szCs w:val="24"/>
        </w:rPr>
        <w:t>勾</w:t>
      </w:r>
      <w:r w:rsidRPr="00BF09EA">
        <w:rPr>
          <w:rFonts w:ascii="標楷體" w:eastAsia="標楷體" w:hAnsi="標楷體"/>
          <w:b/>
          <w:bCs/>
          <w:szCs w:val="24"/>
        </w:rPr>
        <w:t>選以下選項</w:t>
      </w:r>
    </w:p>
    <w:tbl>
      <w:tblPr>
        <w:tblW w:w="0" w:type="auto"/>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753"/>
      </w:tblGrid>
      <w:tr w:rsidR="00BF09EA" w:rsidRPr="00BF09EA" w:rsidTr="00137232">
        <w:trPr>
          <w:cantSplit/>
          <w:trHeight w:val="1451"/>
        </w:trPr>
        <w:tc>
          <w:tcPr>
            <w:tcW w:w="9753" w:type="dxa"/>
            <w:vAlign w:val="center"/>
          </w:tcPr>
          <w:p w:rsidR="00F62493" w:rsidRPr="00BF09EA" w:rsidRDefault="00F62493" w:rsidP="007D76F5">
            <w:pPr>
              <w:pStyle w:val="a7"/>
              <w:snapToGrid w:val="0"/>
              <w:ind w:firstLine="92"/>
              <w:rPr>
                <w:rFonts w:ascii="Times New Roman" w:hAnsi="Times New Roman"/>
                <w:b/>
                <w:bCs/>
                <w:sz w:val="24"/>
                <w:szCs w:val="24"/>
              </w:rPr>
            </w:pPr>
            <w:r w:rsidRPr="00BF09EA">
              <w:rPr>
                <w:rFonts w:ascii="Times New Roman" w:hAnsi="Times New Roman"/>
                <w:b/>
                <w:bCs/>
                <w:sz w:val="24"/>
                <w:szCs w:val="24"/>
              </w:rPr>
              <w:t xml:space="preserve">Which </w:t>
            </w:r>
            <w:r w:rsidRPr="00BF09EA">
              <w:rPr>
                <w:rFonts w:ascii="Times New Roman" w:hAnsi="Times New Roman" w:hint="eastAsia"/>
                <w:b/>
                <w:bCs/>
                <w:sz w:val="24"/>
                <w:szCs w:val="24"/>
              </w:rPr>
              <w:t>level</w:t>
            </w:r>
            <w:r w:rsidRPr="00BF09EA">
              <w:rPr>
                <w:rFonts w:ascii="Times New Roman" w:hAnsi="Times New Roman"/>
                <w:b/>
                <w:bCs/>
                <w:sz w:val="24"/>
                <w:szCs w:val="24"/>
              </w:rPr>
              <w:t xml:space="preserve"> of </w:t>
            </w:r>
            <w:r w:rsidRPr="00BF09EA">
              <w:rPr>
                <w:rFonts w:ascii="Times New Roman" w:hAnsi="Times New Roman" w:hint="eastAsia"/>
                <w:b/>
                <w:bCs/>
                <w:sz w:val="24"/>
                <w:szCs w:val="24"/>
              </w:rPr>
              <w:t>degree</w:t>
            </w:r>
            <w:r w:rsidRPr="00BF09EA">
              <w:rPr>
                <w:rFonts w:ascii="Times New Roman" w:hAnsi="Times New Roman"/>
                <w:b/>
                <w:bCs/>
                <w:sz w:val="24"/>
                <w:szCs w:val="24"/>
              </w:rPr>
              <w:t xml:space="preserve"> are you applying for? </w:t>
            </w:r>
            <w:r w:rsidRPr="00BF09EA">
              <w:rPr>
                <w:rFonts w:ascii="標楷體" w:eastAsia="標楷體" w:hAnsi="標楷體" w:hint="eastAsia"/>
                <w:b/>
                <w:bCs/>
                <w:sz w:val="24"/>
                <w:szCs w:val="24"/>
              </w:rPr>
              <w:t>你準備申請進修何種學位類別？</w:t>
            </w:r>
          </w:p>
          <w:p w:rsidR="00F62493" w:rsidRPr="00BF09EA" w:rsidRDefault="00F62493" w:rsidP="007D76F5">
            <w:pPr>
              <w:pStyle w:val="a7"/>
              <w:snapToGrid w:val="0"/>
              <w:ind w:left="357"/>
              <w:rPr>
                <w:rFonts w:ascii="標楷體" w:eastAsia="標楷體" w:hAnsi="標楷體"/>
                <w:bCs/>
                <w:w w:val="90"/>
                <w:sz w:val="24"/>
                <w:szCs w:val="24"/>
              </w:rPr>
            </w:pPr>
            <w:r w:rsidRPr="00BF09EA">
              <w:rPr>
                <w:rFonts w:hint="eastAsia"/>
                <w:bCs/>
                <w:w w:val="90"/>
                <w:sz w:val="24"/>
                <w:szCs w:val="24"/>
              </w:rPr>
              <w:t>□</w:t>
            </w:r>
            <w:r w:rsidRPr="00BF09EA">
              <w:rPr>
                <w:rFonts w:hint="eastAsia"/>
                <w:bCs/>
                <w:w w:val="90"/>
                <w:sz w:val="24"/>
                <w:szCs w:val="24"/>
              </w:rPr>
              <w:t xml:space="preserve"> </w:t>
            </w:r>
            <w:r w:rsidRPr="00BF09EA">
              <w:rPr>
                <w:rFonts w:ascii="Times New Roman" w:hAnsi="Times New Roman"/>
                <w:bCs/>
                <w:sz w:val="24"/>
                <w:szCs w:val="24"/>
              </w:rPr>
              <w:t>Master</w:t>
            </w:r>
            <w:r w:rsidRPr="00BF09EA">
              <w:rPr>
                <w:rFonts w:ascii="標楷體" w:eastAsia="標楷體" w:hAnsi="標楷體"/>
                <w:bCs/>
                <w:sz w:val="24"/>
                <w:szCs w:val="24"/>
              </w:rPr>
              <w:t>碩士</w:t>
            </w:r>
          </w:p>
          <w:p w:rsidR="00F62493" w:rsidRPr="00BF09EA" w:rsidRDefault="00F62493" w:rsidP="007D76F5">
            <w:pPr>
              <w:pStyle w:val="a7"/>
              <w:snapToGrid w:val="0"/>
              <w:ind w:left="357"/>
              <w:rPr>
                <w:rFonts w:ascii="Times New Roman" w:hAnsi="Times New Roman"/>
                <w:b/>
                <w:bCs/>
                <w:w w:val="90"/>
                <w:szCs w:val="24"/>
              </w:rPr>
            </w:pPr>
            <w:r w:rsidRPr="00BF09EA">
              <w:rPr>
                <w:rFonts w:ascii="標楷體" w:eastAsia="標楷體" w:hAnsi="標楷體" w:hint="eastAsia"/>
                <w:bCs/>
                <w:w w:val="90"/>
                <w:sz w:val="24"/>
                <w:szCs w:val="24"/>
              </w:rPr>
              <w:t xml:space="preserve">□ </w:t>
            </w:r>
            <w:r w:rsidRPr="00BF09EA">
              <w:rPr>
                <w:rFonts w:ascii="Times New Roman" w:eastAsia="標楷體" w:hAnsi="Times New Roman"/>
                <w:bCs/>
                <w:sz w:val="24"/>
                <w:szCs w:val="24"/>
              </w:rPr>
              <w:t>Doctorate</w:t>
            </w:r>
            <w:r w:rsidRPr="00BF09EA">
              <w:rPr>
                <w:rFonts w:ascii="標楷體" w:eastAsia="標楷體" w:hAnsi="標楷體"/>
                <w:bCs/>
                <w:sz w:val="24"/>
                <w:szCs w:val="24"/>
              </w:rPr>
              <w:t>博士</w:t>
            </w:r>
          </w:p>
        </w:tc>
      </w:tr>
    </w:tbl>
    <w:p w:rsidR="00F62493" w:rsidRPr="00BF09EA" w:rsidRDefault="00F62493" w:rsidP="00F62493">
      <w:pPr>
        <w:snapToGrid w:val="0"/>
        <w:spacing w:before="240" w:after="120" w:line="320" w:lineRule="exact"/>
        <w:jc w:val="both"/>
        <w:rPr>
          <w:rFonts w:eastAsia="標楷體"/>
          <w:b/>
          <w:bCs/>
          <w:szCs w:val="24"/>
        </w:rPr>
      </w:pPr>
      <w:r w:rsidRPr="00BF09EA">
        <w:rPr>
          <w:rFonts w:eastAsia="標楷體"/>
          <w:b/>
          <w:bCs/>
          <w:szCs w:val="24"/>
        </w:rPr>
        <w:t xml:space="preserve">1. PERSONAL DATA </w:t>
      </w:r>
      <w:r w:rsidRPr="00BF09EA">
        <w:rPr>
          <w:rFonts w:eastAsia="標楷體" w:hAnsi="標楷體"/>
          <w:b/>
          <w:bCs/>
          <w:szCs w:val="24"/>
        </w:rPr>
        <w:t>個人基本資料</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27"/>
        <w:gridCol w:w="5040"/>
        <w:gridCol w:w="2324"/>
      </w:tblGrid>
      <w:tr w:rsidR="00BF09EA" w:rsidRPr="00BF09EA" w:rsidTr="001254C5">
        <w:trPr>
          <w:cantSplit/>
          <w:trHeight w:val="811"/>
          <w:jc w:val="center"/>
        </w:trPr>
        <w:tc>
          <w:tcPr>
            <w:tcW w:w="2427" w:type="dxa"/>
            <w:vAlign w:val="center"/>
          </w:tcPr>
          <w:p w:rsidR="00F62493" w:rsidRPr="00BF09EA" w:rsidRDefault="00F62493" w:rsidP="001254C5">
            <w:pPr>
              <w:spacing w:before="120" w:after="120" w:line="240" w:lineRule="exact"/>
              <w:ind w:left="255" w:right="57" w:hanging="198"/>
              <w:jc w:val="both"/>
              <w:rPr>
                <w:rFonts w:eastAsia="標楷體"/>
                <w:b/>
                <w:bCs/>
                <w:position w:val="6"/>
                <w:szCs w:val="24"/>
              </w:rPr>
            </w:pPr>
            <w:r w:rsidRPr="00BF09EA">
              <w:rPr>
                <w:rFonts w:eastAsia="標楷體"/>
                <w:b/>
                <w:bCs/>
                <w:position w:val="6"/>
                <w:szCs w:val="24"/>
              </w:rPr>
              <w:t>a.</w:t>
            </w:r>
            <w:r w:rsidRPr="00BF09EA">
              <w:rPr>
                <w:rFonts w:eastAsia="標楷體"/>
                <w:b/>
                <w:bCs/>
                <w:szCs w:val="24"/>
              </w:rPr>
              <w:t xml:space="preserve"> </w:t>
            </w:r>
            <w:r w:rsidRPr="00BF09EA">
              <w:rPr>
                <w:rFonts w:eastAsia="標楷體"/>
                <w:b/>
                <w:bCs/>
                <w:w w:val="90"/>
                <w:szCs w:val="24"/>
              </w:rPr>
              <w:t xml:space="preserve">SEX </w:t>
            </w:r>
            <w:r w:rsidRPr="00BF09EA">
              <w:rPr>
                <w:rFonts w:eastAsia="標楷體" w:hAnsi="標楷體"/>
                <w:b/>
                <w:bCs/>
                <w:w w:val="90"/>
                <w:szCs w:val="24"/>
              </w:rPr>
              <w:t>性別</w:t>
            </w:r>
          </w:p>
        </w:tc>
        <w:tc>
          <w:tcPr>
            <w:tcW w:w="5040" w:type="dxa"/>
          </w:tcPr>
          <w:p w:rsidR="00F62493" w:rsidRPr="00BF09EA" w:rsidRDefault="00F62493" w:rsidP="007D76F5">
            <w:pPr>
              <w:spacing w:beforeLines="30" w:before="108" w:line="360" w:lineRule="auto"/>
              <w:ind w:right="57" w:firstLine="164"/>
              <w:rPr>
                <w:rFonts w:eastAsia="標楷體"/>
                <w:bCs/>
                <w:w w:val="90"/>
                <w:szCs w:val="24"/>
              </w:rPr>
            </w:pPr>
            <w:r w:rsidRPr="00BF09EA">
              <w:rPr>
                <w:rFonts w:eastAsia="標楷體" w:hint="eastAsia"/>
                <w:bCs/>
                <w:w w:val="90"/>
                <w:szCs w:val="24"/>
              </w:rPr>
              <w:t>□</w:t>
            </w:r>
            <w:r w:rsidRPr="00BF09EA">
              <w:rPr>
                <w:rFonts w:eastAsia="標楷體"/>
                <w:bCs/>
                <w:w w:val="90"/>
                <w:szCs w:val="24"/>
              </w:rPr>
              <w:t xml:space="preserve"> Male </w:t>
            </w:r>
            <w:r w:rsidRPr="00BF09EA">
              <w:rPr>
                <w:rFonts w:eastAsia="標楷體" w:hAnsi="標楷體"/>
                <w:bCs/>
                <w:w w:val="90"/>
                <w:szCs w:val="24"/>
              </w:rPr>
              <w:t>男</w:t>
            </w:r>
            <w:r w:rsidRPr="00BF09EA">
              <w:rPr>
                <w:rFonts w:eastAsia="標楷體"/>
                <w:bCs/>
                <w:w w:val="90"/>
                <w:szCs w:val="24"/>
              </w:rPr>
              <w:t xml:space="preserve">      </w:t>
            </w:r>
            <w:r w:rsidRPr="00BF09EA">
              <w:rPr>
                <w:rFonts w:eastAsia="標楷體" w:hint="eastAsia"/>
                <w:bCs/>
                <w:w w:val="90"/>
                <w:szCs w:val="24"/>
              </w:rPr>
              <w:t>□</w:t>
            </w:r>
            <w:r w:rsidRPr="00BF09EA">
              <w:rPr>
                <w:rFonts w:eastAsia="標楷體"/>
                <w:bCs/>
                <w:w w:val="90"/>
                <w:szCs w:val="24"/>
              </w:rPr>
              <w:t xml:space="preserve"> Female</w:t>
            </w:r>
            <w:r w:rsidRPr="00BF09EA">
              <w:rPr>
                <w:rFonts w:eastAsia="標楷體" w:hAnsi="標楷體"/>
                <w:bCs/>
                <w:w w:val="90"/>
                <w:szCs w:val="24"/>
              </w:rPr>
              <w:t>女</w:t>
            </w:r>
          </w:p>
        </w:tc>
        <w:tc>
          <w:tcPr>
            <w:tcW w:w="2324" w:type="dxa"/>
            <w:vMerge w:val="restart"/>
            <w:vAlign w:val="center"/>
          </w:tcPr>
          <w:p w:rsidR="00F62493" w:rsidRPr="00BF09EA" w:rsidRDefault="00F62493" w:rsidP="007D76F5">
            <w:pPr>
              <w:snapToGrid w:val="0"/>
              <w:spacing w:after="120" w:line="320" w:lineRule="exact"/>
              <w:ind w:right="57"/>
              <w:jc w:val="center"/>
              <w:rPr>
                <w:rFonts w:eastAsia="標楷體"/>
                <w:bCs/>
                <w:w w:val="90"/>
                <w:szCs w:val="24"/>
              </w:rPr>
            </w:pPr>
            <w:r w:rsidRPr="00BF09EA">
              <w:rPr>
                <w:rFonts w:eastAsia="標楷體"/>
                <w:bCs/>
                <w:w w:val="90"/>
                <w:szCs w:val="24"/>
              </w:rPr>
              <w:t>Please attach a recent photograph</w:t>
            </w:r>
            <w:r w:rsidRPr="00BF09EA">
              <w:rPr>
                <w:rFonts w:eastAsia="標楷體" w:hint="eastAsia"/>
                <w:bCs/>
                <w:w w:val="90"/>
                <w:szCs w:val="24"/>
              </w:rPr>
              <w:t xml:space="preserve"> (4x6)</w:t>
            </w:r>
            <w:r w:rsidRPr="00BF09EA">
              <w:rPr>
                <w:rFonts w:eastAsia="標楷體"/>
                <w:bCs/>
                <w:w w:val="90"/>
                <w:szCs w:val="24"/>
              </w:rPr>
              <w:t xml:space="preserve"> taken within the last 3 months.</w:t>
            </w:r>
          </w:p>
          <w:p w:rsidR="00F62493" w:rsidRPr="00BF09EA" w:rsidRDefault="00F62493" w:rsidP="007D76F5">
            <w:pPr>
              <w:spacing w:before="120" w:line="320" w:lineRule="exact"/>
              <w:ind w:right="57"/>
              <w:jc w:val="center"/>
              <w:rPr>
                <w:rFonts w:eastAsia="標楷體"/>
                <w:bCs/>
                <w:w w:val="90"/>
                <w:szCs w:val="24"/>
              </w:rPr>
            </w:pPr>
            <w:proofErr w:type="gramStart"/>
            <w:r w:rsidRPr="00BF09EA">
              <w:rPr>
                <w:rFonts w:eastAsia="標楷體"/>
                <w:bCs/>
                <w:w w:val="90"/>
                <w:szCs w:val="24"/>
              </w:rPr>
              <w:t>請貼最近</w:t>
            </w:r>
            <w:proofErr w:type="gramEnd"/>
            <w:r w:rsidRPr="00BF09EA">
              <w:rPr>
                <w:rFonts w:eastAsia="標楷體"/>
                <w:bCs/>
                <w:w w:val="90"/>
                <w:szCs w:val="24"/>
              </w:rPr>
              <w:t>3</w:t>
            </w:r>
            <w:r w:rsidRPr="00BF09EA">
              <w:rPr>
                <w:rFonts w:eastAsia="標楷體"/>
                <w:bCs/>
                <w:w w:val="90"/>
                <w:szCs w:val="24"/>
              </w:rPr>
              <w:t>個月內</w:t>
            </w:r>
          </w:p>
          <w:p w:rsidR="00F62493" w:rsidRPr="00BF09EA" w:rsidRDefault="00F62493" w:rsidP="007D76F5">
            <w:pPr>
              <w:spacing w:line="320" w:lineRule="exact"/>
              <w:ind w:right="57"/>
              <w:jc w:val="center"/>
              <w:rPr>
                <w:rFonts w:eastAsia="標楷體"/>
                <w:b/>
                <w:bCs/>
                <w:w w:val="90"/>
                <w:szCs w:val="24"/>
              </w:rPr>
            </w:pPr>
            <w:r w:rsidRPr="00BF09EA">
              <w:rPr>
                <w:rFonts w:eastAsia="標楷體"/>
                <w:bCs/>
                <w:w w:val="90"/>
                <w:szCs w:val="24"/>
              </w:rPr>
              <w:t>2</w:t>
            </w:r>
            <w:r w:rsidRPr="00BF09EA">
              <w:rPr>
                <w:rFonts w:eastAsia="標楷體"/>
                <w:bCs/>
                <w:w w:val="90"/>
                <w:szCs w:val="24"/>
              </w:rPr>
              <w:t>吋相片</w:t>
            </w:r>
            <w:r w:rsidRPr="00BF09EA">
              <w:rPr>
                <w:rFonts w:eastAsia="標楷體"/>
                <w:bCs/>
                <w:w w:val="90"/>
                <w:szCs w:val="24"/>
              </w:rPr>
              <w:t>1</w:t>
            </w:r>
            <w:r w:rsidRPr="00BF09EA">
              <w:rPr>
                <w:rFonts w:eastAsia="標楷體"/>
                <w:bCs/>
                <w:w w:val="90"/>
                <w:szCs w:val="24"/>
              </w:rPr>
              <w:t>張</w:t>
            </w:r>
          </w:p>
        </w:tc>
      </w:tr>
      <w:tr w:rsidR="00BF09EA" w:rsidRPr="00BF09EA" w:rsidTr="001254C5">
        <w:trPr>
          <w:cantSplit/>
          <w:trHeight w:val="1245"/>
          <w:jc w:val="center"/>
        </w:trPr>
        <w:tc>
          <w:tcPr>
            <w:tcW w:w="2427" w:type="dxa"/>
            <w:vAlign w:val="center"/>
          </w:tcPr>
          <w:p w:rsidR="00F62493" w:rsidRPr="00BF09EA" w:rsidRDefault="00F62493" w:rsidP="001254C5">
            <w:pPr>
              <w:spacing w:before="120" w:after="120" w:line="240" w:lineRule="exact"/>
              <w:ind w:left="255" w:right="57" w:hanging="198"/>
              <w:jc w:val="both"/>
              <w:rPr>
                <w:rFonts w:eastAsia="標楷體"/>
                <w:b/>
                <w:bCs/>
                <w:w w:val="90"/>
                <w:szCs w:val="24"/>
              </w:rPr>
            </w:pPr>
            <w:r w:rsidRPr="00BF09EA">
              <w:rPr>
                <w:rFonts w:eastAsia="標楷體"/>
                <w:b/>
                <w:bCs/>
                <w:position w:val="6"/>
                <w:szCs w:val="24"/>
              </w:rPr>
              <w:t xml:space="preserve">b. </w:t>
            </w:r>
            <w:r w:rsidRPr="00BF09EA">
              <w:rPr>
                <w:rFonts w:eastAsia="標楷體"/>
                <w:b/>
                <w:bCs/>
                <w:w w:val="90"/>
                <w:szCs w:val="24"/>
              </w:rPr>
              <w:t>NAME</w:t>
            </w:r>
            <w:r w:rsidRPr="00BF09EA">
              <w:rPr>
                <w:rFonts w:eastAsia="標楷體" w:hAnsi="標楷體"/>
                <w:b/>
                <w:bCs/>
                <w:w w:val="90"/>
                <w:szCs w:val="24"/>
              </w:rPr>
              <w:t>姓名</w:t>
            </w:r>
          </w:p>
        </w:tc>
        <w:tc>
          <w:tcPr>
            <w:tcW w:w="5040" w:type="dxa"/>
          </w:tcPr>
          <w:p w:rsidR="00F62493" w:rsidRPr="00BF09EA" w:rsidRDefault="00F62493" w:rsidP="007D76F5">
            <w:pPr>
              <w:spacing w:beforeLines="30" w:before="108" w:line="360" w:lineRule="auto"/>
              <w:ind w:right="57"/>
              <w:rPr>
                <w:rFonts w:eastAsia="標楷體" w:hAnsi="標楷體"/>
                <w:bCs/>
                <w:w w:val="90"/>
                <w:szCs w:val="24"/>
              </w:rPr>
            </w:pPr>
            <w:r w:rsidRPr="00BF09EA">
              <w:rPr>
                <w:rFonts w:eastAsia="標楷體"/>
                <w:bCs/>
                <w:w w:val="90"/>
                <w:szCs w:val="24"/>
              </w:rPr>
              <w:t xml:space="preserve">Vietnamese Name </w:t>
            </w:r>
            <w:r w:rsidRPr="00BF09EA">
              <w:rPr>
                <w:rFonts w:eastAsia="標楷體" w:hAnsi="標楷體"/>
                <w:bCs/>
                <w:w w:val="90"/>
                <w:szCs w:val="24"/>
              </w:rPr>
              <w:t>越文姓名：</w:t>
            </w:r>
          </w:p>
          <w:p w:rsidR="00F62493" w:rsidRPr="00BF09EA" w:rsidRDefault="00F62493" w:rsidP="007D76F5">
            <w:pPr>
              <w:spacing w:beforeLines="30" w:before="108" w:line="360" w:lineRule="auto"/>
              <w:ind w:right="57"/>
              <w:rPr>
                <w:rFonts w:eastAsia="標楷體"/>
                <w:bCs/>
                <w:w w:val="90"/>
                <w:szCs w:val="24"/>
              </w:rPr>
            </w:pPr>
            <w:r w:rsidRPr="00BF09EA">
              <w:rPr>
                <w:rFonts w:eastAsia="標楷體" w:hAnsi="標楷體" w:hint="eastAsia"/>
                <w:bCs/>
                <w:w w:val="90"/>
                <w:szCs w:val="24"/>
              </w:rPr>
              <w:t>(Last/Surname</w:t>
            </w:r>
            <w:r w:rsidRPr="00BF09EA">
              <w:rPr>
                <w:rFonts w:eastAsia="標楷體" w:hAnsi="標楷體" w:hint="eastAsia"/>
                <w:bCs/>
                <w:w w:val="90"/>
                <w:szCs w:val="24"/>
              </w:rPr>
              <w:t>姓</w:t>
            </w:r>
            <w:r w:rsidRPr="00BF09EA">
              <w:rPr>
                <w:rFonts w:eastAsia="標楷體" w:hAnsi="標楷體" w:hint="eastAsia"/>
                <w:bCs/>
                <w:w w:val="90"/>
                <w:szCs w:val="24"/>
              </w:rPr>
              <w:t>)    (First/Given</w:t>
            </w:r>
            <w:r w:rsidRPr="00BF09EA">
              <w:rPr>
                <w:rFonts w:eastAsia="標楷體" w:hAnsi="標楷體" w:hint="eastAsia"/>
                <w:bCs/>
                <w:w w:val="90"/>
                <w:szCs w:val="24"/>
              </w:rPr>
              <w:t>名</w:t>
            </w:r>
            <w:r w:rsidRPr="00BF09EA">
              <w:rPr>
                <w:rFonts w:eastAsia="標楷體" w:hAnsi="標楷體" w:hint="eastAsia"/>
                <w:bCs/>
                <w:w w:val="90"/>
                <w:szCs w:val="24"/>
              </w:rPr>
              <w:t>)     (Middle)</w:t>
            </w:r>
          </w:p>
          <w:p w:rsidR="00F62493" w:rsidRPr="00BF09EA" w:rsidRDefault="00F62493" w:rsidP="007D76F5">
            <w:pPr>
              <w:spacing w:beforeLines="50" w:before="180" w:line="360" w:lineRule="auto"/>
              <w:ind w:right="57"/>
              <w:rPr>
                <w:rFonts w:eastAsia="標楷體" w:hAnsi="標楷體"/>
                <w:bCs/>
                <w:w w:val="90"/>
                <w:szCs w:val="24"/>
              </w:rPr>
            </w:pPr>
            <w:r w:rsidRPr="00BF09EA">
              <w:rPr>
                <w:rFonts w:eastAsia="標楷體"/>
                <w:bCs/>
                <w:w w:val="90"/>
                <w:szCs w:val="24"/>
              </w:rPr>
              <w:t xml:space="preserve">Chinese Name </w:t>
            </w:r>
            <w:r w:rsidRPr="00BF09EA">
              <w:rPr>
                <w:rFonts w:eastAsia="標楷體" w:hAnsi="標楷體"/>
                <w:bCs/>
                <w:w w:val="90"/>
                <w:szCs w:val="24"/>
              </w:rPr>
              <w:t>中文姓名</w:t>
            </w:r>
            <w:r w:rsidRPr="00BF09EA">
              <w:rPr>
                <w:rFonts w:eastAsia="標楷體" w:hAnsi="標楷體" w:hint="eastAsia"/>
                <w:bCs/>
                <w:w w:val="90"/>
                <w:szCs w:val="24"/>
              </w:rPr>
              <w:t>(if any)</w:t>
            </w:r>
            <w:r w:rsidRPr="00BF09EA">
              <w:rPr>
                <w:rFonts w:eastAsia="標楷體" w:hAnsi="標楷體"/>
                <w:bCs/>
                <w:w w:val="90"/>
                <w:szCs w:val="24"/>
              </w:rPr>
              <w:t>：</w:t>
            </w:r>
          </w:p>
          <w:p w:rsidR="00F62493" w:rsidRPr="00BF09EA" w:rsidRDefault="00F62493" w:rsidP="007D76F5">
            <w:pPr>
              <w:spacing w:beforeLines="30" w:before="108" w:line="360" w:lineRule="auto"/>
              <w:ind w:right="57"/>
              <w:rPr>
                <w:rFonts w:eastAsia="標楷體"/>
                <w:b/>
                <w:bCs/>
                <w:w w:val="90"/>
                <w:szCs w:val="24"/>
              </w:rPr>
            </w:pPr>
            <w:r w:rsidRPr="00BF09EA">
              <w:rPr>
                <w:rFonts w:eastAsia="標楷體" w:hAnsi="標楷體" w:hint="eastAsia"/>
                <w:bCs/>
                <w:w w:val="90"/>
                <w:szCs w:val="24"/>
              </w:rPr>
              <w:t>(Last/Surname</w:t>
            </w:r>
            <w:r w:rsidRPr="00BF09EA">
              <w:rPr>
                <w:rFonts w:eastAsia="標楷體" w:hAnsi="標楷體" w:hint="eastAsia"/>
                <w:bCs/>
                <w:w w:val="90"/>
                <w:szCs w:val="24"/>
              </w:rPr>
              <w:t>姓</w:t>
            </w:r>
            <w:r w:rsidRPr="00BF09EA">
              <w:rPr>
                <w:rFonts w:eastAsia="標楷體" w:hAnsi="標楷體" w:hint="eastAsia"/>
                <w:bCs/>
                <w:w w:val="90"/>
                <w:szCs w:val="24"/>
              </w:rPr>
              <w:t>)      (First/Given</w:t>
            </w:r>
            <w:r w:rsidRPr="00BF09EA">
              <w:rPr>
                <w:rFonts w:eastAsia="標楷體" w:hAnsi="標楷體" w:hint="eastAsia"/>
                <w:bCs/>
                <w:w w:val="90"/>
                <w:szCs w:val="24"/>
              </w:rPr>
              <w:t>名</w:t>
            </w:r>
            <w:r w:rsidRPr="00BF09EA">
              <w:rPr>
                <w:rFonts w:eastAsia="標楷體" w:hAnsi="標楷體" w:hint="eastAsia"/>
                <w:bCs/>
                <w:w w:val="90"/>
                <w:szCs w:val="24"/>
              </w:rPr>
              <w:t>)   (Middle)</w:t>
            </w:r>
          </w:p>
        </w:tc>
        <w:tc>
          <w:tcPr>
            <w:tcW w:w="2324" w:type="dxa"/>
            <w:vMerge/>
          </w:tcPr>
          <w:p w:rsidR="00F62493" w:rsidRPr="00BF09EA" w:rsidRDefault="00F62493" w:rsidP="007D76F5">
            <w:pPr>
              <w:spacing w:before="120" w:after="120" w:line="320" w:lineRule="exact"/>
              <w:ind w:right="57"/>
              <w:rPr>
                <w:rFonts w:eastAsia="標楷體"/>
                <w:b/>
                <w:bCs/>
                <w:w w:val="90"/>
                <w:szCs w:val="24"/>
              </w:rPr>
            </w:pPr>
          </w:p>
        </w:tc>
      </w:tr>
      <w:tr w:rsidR="00BF09EA" w:rsidRPr="00BF09EA" w:rsidTr="001254C5">
        <w:trPr>
          <w:cantSplit/>
          <w:trHeight w:hRule="exact" w:val="720"/>
          <w:jc w:val="center"/>
        </w:trPr>
        <w:tc>
          <w:tcPr>
            <w:tcW w:w="2427" w:type="dxa"/>
            <w:vAlign w:val="center"/>
          </w:tcPr>
          <w:p w:rsidR="00F62493" w:rsidRPr="00BF09EA" w:rsidRDefault="00F62493" w:rsidP="001254C5">
            <w:pPr>
              <w:spacing w:before="120" w:line="240" w:lineRule="exact"/>
              <w:ind w:left="255" w:right="57" w:hanging="198"/>
              <w:jc w:val="both"/>
              <w:rPr>
                <w:rFonts w:eastAsia="標楷體"/>
                <w:b/>
                <w:bCs/>
                <w:szCs w:val="24"/>
              </w:rPr>
            </w:pPr>
            <w:r w:rsidRPr="00BF09EA">
              <w:rPr>
                <w:rFonts w:eastAsia="標楷體"/>
                <w:b/>
                <w:bCs/>
                <w:position w:val="6"/>
                <w:szCs w:val="24"/>
              </w:rPr>
              <w:t>c.</w:t>
            </w:r>
            <w:r w:rsidRPr="00BF09EA">
              <w:rPr>
                <w:rFonts w:eastAsia="標楷體"/>
                <w:b/>
                <w:bCs/>
                <w:szCs w:val="24"/>
              </w:rPr>
              <w:t xml:space="preserve"> </w:t>
            </w:r>
            <w:r w:rsidRPr="00BF09EA">
              <w:rPr>
                <w:rFonts w:eastAsia="標楷體"/>
                <w:b/>
                <w:bCs/>
                <w:w w:val="90"/>
                <w:szCs w:val="24"/>
              </w:rPr>
              <w:t xml:space="preserve">DATE of BIRTH </w:t>
            </w:r>
            <w:r w:rsidRPr="00BF09EA">
              <w:rPr>
                <w:rFonts w:eastAsia="標楷體" w:hAnsi="標楷體"/>
                <w:b/>
                <w:bCs/>
                <w:w w:val="90"/>
                <w:szCs w:val="24"/>
              </w:rPr>
              <w:t>生日</w:t>
            </w:r>
          </w:p>
        </w:tc>
        <w:tc>
          <w:tcPr>
            <w:tcW w:w="5040" w:type="dxa"/>
            <w:vAlign w:val="bottom"/>
          </w:tcPr>
          <w:p w:rsidR="00F62493" w:rsidRPr="00BF09EA" w:rsidRDefault="00F62493" w:rsidP="007D76F5">
            <w:pPr>
              <w:spacing w:before="120" w:after="120" w:line="320" w:lineRule="exact"/>
              <w:ind w:left="57" w:right="57"/>
              <w:jc w:val="both"/>
              <w:rPr>
                <w:rFonts w:eastAsia="標楷體"/>
                <w:bCs/>
                <w:szCs w:val="24"/>
              </w:rPr>
            </w:pPr>
            <w:r w:rsidRPr="00BF09EA">
              <w:rPr>
                <w:rFonts w:eastAsia="標楷體"/>
                <w:bCs/>
                <w:w w:val="90"/>
                <w:szCs w:val="24"/>
              </w:rPr>
              <w:t>(Day</w:t>
            </w:r>
            <w:r w:rsidRPr="00BF09EA">
              <w:rPr>
                <w:rFonts w:eastAsia="標楷體" w:hAnsi="標楷體"/>
                <w:bCs/>
                <w:w w:val="90"/>
                <w:szCs w:val="24"/>
              </w:rPr>
              <w:t>日／</w:t>
            </w:r>
            <w:r w:rsidRPr="00BF09EA">
              <w:rPr>
                <w:rFonts w:eastAsia="標楷體"/>
                <w:bCs/>
                <w:w w:val="90"/>
                <w:szCs w:val="24"/>
              </w:rPr>
              <w:t>Month</w:t>
            </w:r>
            <w:r w:rsidRPr="00BF09EA">
              <w:rPr>
                <w:rFonts w:eastAsia="標楷體" w:hAnsi="標楷體"/>
                <w:bCs/>
                <w:w w:val="90"/>
                <w:szCs w:val="24"/>
              </w:rPr>
              <w:t>月／</w:t>
            </w:r>
            <w:r w:rsidRPr="00BF09EA">
              <w:rPr>
                <w:rFonts w:eastAsia="標楷體"/>
                <w:bCs/>
                <w:w w:val="90"/>
                <w:szCs w:val="24"/>
              </w:rPr>
              <w:t>Year</w:t>
            </w:r>
            <w:r w:rsidRPr="00BF09EA">
              <w:rPr>
                <w:rFonts w:eastAsia="標楷體" w:hAnsi="標楷體"/>
                <w:bCs/>
                <w:w w:val="90"/>
                <w:szCs w:val="24"/>
              </w:rPr>
              <w:t>年</w:t>
            </w:r>
            <w:r w:rsidRPr="00BF09EA">
              <w:rPr>
                <w:rFonts w:eastAsia="標楷體"/>
                <w:bCs/>
                <w:w w:val="90"/>
                <w:szCs w:val="24"/>
              </w:rPr>
              <w:t>)</w:t>
            </w:r>
            <w:r w:rsidRPr="00BF09EA">
              <w:rPr>
                <w:rFonts w:eastAsia="標楷體" w:hint="eastAsia"/>
                <w:bCs/>
                <w:w w:val="90"/>
                <w:szCs w:val="24"/>
              </w:rPr>
              <w:t>：</w:t>
            </w:r>
          </w:p>
        </w:tc>
        <w:tc>
          <w:tcPr>
            <w:tcW w:w="2324" w:type="dxa"/>
            <w:vMerge/>
          </w:tcPr>
          <w:p w:rsidR="00F62493" w:rsidRPr="00BF09EA" w:rsidRDefault="00F62493" w:rsidP="007D76F5">
            <w:pPr>
              <w:spacing w:before="120" w:after="120" w:line="320" w:lineRule="exact"/>
              <w:ind w:right="57"/>
              <w:jc w:val="both"/>
              <w:rPr>
                <w:rFonts w:eastAsia="標楷體"/>
                <w:b/>
                <w:bCs/>
                <w:szCs w:val="24"/>
              </w:rPr>
            </w:pPr>
          </w:p>
        </w:tc>
      </w:tr>
      <w:tr w:rsidR="00BF09EA" w:rsidRPr="00BF09EA" w:rsidTr="001254C5">
        <w:trPr>
          <w:cantSplit/>
          <w:trHeight w:val="1999"/>
          <w:jc w:val="center"/>
        </w:trPr>
        <w:tc>
          <w:tcPr>
            <w:tcW w:w="2427" w:type="dxa"/>
            <w:vAlign w:val="center"/>
          </w:tcPr>
          <w:p w:rsidR="00F62493" w:rsidRPr="00BF09EA" w:rsidRDefault="00F62493" w:rsidP="001254C5">
            <w:pPr>
              <w:snapToGrid w:val="0"/>
              <w:spacing w:before="120" w:line="240" w:lineRule="exact"/>
              <w:ind w:left="255" w:right="57" w:hanging="198"/>
              <w:jc w:val="both"/>
              <w:rPr>
                <w:rFonts w:eastAsia="標楷體"/>
                <w:b/>
                <w:bCs/>
                <w:w w:val="90"/>
                <w:szCs w:val="24"/>
              </w:rPr>
            </w:pPr>
            <w:r w:rsidRPr="00BF09EA">
              <w:rPr>
                <w:rFonts w:eastAsia="標楷體" w:hint="eastAsia"/>
                <w:b/>
                <w:bCs/>
                <w:position w:val="6"/>
                <w:szCs w:val="24"/>
              </w:rPr>
              <w:t>d</w:t>
            </w:r>
            <w:r w:rsidRPr="00BF09EA">
              <w:rPr>
                <w:rFonts w:eastAsia="標楷體"/>
                <w:b/>
                <w:bCs/>
                <w:position w:val="6"/>
                <w:szCs w:val="24"/>
              </w:rPr>
              <w:t>.</w:t>
            </w:r>
            <w:r w:rsidRPr="00BF09EA">
              <w:rPr>
                <w:rFonts w:eastAsia="標楷體"/>
                <w:b/>
                <w:bCs/>
                <w:szCs w:val="24"/>
              </w:rPr>
              <w:t>CONTACT INFORMATION</w:t>
            </w:r>
          </w:p>
          <w:p w:rsidR="00F62493" w:rsidRPr="00BF09EA" w:rsidRDefault="00F62493" w:rsidP="001254C5">
            <w:pPr>
              <w:snapToGrid w:val="0"/>
              <w:spacing w:after="120" w:line="300" w:lineRule="exact"/>
              <w:ind w:leftChars="106" w:left="254" w:right="57"/>
              <w:jc w:val="both"/>
              <w:rPr>
                <w:rFonts w:eastAsia="標楷體"/>
                <w:b/>
                <w:bCs/>
                <w:szCs w:val="24"/>
              </w:rPr>
            </w:pPr>
            <w:r w:rsidRPr="00BF09EA">
              <w:rPr>
                <w:rFonts w:eastAsia="標楷體" w:hAnsi="標楷體"/>
                <w:b/>
                <w:bCs/>
                <w:position w:val="6"/>
                <w:szCs w:val="24"/>
              </w:rPr>
              <w:t>聯絡地址、電話、</w:t>
            </w:r>
            <w:r w:rsidRPr="00BF09EA">
              <w:rPr>
                <w:rFonts w:eastAsia="標楷體" w:hAnsi="標楷體" w:hint="eastAsia"/>
                <w:b/>
                <w:bCs/>
                <w:position w:val="6"/>
                <w:szCs w:val="24"/>
              </w:rPr>
              <w:t xml:space="preserve">   </w:t>
            </w:r>
            <w:r w:rsidRPr="00BF09EA">
              <w:rPr>
                <w:rFonts w:eastAsia="標楷體" w:hAnsi="標楷體"/>
                <w:b/>
                <w:bCs/>
                <w:position w:val="6"/>
                <w:szCs w:val="24"/>
              </w:rPr>
              <w:t>電子郵件</w:t>
            </w:r>
          </w:p>
        </w:tc>
        <w:tc>
          <w:tcPr>
            <w:tcW w:w="7364" w:type="dxa"/>
            <w:gridSpan w:val="2"/>
          </w:tcPr>
          <w:p w:rsidR="00F62493" w:rsidRPr="00BF09EA" w:rsidRDefault="00F62493" w:rsidP="007D76F5">
            <w:pPr>
              <w:snapToGrid w:val="0"/>
              <w:jc w:val="both"/>
              <w:rPr>
                <w:rFonts w:eastAsia="標楷體"/>
                <w:bCs/>
                <w:szCs w:val="24"/>
              </w:rPr>
            </w:pPr>
            <w:r w:rsidRPr="00BF09EA">
              <w:rPr>
                <w:rFonts w:eastAsia="標楷體"/>
                <w:bCs/>
                <w:szCs w:val="24"/>
              </w:rPr>
              <w:t>Permanent Address</w:t>
            </w:r>
            <w:r w:rsidRPr="00BF09EA">
              <w:rPr>
                <w:rFonts w:eastAsia="標楷體" w:hAnsi="標楷體"/>
                <w:bCs/>
                <w:szCs w:val="24"/>
              </w:rPr>
              <w:t>永久地址：</w:t>
            </w:r>
          </w:p>
          <w:p w:rsidR="00F62493" w:rsidRPr="00BF09EA" w:rsidRDefault="00F62493" w:rsidP="007D76F5">
            <w:pPr>
              <w:snapToGrid w:val="0"/>
              <w:jc w:val="both"/>
              <w:rPr>
                <w:rFonts w:eastAsia="標楷體"/>
                <w:bCs/>
                <w:szCs w:val="24"/>
              </w:rPr>
            </w:pPr>
          </w:p>
          <w:p w:rsidR="00F62493" w:rsidRPr="00BF09EA" w:rsidRDefault="00F62493" w:rsidP="007D76F5">
            <w:pPr>
              <w:snapToGrid w:val="0"/>
              <w:jc w:val="both"/>
              <w:rPr>
                <w:rFonts w:eastAsia="標楷體"/>
                <w:bCs/>
                <w:szCs w:val="24"/>
              </w:rPr>
            </w:pPr>
          </w:p>
          <w:p w:rsidR="00F62493" w:rsidRPr="00BF09EA" w:rsidRDefault="00F62493" w:rsidP="007D76F5">
            <w:pPr>
              <w:snapToGrid w:val="0"/>
              <w:jc w:val="both"/>
              <w:rPr>
                <w:rFonts w:eastAsia="標楷體"/>
                <w:bCs/>
                <w:szCs w:val="24"/>
              </w:rPr>
            </w:pPr>
            <w:r w:rsidRPr="00BF09EA">
              <w:rPr>
                <w:rFonts w:eastAsia="標楷體"/>
                <w:bCs/>
                <w:szCs w:val="24"/>
              </w:rPr>
              <w:t>Mailing Address</w:t>
            </w:r>
            <w:r w:rsidRPr="00BF09EA">
              <w:rPr>
                <w:rFonts w:eastAsia="標楷體" w:hAnsi="標楷體"/>
                <w:bCs/>
                <w:szCs w:val="24"/>
              </w:rPr>
              <w:t>郵寄地址：</w:t>
            </w:r>
          </w:p>
          <w:p w:rsidR="00F62493" w:rsidRPr="00BF09EA" w:rsidRDefault="00F62493" w:rsidP="007D76F5">
            <w:pPr>
              <w:snapToGrid w:val="0"/>
              <w:jc w:val="both"/>
              <w:rPr>
                <w:rFonts w:eastAsia="標楷體"/>
                <w:bCs/>
                <w:szCs w:val="24"/>
              </w:rPr>
            </w:pPr>
          </w:p>
          <w:p w:rsidR="00F62493" w:rsidRPr="00BF09EA" w:rsidRDefault="00F62493" w:rsidP="007D76F5">
            <w:pPr>
              <w:snapToGrid w:val="0"/>
              <w:jc w:val="both"/>
              <w:rPr>
                <w:rFonts w:eastAsia="標楷體"/>
                <w:bCs/>
                <w:szCs w:val="24"/>
              </w:rPr>
            </w:pPr>
          </w:p>
          <w:p w:rsidR="00F62493" w:rsidRPr="00BF09EA" w:rsidRDefault="00F62493" w:rsidP="007D76F5">
            <w:pPr>
              <w:snapToGrid w:val="0"/>
              <w:jc w:val="both"/>
              <w:rPr>
                <w:rFonts w:eastAsia="標楷體"/>
                <w:bCs/>
                <w:szCs w:val="24"/>
              </w:rPr>
            </w:pPr>
            <w:r w:rsidRPr="00BF09EA">
              <w:rPr>
                <w:rFonts w:eastAsia="標楷體"/>
                <w:bCs/>
                <w:szCs w:val="24"/>
              </w:rPr>
              <w:t>Telephone</w:t>
            </w:r>
            <w:r w:rsidRPr="00BF09EA">
              <w:rPr>
                <w:rFonts w:eastAsia="標楷體" w:hAnsi="標楷體"/>
                <w:bCs/>
                <w:szCs w:val="24"/>
              </w:rPr>
              <w:t>電話：</w:t>
            </w:r>
            <w:r w:rsidRPr="00BF09EA">
              <w:rPr>
                <w:rFonts w:eastAsia="標楷體"/>
                <w:bCs/>
                <w:szCs w:val="24"/>
              </w:rPr>
              <w:t xml:space="preserve">               Cell phone</w:t>
            </w:r>
            <w:r w:rsidRPr="00BF09EA">
              <w:rPr>
                <w:rFonts w:eastAsia="標楷體" w:hAnsi="標楷體"/>
                <w:bCs/>
                <w:szCs w:val="24"/>
              </w:rPr>
              <w:t>手機</w:t>
            </w:r>
            <w:r w:rsidRPr="00BF09EA">
              <w:rPr>
                <w:rFonts w:eastAsia="標楷體" w:hAnsi="標楷體" w:hint="eastAsia"/>
                <w:bCs/>
                <w:szCs w:val="24"/>
              </w:rPr>
              <w:t>：</w:t>
            </w:r>
            <w:r w:rsidRPr="00BF09EA">
              <w:rPr>
                <w:rFonts w:eastAsia="標楷體"/>
                <w:bCs/>
                <w:szCs w:val="24"/>
              </w:rPr>
              <w:t xml:space="preserve">               </w:t>
            </w:r>
          </w:p>
          <w:p w:rsidR="00F62493" w:rsidRPr="00BF09EA" w:rsidRDefault="00F62493" w:rsidP="007D76F5">
            <w:pPr>
              <w:snapToGrid w:val="0"/>
              <w:jc w:val="both"/>
              <w:rPr>
                <w:rFonts w:eastAsia="標楷體"/>
                <w:bCs/>
                <w:szCs w:val="24"/>
              </w:rPr>
            </w:pPr>
            <w:r w:rsidRPr="00BF09EA">
              <w:rPr>
                <w:rFonts w:eastAsia="標楷體"/>
                <w:bCs/>
                <w:szCs w:val="24"/>
              </w:rPr>
              <w:t xml:space="preserve"> </w:t>
            </w:r>
          </w:p>
          <w:p w:rsidR="00F62493" w:rsidRPr="00BF09EA" w:rsidRDefault="00F62493" w:rsidP="007D76F5">
            <w:pPr>
              <w:snapToGrid w:val="0"/>
              <w:ind w:right="57"/>
              <w:jc w:val="both"/>
              <w:rPr>
                <w:rFonts w:eastAsia="標楷體"/>
                <w:b/>
                <w:bCs/>
                <w:szCs w:val="24"/>
              </w:rPr>
            </w:pPr>
            <w:r w:rsidRPr="00BF09EA">
              <w:rPr>
                <w:rFonts w:eastAsia="標楷體"/>
                <w:bCs/>
                <w:szCs w:val="24"/>
              </w:rPr>
              <w:t>E-mail</w:t>
            </w:r>
            <w:r w:rsidRPr="00BF09EA">
              <w:rPr>
                <w:rFonts w:eastAsia="標楷體" w:hAnsi="標楷體"/>
                <w:bCs/>
                <w:szCs w:val="24"/>
              </w:rPr>
              <w:t>電子郵件：</w:t>
            </w:r>
          </w:p>
        </w:tc>
      </w:tr>
      <w:tr w:rsidR="00BF09EA" w:rsidRPr="00BF09EA" w:rsidTr="007D76F5">
        <w:trPr>
          <w:cantSplit/>
          <w:trHeight w:val="602"/>
          <w:jc w:val="center"/>
        </w:trPr>
        <w:tc>
          <w:tcPr>
            <w:tcW w:w="2427" w:type="dxa"/>
            <w:vAlign w:val="center"/>
          </w:tcPr>
          <w:p w:rsidR="00F62493" w:rsidRPr="00BF09EA" w:rsidRDefault="00F62493" w:rsidP="007D76F5">
            <w:pPr>
              <w:snapToGrid w:val="0"/>
              <w:spacing w:before="120" w:line="240" w:lineRule="exact"/>
              <w:ind w:left="255" w:right="57" w:hanging="198"/>
              <w:rPr>
                <w:rFonts w:eastAsia="標楷體"/>
                <w:b/>
                <w:bCs/>
                <w:w w:val="90"/>
                <w:szCs w:val="24"/>
              </w:rPr>
            </w:pPr>
            <w:r w:rsidRPr="00BF09EA">
              <w:rPr>
                <w:rFonts w:eastAsia="標楷體" w:hint="eastAsia"/>
                <w:b/>
                <w:bCs/>
                <w:position w:val="6"/>
                <w:szCs w:val="24"/>
              </w:rPr>
              <w:t>e</w:t>
            </w:r>
            <w:r w:rsidRPr="00BF09EA">
              <w:rPr>
                <w:rFonts w:eastAsia="標楷體"/>
                <w:b/>
                <w:bCs/>
                <w:position w:val="6"/>
                <w:szCs w:val="24"/>
              </w:rPr>
              <w:t>.</w:t>
            </w:r>
            <w:r w:rsidRPr="00BF09EA">
              <w:rPr>
                <w:rFonts w:eastAsia="標楷體"/>
                <w:b/>
                <w:bCs/>
                <w:w w:val="90"/>
                <w:szCs w:val="24"/>
              </w:rPr>
              <w:t xml:space="preserve"> CITIZENSHIP </w:t>
            </w:r>
          </w:p>
          <w:p w:rsidR="00F62493" w:rsidRPr="00BF09EA" w:rsidRDefault="00F62493" w:rsidP="007D76F5">
            <w:pPr>
              <w:snapToGrid w:val="0"/>
              <w:spacing w:after="120" w:line="240" w:lineRule="exact"/>
              <w:ind w:leftChars="106" w:left="254" w:right="57"/>
              <w:rPr>
                <w:rFonts w:eastAsia="標楷體"/>
                <w:b/>
                <w:bCs/>
                <w:szCs w:val="24"/>
              </w:rPr>
            </w:pPr>
            <w:r w:rsidRPr="00BF09EA">
              <w:rPr>
                <w:rFonts w:eastAsia="標楷體" w:hAnsi="標楷體"/>
                <w:b/>
                <w:bCs/>
                <w:w w:val="90"/>
                <w:szCs w:val="24"/>
              </w:rPr>
              <w:t>公民身分</w:t>
            </w:r>
          </w:p>
        </w:tc>
        <w:tc>
          <w:tcPr>
            <w:tcW w:w="7364" w:type="dxa"/>
            <w:gridSpan w:val="2"/>
          </w:tcPr>
          <w:p w:rsidR="00F62493" w:rsidRPr="00BF09EA" w:rsidRDefault="00F62493" w:rsidP="007D76F5">
            <w:pPr>
              <w:spacing w:before="120" w:after="120" w:line="320" w:lineRule="exact"/>
              <w:ind w:left="57" w:right="57"/>
              <w:jc w:val="both"/>
              <w:rPr>
                <w:rFonts w:eastAsia="標楷體"/>
                <w:b/>
                <w:bCs/>
                <w:w w:val="90"/>
                <w:szCs w:val="24"/>
              </w:rPr>
            </w:pPr>
            <w:r w:rsidRPr="00BF09EA">
              <w:rPr>
                <w:rFonts w:eastAsia="標楷體"/>
                <w:b/>
                <w:bCs/>
                <w:w w:val="90"/>
                <w:szCs w:val="24"/>
              </w:rPr>
              <w:t xml:space="preserve">                       </w:t>
            </w:r>
          </w:p>
        </w:tc>
      </w:tr>
      <w:tr w:rsidR="00BF09EA" w:rsidRPr="00BF09EA" w:rsidTr="007D76F5">
        <w:trPr>
          <w:cantSplit/>
          <w:trHeight w:val="598"/>
          <w:jc w:val="center"/>
        </w:trPr>
        <w:tc>
          <w:tcPr>
            <w:tcW w:w="2427" w:type="dxa"/>
          </w:tcPr>
          <w:p w:rsidR="00F62493" w:rsidRPr="00BF09EA" w:rsidRDefault="00F62493" w:rsidP="007D76F5">
            <w:pPr>
              <w:spacing w:before="120" w:after="120" w:line="240" w:lineRule="exact"/>
              <w:ind w:left="311" w:right="57" w:hanging="254"/>
              <w:rPr>
                <w:rFonts w:eastAsia="標楷體"/>
                <w:b/>
                <w:bCs/>
                <w:szCs w:val="24"/>
              </w:rPr>
            </w:pPr>
            <w:r w:rsidRPr="00BF09EA">
              <w:rPr>
                <w:rFonts w:eastAsia="標楷體" w:hint="eastAsia"/>
                <w:b/>
                <w:bCs/>
                <w:position w:val="6"/>
                <w:szCs w:val="24"/>
              </w:rPr>
              <w:t>f</w:t>
            </w:r>
            <w:r w:rsidRPr="00BF09EA">
              <w:rPr>
                <w:rFonts w:eastAsia="標楷體"/>
                <w:b/>
                <w:bCs/>
                <w:position w:val="6"/>
                <w:szCs w:val="24"/>
              </w:rPr>
              <w:t>.</w:t>
            </w:r>
            <w:r w:rsidRPr="00BF09EA">
              <w:rPr>
                <w:rFonts w:eastAsia="標楷體"/>
                <w:b/>
                <w:bCs/>
                <w:szCs w:val="24"/>
              </w:rPr>
              <w:t xml:space="preserve"> </w:t>
            </w:r>
            <w:r w:rsidRPr="00BF09EA">
              <w:rPr>
                <w:rFonts w:eastAsia="標楷體"/>
                <w:b/>
                <w:bCs/>
                <w:w w:val="90"/>
                <w:szCs w:val="24"/>
              </w:rPr>
              <w:t>HEALTH CONDITION</w:t>
            </w:r>
            <w:r w:rsidRPr="00BF09EA">
              <w:rPr>
                <w:rFonts w:eastAsia="標楷體"/>
                <w:b/>
                <w:bCs/>
                <w:w w:val="90"/>
                <w:szCs w:val="24"/>
              </w:rPr>
              <w:br/>
            </w:r>
            <w:r w:rsidRPr="00BF09EA">
              <w:rPr>
                <w:rFonts w:eastAsia="標楷體" w:hAnsi="標楷體"/>
                <w:b/>
                <w:bCs/>
                <w:w w:val="90"/>
                <w:szCs w:val="24"/>
              </w:rPr>
              <w:t>健康狀況</w:t>
            </w:r>
          </w:p>
        </w:tc>
        <w:tc>
          <w:tcPr>
            <w:tcW w:w="7364" w:type="dxa"/>
            <w:gridSpan w:val="2"/>
            <w:vAlign w:val="center"/>
          </w:tcPr>
          <w:p w:rsidR="00F62493" w:rsidRPr="00BF09EA" w:rsidRDefault="00F62493" w:rsidP="007D76F5">
            <w:pPr>
              <w:spacing w:line="320" w:lineRule="exact"/>
              <w:ind w:left="57" w:right="57" w:firstLine="215"/>
              <w:rPr>
                <w:rFonts w:eastAsia="標楷體"/>
                <w:bCs/>
                <w:szCs w:val="24"/>
              </w:rPr>
            </w:pPr>
            <w:r w:rsidRPr="00BF09EA">
              <w:rPr>
                <w:rFonts w:eastAsia="標楷體" w:hint="eastAsia"/>
                <w:bCs/>
                <w:w w:val="90"/>
                <w:szCs w:val="24"/>
              </w:rPr>
              <w:t>□</w:t>
            </w:r>
            <w:r w:rsidRPr="00BF09EA">
              <w:rPr>
                <w:rFonts w:eastAsia="標楷體"/>
                <w:bCs/>
                <w:w w:val="90"/>
                <w:szCs w:val="24"/>
              </w:rPr>
              <w:t xml:space="preserve"> </w:t>
            </w:r>
            <w:r w:rsidRPr="00BF09EA">
              <w:rPr>
                <w:rFonts w:eastAsia="標楷體"/>
                <w:bCs/>
                <w:szCs w:val="24"/>
              </w:rPr>
              <w:t>Excellent</w:t>
            </w:r>
            <w:r w:rsidRPr="00BF09EA">
              <w:rPr>
                <w:rFonts w:eastAsia="標楷體" w:hint="eastAsia"/>
                <w:bCs/>
                <w:szCs w:val="24"/>
              </w:rPr>
              <w:t xml:space="preserve"> </w:t>
            </w:r>
            <w:r w:rsidRPr="00BF09EA">
              <w:rPr>
                <w:rFonts w:eastAsia="標楷體" w:hint="eastAsia"/>
                <w:bCs/>
                <w:szCs w:val="24"/>
              </w:rPr>
              <w:t>優</w:t>
            </w:r>
            <w:r w:rsidRPr="00BF09EA">
              <w:rPr>
                <w:rFonts w:eastAsia="標楷體"/>
                <w:bCs/>
                <w:szCs w:val="24"/>
              </w:rPr>
              <w:t xml:space="preserve">    </w:t>
            </w:r>
            <w:r w:rsidRPr="00BF09EA">
              <w:rPr>
                <w:rFonts w:eastAsia="標楷體" w:hint="eastAsia"/>
                <w:bCs/>
                <w:w w:val="90"/>
                <w:szCs w:val="24"/>
              </w:rPr>
              <w:t>□</w:t>
            </w:r>
            <w:r w:rsidRPr="00BF09EA">
              <w:rPr>
                <w:rFonts w:eastAsia="標楷體"/>
                <w:bCs/>
                <w:w w:val="90"/>
                <w:szCs w:val="24"/>
              </w:rPr>
              <w:t xml:space="preserve"> </w:t>
            </w:r>
            <w:r w:rsidRPr="00BF09EA">
              <w:rPr>
                <w:rFonts w:eastAsia="標楷體"/>
                <w:bCs/>
                <w:szCs w:val="24"/>
              </w:rPr>
              <w:t>Good</w:t>
            </w:r>
            <w:r w:rsidRPr="00BF09EA">
              <w:rPr>
                <w:rFonts w:eastAsia="標楷體" w:hint="eastAsia"/>
                <w:bCs/>
                <w:szCs w:val="24"/>
              </w:rPr>
              <w:t xml:space="preserve"> </w:t>
            </w:r>
            <w:r w:rsidRPr="00BF09EA">
              <w:rPr>
                <w:rFonts w:eastAsia="標楷體" w:hint="eastAsia"/>
                <w:bCs/>
                <w:szCs w:val="24"/>
              </w:rPr>
              <w:t>良</w:t>
            </w:r>
            <w:r w:rsidRPr="00BF09EA">
              <w:rPr>
                <w:rFonts w:eastAsia="標楷體"/>
                <w:bCs/>
                <w:szCs w:val="24"/>
              </w:rPr>
              <w:t xml:space="preserve">    </w:t>
            </w:r>
            <w:r w:rsidRPr="00BF09EA">
              <w:rPr>
                <w:rFonts w:eastAsia="標楷體" w:hint="eastAsia"/>
                <w:bCs/>
                <w:w w:val="90"/>
                <w:szCs w:val="24"/>
              </w:rPr>
              <w:t>□</w:t>
            </w:r>
            <w:r w:rsidRPr="00BF09EA">
              <w:rPr>
                <w:rFonts w:eastAsia="標楷體" w:hint="eastAsia"/>
                <w:bCs/>
                <w:w w:val="90"/>
                <w:szCs w:val="24"/>
              </w:rPr>
              <w:t xml:space="preserve"> </w:t>
            </w:r>
            <w:r w:rsidRPr="00BF09EA">
              <w:rPr>
                <w:rFonts w:eastAsia="標楷體"/>
                <w:bCs/>
                <w:szCs w:val="24"/>
              </w:rPr>
              <w:t>Fair</w:t>
            </w:r>
            <w:r w:rsidRPr="00BF09EA">
              <w:rPr>
                <w:rFonts w:eastAsia="標楷體" w:hint="eastAsia"/>
                <w:bCs/>
                <w:szCs w:val="24"/>
              </w:rPr>
              <w:t>可</w:t>
            </w:r>
            <w:r w:rsidRPr="00BF09EA">
              <w:rPr>
                <w:rFonts w:eastAsia="標楷體"/>
                <w:bCs/>
                <w:szCs w:val="24"/>
              </w:rPr>
              <w:t xml:space="preserve"> </w:t>
            </w:r>
          </w:p>
        </w:tc>
      </w:tr>
      <w:tr w:rsidR="00BF09EA" w:rsidRPr="00BF09EA" w:rsidTr="001254C5">
        <w:trPr>
          <w:cantSplit/>
          <w:trHeight w:val="2145"/>
          <w:jc w:val="center"/>
        </w:trPr>
        <w:tc>
          <w:tcPr>
            <w:tcW w:w="2427" w:type="dxa"/>
            <w:vAlign w:val="center"/>
          </w:tcPr>
          <w:p w:rsidR="00F62493" w:rsidRPr="00BF09EA" w:rsidRDefault="00F62493" w:rsidP="001254C5">
            <w:pPr>
              <w:snapToGrid w:val="0"/>
              <w:spacing w:before="120" w:line="240" w:lineRule="exact"/>
              <w:ind w:left="255" w:right="57" w:hanging="198"/>
              <w:jc w:val="both"/>
              <w:rPr>
                <w:rFonts w:eastAsia="標楷體"/>
                <w:b/>
                <w:bCs/>
                <w:w w:val="90"/>
                <w:szCs w:val="24"/>
              </w:rPr>
            </w:pPr>
            <w:r w:rsidRPr="00BF09EA">
              <w:rPr>
                <w:rFonts w:eastAsia="標楷體" w:hint="eastAsia"/>
                <w:b/>
                <w:bCs/>
                <w:position w:val="6"/>
                <w:szCs w:val="24"/>
              </w:rPr>
              <w:t>g</w:t>
            </w:r>
            <w:r w:rsidRPr="00BF09EA">
              <w:rPr>
                <w:rFonts w:eastAsia="標楷體"/>
                <w:b/>
                <w:bCs/>
                <w:position w:val="6"/>
                <w:szCs w:val="24"/>
              </w:rPr>
              <w:t>.</w:t>
            </w:r>
            <w:r w:rsidRPr="00BF09EA">
              <w:rPr>
                <w:rFonts w:eastAsia="標楷體"/>
                <w:b/>
                <w:bCs/>
                <w:szCs w:val="24"/>
              </w:rPr>
              <w:t xml:space="preserve"> </w:t>
            </w:r>
            <w:r w:rsidRPr="00BF09EA">
              <w:rPr>
                <w:rFonts w:eastAsia="標楷體"/>
                <w:b/>
                <w:bCs/>
                <w:w w:val="90"/>
                <w:szCs w:val="24"/>
              </w:rPr>
              <w:t xml:space="preserve">CONTACT PERSON, IN CASE OF AN EMERGENCY </w:t>
            </w:r>
          </w:p>
          <w:p w:rsidR="00F62493" w:rsidRPr="00BF09EA" w:rsidRDefault="00F62493" w:rsidP="001254C5">
            <w:pPr>
              <w:snapToGrid w:val="0"/>
              <w:spacing w:before="60" w:after="120" w:line="240" w:lineRule="exact"/>
              <w:ind w:left="255" w:right="57" w:hanging="198"/>
              <w:jc w:val="both"/>
              <w:rPr>
                <w:rFonts w:eastAsia="標楷體"/>
                <w:b/>
                <w:bCs/>
                <w:szCs w:val="24"/>
              </w:rPr>
            </w:pPr>
            <w:r w:rsidRPr="00BF09EA">
              <w:rPr>
                <w:rFonts w:eastAsia="標楷體"/>
                <w:b/>
                <w:bCs/>
                <w:w w:val="90"/>
                <w:szCs w:val="24"/>
              </w:rPr>
              <w:t xml:space="preserve">  </w:t>
            </w:r>
            <w:r w:rsidRPr="00BF09EA">
              <w:rPr>
                <w:rFonts w:eastAsia="標楷體" w:hAnsi="標楷體"/>
                <w:b/>
                <w:bCs/>
                <w:w w:val="90"/>
                <w:szCs w:val="24"/>
              </w:rPr>
              <w:t>緊急事件聯絡人</w:t>
            </w:r>
          </w:p>
        </w:tc>
        <w:tc>
          <w:tcPr>
            <w:tcW w:w="7364" w:type="dxa"/>
            <w:gridSpan w:val="2"/>
          </w:tcPr>
          <w:p w:rsidR="00F62493" w:rsidRPr="00BF09EA" w:rsidRDefault="00F62493" w:rsidP="007D76F5">
            <w:pPr>
              <w:snapToGrid w:val="0"/>
              <w:spacing w:beforeLines="30" w:before="108"/>
              <w:ind w:left="57" w:right="57" w:firstLine="108"/>
              <w:jc w:val="both"/>
              <w:rPr>
                <w:rFonts w:eastAsia="標楷體"/>
                <w:bCs/>
                <w:w w:val="90"/>
                <w:szCs w:val="24"/>
              </w:rPr>
            </w:pPr>
            <w:r w:rsidRPr="00BF09EA">
              <w:rPr>
                <w:rFonts w:eastAsia="標楷體"/>
                <w:bCs/>
                <w:w w:val="90"/>
                <w:szCs w:val="24"/>
              </w:rPr>
              <w:t>Name</w:t>
            </w:r>
            <w:r w:rsidRPr="00BF09EA">
              <w:rPr>
                <w:rFonts w:eastAsia="標楷體" w:hAnsi="標楷體"/>
                <w:bCs/>
                <w:w w:val="90"/>
                <w:szCs w:val="24"/>
              </w:rPr>
              <w:t>姓名</w:t>
            </w:r>
            <w:r w:rsidRPr="00BF09EA">
              <w:rPr>
                <w:rFonts w:eastAsia="標楷體" w:hAnsi="標楷體" w:hint="eastAsia"/>
                <w:bCs/>
                <w:w w:val="90"/>
                <w:szCs w:val="24"/>
              </w:rPr>
              <w:t>：</w:t>
            </w:r>
            <w:r w:rsidRPr="00BF09EA">
              <w:rPr>
                <w:rFonts w:eastAsia="標楷體"/>
                <w:bCs/>
                <w:w w:val="90"/>
                <w:szCs w:val="24"/>
              </w:rPr>
              <w:t xml:space="preserve">                          Relationship</w:t>
            </w:r>
            <w:r w:rsidRPr="00BF09EA">
              <w:rPr>
                <w:rFonts w:eastAsia="標楷體" w:hAnsi="標楷體"/>
                <w:bCs/>
                <w:w w:val="90"/>
                <w:szCs w:val="24"/>
              </w:rPr>
              <w:t>關係</w:t>
            </w:r>
            <w:r w:rsidRPr="00BF09EA">
              <w:rPr>
                <w:rFonts w:eastAsia="標楷體" w:hAnsi="標楷體" w:hint="eastAsia"/>
                <w:bCs/>
                <w:w w:val="90"/>
                <w:szCs w:val="24"/>
              </w:rPr>
              <w:t>：</w:t>
            </w:r>
          </w:p>
          <w:p w:rsidR="00F62493" w:rsidRPr="00BF09EA" w:rsidRDefault="00F62493" w:rsidP="007D76F5">
            <w:pPr>
              <w:snapToGrid w:val="0"/>
              <w:ind w:left="57" w:right="57" w:firstLine="108"/>
              <w:jc w:val="both"/>
              <w:rPr>
                <w:rFonts w:eastAsia="標楷體"/>
                <w:bCs/>
                <w:w w:val="90"/>
                <w:szCs w:val="24"/>
              </w:rPr>
            </w:pPr>
          </w:p>
          <w:p w:rsidR="00F62493" w:rsidRPr="00BF09EA" w:rsidRDefault="00F62493" w:rsidP="007D76F5">
            <w:pPr>
              <w:snapToGrid w:val="0"/>
              <w:ind w:left="57" w:right="57" w:firstLine="108"/>
              <w:jc w:val="both"/>
              <w:rPr>
                <w:rFonts w:eastAsia="標楷體"/>
                <w:bCs/>
                <w:w w:val="90"/>
                <w:szCs w:val="24"/>
              </w:rPr>
            </w:pPr>
            <w:r w:rsidRPr="00BF09EA">
              <w:rPr>
                <w:rFonts w:eastAsia="標楷體"/>
                <w:bCs/>
                <w:w w:val="90"/>
                <w:szCs w:val="24"/>
              </w:rPr>
              <w:t>Address</w:t>
            </w:r>
            <w:r w:rsidRPr="00BF09EA">
              <w:rPr>
                <w:rFonts w:eastAsia="標楷體" w:hAnsi="標楷體"/>
                <w:bCs/>
                <w:w w:val="90"/>
                <w:szCs w:val="24"/>
              </w:rPr>
              <w:t>地址</w:t>
            </w:r>
            <w:r w:rsidRPr="00BF09EA">
              <w:rPr>
                <w:rFonts w:eastAsia="標楷體" w:hAnsi="標楷體" w:hint="eastAsia"/>
                <w:bCs/>
                <w:w w:val="90"/>
                <w:szCs w:val="24"/>
              </w:rPr>
              <w:t>：</w:t>
            </w:r>
          </w:p>
          <w:p w:rsidR="00F62493" w:rsidRPr="00BF09EA" w:rsidRDefault="00F62493" w:rsidP="007D76F5">
            <w:pPr>
              <w:snapToGrid w:val="0"/>
              <w:ind w:left="57" w:right="57" w:firstLine="108"/>
              <w:jc w:val="both"/>
              <w:rPr>
                <w:rFonts w:eastAsia="標楷體"/>
                <w:bCs/>
                <w:szCs w:val="24"/>
              </w:rPr>
            </w:pPr>
          </w:p>
          <w:p w:rsidR="00F62493" w:rsidRPr="00BF09EA" w:rsidRDefault="00F62493" w:rsidP="007D76F5">
            <w:pPr>
              <w:snapToGrid w:val="0"/>
              <w:ind w:left="57" w:right="57" w:firstLine="108"/>
              <w:jc w:val="both"/>
              <w:rPr>
                <w:rFonts w:eastAsia="標楷體"/>
                <w:bCs/>
                <w:szCs w:val="24"/>
              </w:rPr>
            </w:pPr>
          </w:p>
          <w:p w:rsidR="00F62493" w:rsidRPr="00BF09EA" w:rsidRDefault="00F62493" w:rsidP="007D76F5">
            <w:pPr>
              <w:snapToGrid w:val="0"/>
              <w:ind w:left="57" w:right="57" w:firstLine="108"/>
              <w:jc w:val="both"/>
              <w:rPr>
                <w:rFonts w:eastAsia="標楷體"/>
                <w:bCs/>
                <w:szCs w:val="24"/>
              </w:rPr>
            </w:pPr>
            <w:r w:rsidRPr="00BF09EA">
              <w:rPr>
                <w:rFonts w:eastAsia="標楷體"/>
                <w:bCs/>
                <w:szCs w:val="24"/>
              </w:rPr>
              <w:t xml:space="preserve">Telephone </w:t>
            </w:r>
            <w:r w:rsidRPr="00BF09EA">
              <w:rPr>
                <w:rFonts w:eastAsia="標楷體" w:hAnsi="標楷體"/>
                <w:bCs/>
                <w:w w:val="90"/>
                <w:szCs w:val="24"/>
              </w:rPr>
              <w:t>電話</w:t>
            </w:r>
            <w:r w:rsidRPr="00BF09EA">
              <w:rPr>
                <w:rFonts w:eastAsia="標楷體" w:hAnsi="標楷體" w:hint="eastAsia"/>
                <w:bCs/>
                <w:w w:val="90"/>
                <w:szCs w:val="24"/>
              </w:rPr>
              <w:t>：</w:t>
            </w:r>
            <w:r w:rsidRPr="00BF09EA">
              <w:rPr>
                <w:rFonts w:eastAsia="標楷體"/>
                <w:bCs/>
                <w:w w:val="90"/>
                <w:szCs w:val="24"/>
              </w:rPr>
              <w:t xml:space="preserve">                    Cell phone </w:t>
            </w:r>
            <w:r w:rsidRPr="00BF09EA">
              <w:rPr>
                <w:rFonts w:eastAsia="標楷體" w:hAnsi="標楷體"/>
                <w:bCs/>
                <w:w w:val="90"/>
                <w:szCs w:val="24"/>
              </w:rPr>
              <w:t>手機</w:t>
            </w:r>
            <w:r w:rsidRPr="00BF09EA">
              <w:rPr>
                <w:rFonts w:eastAsia="標楷體" w:hAnsi="標楷體" w:hint="eastAsia"/>
                <w:bCs/>
                <w:w w:val="90"/>
                <w:szCs w:val="24"/>
              </w:rPr>
              <w:t>：</w:t>
            </w:r>
            <w:r w:rsidRPr="00BF09EA">
              <w:rPr>
                <w:rFonts w:eastAsia="標楷體"/>
                <w:bCs/>
                <w:w w:val="90"/>
                <w:szCs w:val="24"/>
              </w:rPr>
              <w:t xml:space="preserve">   </w:t>
            </w:r>
          </w:p>
          <w:p w:rsidR="00F62493" w:rsidRPr="00BF09EA" w:rsidRDefault="00F62493" w:rsidP="007D76F5">
            <w:pPr>
              <w:snapToGrid w:val="0"/>
              <w:ind w:left="57" w:right="57" w:firstLine="108"/>
              <w:jc w:val="both"/>
              <w:rPr>
                <w:rFonts w:eastAsia="標楷體"/>
                <w:bCs/>
                <w:szCs w:val="24"/>
              </w:rPr>
            </w:pPr>
          </w:p>
          <w:p w:rsidR="00F62493" w:rsidRPr="00BF09EA" w:rsidRDefault="00F62493" w:rsidP="007D76F5">
            <w:pPr>
              <w:snapToGrid w:val="0"/>
              <w:ind w:left="57" w:right="57" w:firstLine="108"/>
              <w:jc w:val="both"/>
              <w:rPr>
                <w:rFonts w:eastAsia="標楷體"/>
                <w:bCs/>
                <w:szCs w:val="24"/>
              </w:rPr>
            </w:pPr>
          </w:p>
          <w:p w:rsidR="00F62493" w:rsidRPr="00BF09EA" w:rsidRDefault="00F62493" w:rsidP="007D76F5">
            <w:pPr>
              <w:snapToGrid w:val="0"/>
              <w:ind w:left="57" w:right="57" w:firstLine="108"/>
              <w:jc w:val="both"/>
              <w:rPr>
                <w:rFonts w:eastAsia="標楷體"/>
                <w:b/>
                <w:bCs/>
                <w:w w:val="90"/>
                <w:szCs w:val="24"/>
              </w:rPr>
            </w:pPr>
            <w:r w:rsidRPr="00BF09EA">
              <w:rPr>
                <w:rFonts w:eastAsia="標楷體"/>
                <w:bCs/>
                <w:szCs w:val="24"/>
              </w:rPr>
              <w:t xml:space="preserve">E-mail </w:t>
            </w:r>
            <w:r w:rsidRPr="00BF09EA">
              <w:rPr>
                <w:rFonts w:eastAsia="標楷體" w:hAnsi="標楷體"/>
                <w:bCs/>
                <w:szCs w:val="24"/>
              </w:rPr>
              <w:t>電子郵件</w:t>
            </w:r>
            <w:r w:rsidRPr="00BF09EA">
              <w:rPr>
                <w:rFonts w:eastAsia="標楷體" w:hAnsi="標楷體" w:hint="eastAsia"/>
                <w:bCs/>
                <w:szCs w:val="24"/>
              </w:rPr>
              <w:t>：</w:t>
            </w:r>
          </w:p>
        </w:tc>
      </w:tr>
    </w:tbl>
    <w:p w:rsidR="00F62493" w:rsidRPr="00BF09EA" w:rsidRDefault="00F62493" w:rsidP="00F62493">
      <w:pPr>
        <w:snapToGrid w:val="0"/>
        <w:spacing w:before="240" w:after="120" w:line="320" w:lineRule="exact"/>
        <w:jc w:val="both"/>
        <w:rPr>
          <w:rFonts w:eastAsia="標楷體"/>
          <w:b/>
          <w:bCs/>
          <w:szCs w:val="24"/>
        </w:rPr>
      </w:pPr>
      <w:r w:rsidRPr="00BF09EA">
        <w:rPr>
          <w:rFonts w:eastAsia="標楷體"/>
          <w:b/>
          <w:bCs/>
          <w:szCs w:val="24"/>
        </w:rPr>
        <w:t>2. LANGUAGE PROFICIENCY</w:t>
      </w:r>
      <w:r w:rsidRPr="00BF09EA">
        <w:rPr>
          <w:rFonts w:eastAsia="標楷體" w:hAnsi="標楷體"/>
          <w:b/>
          <w:bCs/>
          <w:szCs w:val="24"/>
        </w:rPr>
        <w:t>語言能力</w:t>
      </w:r>
      <w:r w:rsidRPr="00BF09EA">
        <w:rPr>
          <w:rFonts w:eastAsia="標楷體" w:hAnsi="標楷體" w:hint="eastAsia"/>
          <w:b/>
          <w:bCs/>
          <w:szCs w:val="24"/>
        </w:rPr>
        <w:t>證明</w:t>
      </w:r>
      <w:r w:rsidRPr="00BF09EA">
        <w:rPr>
          <w:rFonts w:eastAsia="標楷體"/>
          <w:b/>
          <w:bCs/>
          <w:szCs w:val="24"/>
        </w:rPr>
        <w:t xml:space="preserve">  </w:t>
      </w:r>
    </w:p>
    <w:p w:rsidR="00F62493" w:rsidRPr="00BF09EA" w:rsidRDefault="00F62493" w:rsidP="00F62493">
      <w:pPr>
        <w:snapToGrid w:val="0"/>
        <w:spacing w:afterLines="50" w:after="180"/>
        <w:ind w:left="240" w:hangingChars="100" w:hanging="240"/>
        <w:rPr>
          <w:rFonts w:eastAsia="標楷體"/>
          <w:bCs/>
          <w:szCs w:val="24"/>
        </w:rPr>
      </w:pPr>
      <w:r w:rsidRPr="00BF09EA">
        <w:rPr>
          <w:rFonts w:eastAsia="標楷體"/>
          <w:b/>
          <w:bCs/>
          <w:szCs w:val="24"/>
        </w:rPr>
        <w:t xml:space="preserve">  English Test</w:t>
      </w:r>
      <w:r w:rsidRPr="00BF09EA">
        <w:rPr>
          <w:rFonts w:eastAsia="標楷體" w:hAnsi="標楷體"/>
          <w:bCs/>
          <w:szCs w:val="24"/>
        </w:rPr>
        <w:t>英語能力證</w:t>
      </w:r>
      <w:r w:rsidRPr="00BF09EA">
        <w:rPr>
          <w:rFonts w:eastAsia="標楷體" w:hAnsi="標楷體" w:hint="eastAsia"/>
          <w:bCs/>
          <w:szCs w:val="24"/>
        </w:rPr>
        <w:t>明</w:t>
      </w:r>
      <w:r w:rsidRPr="00BF09EA">
        <w:rPr>
          <w:rFonts w:eastAsia="標楷體" w:hAnsi="標楷體"/>
          <w:bCs/>
          <w:szCs w:val="24"/>
        </w:rPr>
        <w:t>：</w:t>
      </w:r>
      <w:r w:rsidRPr="00BF09EA">
        <w:rPr>
          <w:rFonts w:eastAsia="標楷體"/>
          <w:bCs/>
          <w:szCs w:val="24"/>
        </w:rPr>
        <w:t xml:space="preserve">        </w:t>
      </w:r>
      <w:r w:rsidRPr="00BF09EA">
        <w:rPr>
          <w:rFonts w:eastAsia="標楷體" w:hint="eastAsia"/>
          <w:bCs/>
          <w:szCs w:val="24"/>
        </w:rPr>
        <w:t xml:space="preserve"> </w:t>
      </w:r>
      <w:r w:rsidRPr="00BF09EA">
        <w:rPr>
          <w:rFonts w:eastAsia="標楷體"/>
          <w:bCs/>
          <w:szCs w:val="24"/>
        </w:rPr>
        <w:t xml:space="preserve">  Date</w:t>
      </w:r>
      <w:r w:rsidRPr="00BF09EA">
        <w:rPr>
          <w:rFonts w:eastAsia="標楷體" w:hAnsi="標楷體"/>
          <w:bCs/>
          <w:szCs w:val="24"/>
        </w:rPr>
        <w:t>日期</w:t>
      </w:r>
      <w:r w:rsidRPr="00BF09EA">
        <w:rPr>
          <w:rFonts w:eastAsia="標楷體"/>
          <w:bCs/>
          <w:szCs w:val="24"/>
        </w:rPr>
        <w:t>(year /month)</w:t>
      </w:r>
      <w:r w:rsidRPr="00BF09EA">
        <w:rPr>
          <w:rFonts w:eastAsia="標楷體" w:hAnsi="標楷體"/>
          <w:bCs/>
          <w:szCs w:val="24"/>
        </w:rPr>
        <w:t>：</w:t>
      </w:r>
      <w:r w:rsidRPr="00BF09EA">
        <w:rPr>
          <w:rFonts w:eastAsia="標楷體"/>
          <w:bCs/>
          <w:szCs w:val="24"/>
        </w:rPr>
        <w:t xml:space="preserve"> </w:t>
      </w:r>
      <w:r w:rsidRPr="00BF09EA">
        <w:rPr>
          <w:rFonts w:eastAsia="標楷體" w:hint="eastAsia"/>
          <w:bCs/>
          <w:szCs w:val="24"/>
        </w:rPr>
        <w:t xml:space="preserve"> </w:t>
      </w:r>
      <w:r w:rsidRPr="00BF09EA">
        <w:rPr>
          <w:rFonts w:eastAsia="標楷體"/>
          <w:bCs/>
          <w:szCs w:val="24"/>
        </w:rPr>
        <w:t xml:space="preserve">       Level</w:t>
      </w:r>
      <w:r w:rsidRPr="00BF09EA">
        <w:rPr>
          <w:rFonts w:eastAsia="標楷體" w:hAnsi="標楷體"/>
          <w:bCs/>
          <w:szCs w:val="24"/>
        </w:rPr>
        <w:t>通過等級：</w:t>
      </w:r>
      <w:r w:rsidRPr="00BF09EA">
        <w:rPr>
          <w:rFonts w:eastAsia="標楷體"/>
          <w:bCs/>
          <w:szCs w:val="24"/>
        </w:rPr>
        <w:t xml:space="preserve">         Score</w:t>
      </w:r>
      <w:r w:rsidRPr="00BF09EA">
        <w:rPr>
          <w:rFonts w:eastAsia="標楷體" w:hAnsi="標楷體"/>
          <w:bCs/>
          <w:szCs w:val="24"/>
        </w:rPr>
        <w:t>總分：</w:t>
      </w:r>
    </w:p>
    <w:p w:rsidR="00F62493" w:rsidRPr="00BF09EA" w:rsidRDefault="00F62493" w:rsidP="00F62493">
      <w:pPr>
        <w:snapToGrid w:val="0"/>
        <w:spacing w:afterLines="70" w:after="252"/>
        <w:ind w:leftChars="100" w:left="240"/>
        <w:rPr>
          <w:rFonts w:eastAsia="標楷體"/>
          <w:b/>
          <w:bCs/>
          <w:szCs w:val="24"/>
        </w:rPr>
      </w:pPr>
      <w:r w:rsidRPr="00BF09EA">
        <w:rPr>
          <w:rFonts w:eastAsia="標楷體"/>
          <w:b/>
          <w:bCs/>
          <w:szCs w:val="24"/>
        </w:rPr>
        <w:t>Chinese Test</w:t>
      </w:r>
      <w:r w:rsidRPr="00BF09EA">
        <w:rPr>
          <w:rFonts w:eastAsia="標楷體" w:hAnsi="標楷體"/>
          <w:bCs/>
          <w:szCs w:val="24"/>
        </w:rPr>
        <w:t>華語能力證</w:t>
      </w:r>
      <w:r w:rsidRPr="00BF09EA">
        <w:rPr>
          <w:rFonts w:eastAsia="標楷體" w:hAnsi="標楷體" w:hint="eastAsia"/>
          <w:bCs/>
          <w:szCs w:val="24"/>
        </w:rPr>
        <w:t>明</w:t>
      </w:r>
      <w:r w:rsidRPr="00BF09EA">
        <w:rPr>
          <w:rFonts w:eastAsia="標楷體" w:hAnsi="標楷體"/>
          <w:bCs/>
          <w:szCs w:val="24"/>
        </w:rPr>
        <w:t>：</w:t>
      </w:r>
      <w:r w:rsidRPr="00BF09EA">
        <w:rPr>
          <w:rFonts w:eastAsia="標楷體"/>
          <w:bCs/>
          <w:szCs w:val="24"/>
        </w:rPr>
        <w:t xml:space="preserve">         </w:t>
      </w:r>
      <w:r w:rsidRPr="00BF09EA">
        <w:rPr>
          <w:rFonts w:eastAsia="標楷體" w:hint="eastAsia"/>
          <w:bCs/>
          <w:szCs w:val="24"/>
        </w:rPr>
        <w:t xml:space="preserve"> </w:t>
      </w:r>
      <w:r w:rsidRPr="00BF09EA">
        <w:rPr>
          <w:rFonts w:eastAsia="標楷體"/>
          <w:bCs/>
          <w:szCs w:val="24"/>
        </w:rPr>
        <w:t xml:space="preserve"> Date</w:t>
      </w:r>
      <w:r w:rsidRPr="00BF09EA">
        <w:rPr>
          <w:rFonts w:eastAsia="標楷體" w:hAnsi="標楷體"/>
          <w:bCs/>
          <w:szCs w:val="24"/>
        </w:rPr>
        <w:t>日期</w:t>
      </w:r>
      <w:r w:rsidRPr="00BF09EA">
        <w:rPr>
          <w:rFonts w:eastAsia="標楷體"/>
          <w:bCs/>
          <w:szCs w:val="24"/>
        </w:rPr>
        <w:t>(year /month)</w:t>
      </w:r>
      <w:r w:rsidRPr="00BF09EA">
        <w:rPr>
          <w:rFonts w:eastAsia="標楷體" w:hAnsi="標楷體"/>
          <w:bCs/>
          <w:szCs w:val="24"/>
        </w:rPr>
        <w:t>：</w:t>
      </w:r>
      <w:r w:rsidRPr="00BF09EA">
        <w:rPr>
          <w:rFonts w:eastAsia="標楷體"/>
          <w:bCs/>
          <w:szCs w:val="24"/>
        </w:rPr>
        <w:t xml:space="preserve">  </w:t>
      </w:r>
      <w:r w:rsidRPr="00BF09EA">
        <w:rPr>
          <w:rFonts w:eastAsia="標楷體" w:hint="eastAsia"/>
          <w:bCs/>
          <w:szCs w:val="24"/>
        </w:rPr>
        <w:t xml:space="preserve"> </w:t>
      </w:r>
      <w:r w:rsidRPr="00BF09EA">
        <w:rPr>
          <w:rFonts w:eastAsia="標楷體"/>
          <w:bCs/>
          <w:szCs w:val="24"/>
        </w:rPr>
        <w:t xml:space="preserve">      Level</w:t>
      </w:r>
      <w:r w:rsidRPr="00BF09EA">
        <w:rPr>
          <w:rFonts w:eastAsia="標楷體" w:hAnsi="標楷體"/>
          <w:bCs/>
          <w:szCs w:val="24"/>
        </w:rPr>
        <w:t>通過等級：</w:t>
      </w:r>
      <w:r w:rsidRPr="00BF09EA">
        <w:rPr>
          <w:rFonts w:eastAsia="標楷體"/>
          <w:bCs/>
          <w:szCs w:val="24"/>
        </w:rPr>
        <w:t xml:space="preserve">         Score</w:t>
      </w:r>
      <w:r w:rsidRPr="00BF09EA">
        <w:rPr>
          <w:rFonts w:eastAsia="標楷體" w:hAnsi="標楷體"/>
          <w:bCs/>
          <w:szCs w:val="24"/>
        </w:rPr>
        <w:t>總分：</w:t>
      </w:r>
      <w:r w:rsidRPr="00BF09EA">
        <w:rPr>
          <w:rFonts w:eastAsia="標楷體"/>
          <w:bCs/>
          <w:szCs w:val="24"/>
        </w:rPr>
        <w:t xml:space="preserve">    </w:t>
      </w:r>
      <w:r w:rsidRPr="00BF09EA">
        <w:rPr>
          <w:rFonts w:eastAsia="標楷體"/>
          <w:b/>
          <w:bCs/>
          <w:szCs w:val="24"/>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87"/>
        <w:gridCol w:w="720"/>
        <w:gridCol w:w="672"/>
        <w:gridCol w:w="648"/>
        <w:gridCol w:w="720"/>
        <w:gridCol w:w="612"/>
        <w:gridCol w:w="708"/>
        <w:gridCol w:w="720"/>
        <w:gridCol w:w="720"/>
        <w:gridCol w:w="600"/>
        <w:gridCol w:w="720"/>
        <w:gridCol w:w="720"/>
        <w:gridCol w:w="644"/>
      </w:tblGrid>
      <w:tr w:rsidR="00BF09EA" w:rsidRPr="00BF09EA" w:rsidTr="007D76F5">
        <w:trPr>
          <w:cantSplit/>
          <w:jc w:val="center"/>
        </w:trPr>
        <w:tc>
          <w:tcPr>
            <w:tcW w:w="1587" w:type="dxa"/>
            <w:vMerge w:val="restart"/>
            <w:vAlign w:val="center"/>
          </w:tcPr>
          <w:p w:rsidR="00F62493" w:rsidRPr="00BF09EA" w:rsidRDefault="00F62493" w:rsidP="0097346E">
            <w:pPr>
              <w:pStyle w:val="3"/>
              <w:snapToGrid w:val="0"/>
              <w:spacing w:line="240" w:lineRule="auto"/>
              <w:jc w:val="center"/>
              <w:rPr>
                <w:rFonts w:eastAsia="標楷體"/>
                <w:sz w:val="24"/>
                <w:szCs w:val="24"/>
              </w:rPr>
            </w:pPr>
            <w:r w:rsidRPr="00BF09EA">
              <w:rPr>
                <w:rFonts w:eastAsia="標楷體"/>
                <w:sz w:val="24"/>
                <w:szCs w:val="24"/>
              </w:rPr>
              <w:t>LANGUAGE</w:t>
            </w:r>
          </w:p>
          <w:p w:rsidR="00F62493" w:rsidRPr="00BF09EA" w:rsidRDefault="00F62493" w:rsidP="0097346E">
            <w:pPr>
              <w:snapToGrid w:val="0"/>
              <w:ind w:left="312" w:right="57" w:hanging="255"/>
              <w:jc w:val="center"/>
              <w:rPr>
                <w:rFonts w:eastAsia="標楷體"/>
                <w:b/>
                <w:bCs/>
                <w:szCs w:val="24"/>
              </w:rPr>
            </w:pPr>
            <w:r w:rsidRPr="00BF09EA">
              <w:rPr>
                <w:rFonts w:eastAsia="標楷體"/>
                <w:b/>
                <w:bCs/>
                <w:w w:val="90"/>
                <w:sz w:val="22"/>
              </w:rPr>
              <w:t xml:space="preserve">PROFICIENCY </w:t>
            </w:r>
            <w:r w:rsidRPr="00BF09EA">
              <w:rPr>
                <w:rFonts w:eastAsia="標楷體"/>
                <w:b/>
                <w:bCs/>
                <w:w w:val="90"/>
                <w:szCs w:val="24"/>
              </w:rPr>
              <w:t xml:space="preserve">  </w:t>
            </w:r>
            <w:r w:rsidRPr="00BF09EA">
              <w:rPr>
                <w:rFonts w:eastAsia="標楷體" w:hAnsi="標楷體"/>
                <w:b/>
                <w:bCs/>
                <w:w w:val="90"/>
                <w:szCs w:val="24"/>
              </w:rPr>
              <w:t>語言能力</w:t>
            </w:r>
          </w:p>
        </w:tc>
        <w:tc>
          <w:tcPr>
            <w:tcW w:w="2040" w:type="dxa"/>
            <w:gridSpan w:val="3"/>
            <w:vAlign w:val="center"/>
          </w:tcPr>
          <w:p w:rsidR="00F62493" w:rsidRPr="00BF09EA" w:rsidRDefault="00F62493" w:rsidP="007D76F5">
            <w:pPr>
              <w:spacing w:before="120" w:after="120" w:line="240" w:lineRule="exact"/>
              <w:ind w:left="255" w:right="57" w:hanging="198"/>
              <w:jc w:val="center"/>
              <w:rPr>
                <w:rFonts w:eastAsia="標楷體"/>
                <w:b/>
                <w:bCs/>
                <w:position w:val="6"/>
                <w:szCs w:val="24"/>
              </w:rPr>
            </w:pPr>
            <w:r w:rsidRPr="00BF09EA">
              <w:rPr>
                <w:rFonts w:eastAsia="標楷體"/>
                <w:b/>
                <w:bCs/>
                <w:w w:val="90"/>
                <w:sz w:val="22"/>
              </w:rPr>
              <w:t>COMPREHENSION</w:t>
            </w:r>
            <w:r w:rsidRPr="00BF09EA">
              <w:rPr>
                <w:rFonts w:eastAsia="標楷體" w:hAnsi="標楷體"/>
                <w:b/>
                <w:bCs/>
                <w:w w:val="90"/>
                <w:szCs w:val="24"/>
              </w:rPr>
              <w:t>聽</w:t>
            </w:r>
          </w:p>
        </w:tc>
        <w:tc>
          <w:tcPr>
            <w:tcW w:w="2040" w:type="dxa"/>
            <w:gridSpan w:val="3"/>
            <w:vAlign w:val="center"/>
          </w:tcPr>
          <w:p w:rsidR="00F62493" w:rsidRPr="00BF09EA" w:rsidRDefault="00F62493" w:rsidP="007D76F5">
            <w:pPr>
              <w:spacing w:line="320" w:lineRule="exact"/>
              <w:ind w:right="57"/>
              <w:jc w:val="center"/>
              <w:rPr>
                <w:rFonts w:eastAsia="標楷體"/>
                <w:b/>
                <w:bCs/>
                <w:w w:val="90"/>
                <w:szCs w:val="24"/>
              </w:rPr>
            </w:pPr>
            <w:r w:rsidRPr="00BF09EA">
              <w:rPr>
                <w:rFonts w:eastAsia="標楷體"/>
                <w:b/>
                <w:bCs/>
                <w:w w:val="90"/>
                <w:szCs w:val="24"/>
              </w:rPr>
              <w:t xml:space="preserve">READING </w:t>
            </w:r>
            <w:r w:rsidRPr="00BF09EA">
              <w:rPr>
                <w:rFonts w:eastAsia="標楷體" w:hAnsi="標楷體"/>
                <w:b/>
                <w:bCs/>
                <w:w w:val="90"/>
                <w:szCs w:val="24"/>
              </w:rPr>
              <w:t>讀</w:t>
            </w:r>
          </w:p>
        </w:tc>
        <w:tc>
          <w:tcPr>
            <w:tcW w:w="2040" w:type="dxa"/>
            <w:gridSpan w:val="3"/>
            <w:vAlign w:val="center"/>
          </w:tcPr>
          <w:p w:rsidR="00F62493" w:rsidRPr="00BF09EA" w:rsidRDefault="00F62493" w:rsidP="007D76F5">
            <w:pPr>
              <w:spacing w:line="320" w:lineRule="exact"/>
              <w:ind w:right="57"/>
              <w:jc w:val="center"/>
              <w:rPr>
                <w:rFonts w:eastAsia="標楷體"/>
                <w:b/>
                <w:bCs/>
                <w:w w:val="90"/>
                <w:szCs w:val="24"/>
              </w:rPr>
            </w:pPr>
            <w:r w:rsidRPr="00BF09EA">
              <w:rPr>
                <w:rFonts w:eastAsia="標楷體"/>
                <w:b/>
                <w:bCs/>
                <w:w w:val="90"/>
                <w:szCs w:val="24"/>
              </w:rPr>
              <w:t xml:space="preserve">WRITING </w:t>
            </w:r>
            <w:r w:rsidRPr="00BF09EA">
              <w:rPr>
                <w:rFonts w:eastAsia="標楷體" w:hAnsi="標楷體"/>
                <w:b/>
                <w:bCs/>
                <w:w w:val="90"/>
                <w:szCs w:val="24"/>
              </w:rPr>
              <w:t>寫</w:t>
            </w:r>
          </w:p>
        </w:tc>
        <w:tc>
          <w:tcPr>
            <w:tcW w:w="2084" w:type="dxa"/>
            <w:gridSpan w:val="3"/>
            <w:vAlign w:val="center"/>
          </w:tcPr>
          <w:p w:rsidR="00F62493" w:rsidRPr="00BF09EA" w:rsidRDefault="00F62493" w:rsidP="007D76F5">
            <w:pPr>
              <w:spacing w:line="320" w:lineRule="exact"/>
              <w:ind w:right="57"/>
              <w:jc w:val="center"/>
              <w:rPr>
                <w:rFonts w:eastAsia="標楷體"/>
                <w:b/>
                <w:bCs/>
                <w:w w:val="90"/>
                <w:szCs w:val="24"/>
              </w:rPr>
            </w:pPr>
            <w:r w:rsidRPr="00BF09EA">
              <w:rPr>
                <w:rFonts w:eastAsia="標楷體"/>
                <w:b/>
                <w:bCs/>
                <w:w w:val="90"/>
                <w:szCs w:val="24"/>
              </w:rPr>
              <w:t xml:space="preserve">SPEAKING </w:t>
            </w:r>
            <w:r w:rsidRPr="00BF09EA">
              <w:rPr>
                <w:rFonts w:eastAsia="標楷體" w:hAnsi="標楷體"/>
                <w:b/>
                <w:bCs/>
                <w:w w:val="90"/>
                <w:szCs w:val="24"/>
              </w:rPr>
              <w:t>說</w:t>
            </w:r>
          </w:p>
        </w:tc>
      </w:tr>
      <w:tr w:rsidR="00BF09EA" w:rsidRPr="00BF09EA" w:rsidTr="007D76F5">
        <w:trPr>
          <w:cantSplit/>
          <w:jc w:val="center"/>
        </w:trPr>
        <w:tc>
          <w:tcPr>
            <w:tcW w:w="1587" w:type="dxa"/>
            <w:vMerge/>
            <w:vAlign w:val="center"/>
          </w:tcPr>
          <w:p w:rsidR="00F62493" w:rsidRPr="00BF09EA" w:rsidRDefault="00F62493" w:rsidP="007D76F5">
            <w:pPr>
              <w:spacing w:line="320" w:lineRule="exact"/>
              <w:ind w:right="57"/>
              <w:jc w:val="center"/>
              <w:rPr>
                <w:rFonts w:eastAsia="標楷體"/>
                <w:b/>
                <w:bCs/>
                <w:spacing w:val="-2"/>
                <w:w w:val="90"/>
                <w:szCs w:val="24"/>
              </w:rPr>
            </w:pPr>
          </w:p>
        </w:tc>
        <w:tc>
          <w:tcPr>
            <w:tcW w:w="720" w:type="dxa"/>
            <w:vAlign w:val="center"/>
          </w:tcPr>
          <w:p w:rsidR="00F62493" w:rsidRPr="00BF09EA" w:rsidRDefault="00F62493" w:rsidP="007D76F5">
            <w:pPr>
              <w:spacing w:line="320" w:lineRule="exact"/>
              <w:ind w:right="57"/>
              <w:jc w:val="center"/>
              <w:rPr>
                <w:rFonts w:eastAsia="標楷體"/>
                <w:b/>
                <w:bCs/>
                <w:spacing w:val="-2"/>
                <w:w w:val="90"/>
                <w:szCs w:val="24"/>
              </w:rPr>
            </w:pPr>
            <w:r w:rsidRPr="00BF09EA">
              <w:rPr>
                <w:rFonts w:eastAsia="標楷體"/>
                <w:b/>
                <w:bCs/>
                <w:spacing w:val="-2"/>
                <w:w w:val="90"/>
                <w:szCs w:val="24"/>
              </w:rPr>
              <w:t>Excel</w:t>
            </w:r>
            <w:r w:rsidRPr="00BF09EA">
              <w:rPr>
                <w:rFonts w:eastAsia="標楷體" w:hint="eastAsia"/>
                <w:b/>
                <w:bCs/>
                <w:spacing w:val="-2"/>
                <w:w w:val="90"/>
                <w:szCs w:val="24"/>
              </w:rPr>
              <w:t>.</w:t>
            </w:r>
            <w:r w:rsidRPr="00BF09EA">
              <w:rPr>
                <w:rFonts w:eastAsia="標楷體"/>
                <w:b/>
                <w:bCs/>
                <w:spacing w:val="-2"/>
                <w:w w:val="90"/>
                <w:szCs w:val="24"/>
              </w:rPr>
              <w:br/>
            </w:r>
            <w:r w:rsidRPr="00BF09EA">
              <w:rPr>
                <w:rFonts w:eastAsia="標楷體" w:hAnsi="標楷體"/>
                <w:b/>
                <w:bCs/>
                <w:spacing w:val="-2"/>
                <w:w w:val="90"/>
                <w:szCs w:val="24"/>
              </w:rPr>
              <w:t>優</w:t>
            </w:r>
          </w:p>
        </w:tc>
        <w:tc>
          <w:tcPr>
            <w:tcW w:w="672" w:type="dxa"/>
            <w:vAlign w:val="center"/>
          </w:tcPr>
          <w:p w:rsidR="00F62493" w:rsidRPr="00BF09EA" w:rsidRDefault="00F62493" w:rsidP="007D76F5">
            <w:pPr>
              <w:spacing w:line="320" w:lineRule="exact"/>
              <w:ind w:right="57"/>
              <w:jc w:val="center"/>
              <w:rPr>
                <w:rFonts w:eastAsia="標楷體"/>
                <w:b/>
                <w:bCs/>
                <w:spacing w:val="-2"/>
                <w:w w:val="90"/>
                <w:szCs w:val="24"/>
              </w:rPr>
            </w:pPr>
            <w:r w:rsidRPr="00BF09EA">
              <w:rPr>
                <w:rFonts w:eastAsia="標楷體"/>
                <w:b/>
                <w:bCs/>
                <w:spacing w:val="-2"/>
                <w:w w:val="90"/>
                <w:szCs w:val="24"/>
              </w:rPr>
              <w:t>Good</w:t>
            </w:r>
            <w:r w:rsidRPr="00BF09EA">
              <w:rPr>
                <w:rFonts w:eastAsia="標楷體" w:hAnsi="標楷體"/>
                <w:b/>
                <w:bCs/>
                <w:spacing w:val="-2"/>
                <w:w w:val="90"/>
                <w:szCs w:val="24"/>
              </w:rPr>
              <w:t>良</w:t>
            </w:r>
          </w:p>
        </w:tc>
        <w:tc>
          <w:tcPr>
            <w:tcW w:w="648" w:type="dxa"/>
            <w:vAlign w:val="center"/>
          </w:tcPr>
          <w:p w:rsidR="00F62493" w:rsidRPr="00BF09EA" w:rsidRDefault="00F62493" w:rsidP="007D76F5">
            <w:pPr>
              <w:spacing w:line="320" w:lineRule="exact"/>
              <w:ind w:right="57"/>
              <w:jc w:val="center"/>
              <w:rPr>
                <w:rFonts w:eastAsia="標楷體"/>
                <w:b/>
                <w:bCs/>
                <w:spacing w:val="-2"/>
                <w:w w:val="90"/>
                <w:szCs w:val="24"/>
              </w:rPr>
            </w:pPr>
            <w:r w:rsidRPr="00BF09EA">
              <w:rPr>
                <w:rFonts w:eastAsia="標楷體"/>
                <w:b/>
                <w:bCs/>
                <w:spacing w:val="-2"/>
                <w:w w:val="90"/>
                <w:szCs w:val="24"/>
              </w:rPr>
              <w:t>Fair</w:t>
            </w:r>
            <w:r w:rsidRPr="00BF09EA">
              <w:rPr>
                <w:rFonts w:eastAsia="標楷體"/>
                <w:b/>
                <w:bCs/>
                <w:spacing w:val="-2"/>
                <w:w w:val="90"/>
                <w:szCs w:val="24"/>
              </w:rPr>
              <w:br/>
            </w:r>
            <w:r w:rsidRPr="00BF09EA">
              <w:rPr>
                <w:rFonts w:eastAsia="標楷體" w:hAnsi="標楷體"/>
                <w:b/>
                <w:bCs/>
                <w:spacing w:val="-2"/>
                <w:w w:val="90"/>
                <w:szCs w:val="24"/>
              </w:rPr>
              <w:t>可</w:t>
            </w:r>
          </w:p>
        </w:tc>
        <w:tc>
          <w:tcPr>
            <w:tcW w:w="720" w:type="dxa"/>
          </w:tcPr>
          <w:p w:rsidR="00F62493" w:rsidRPr="00BF09EA" w:rsidRDefault="00F62493" w:rsidP="007D76F5">
            <w:pPr>
              <w:spacing w:line="320" w:lineRule="exact"/>
              <w:ind w:right="57"/>
              <w:jc w:val="center"/>
              <w:rPr>
                <w:rFonts w:eastAsia="標楷體"/>
                <w:b/>
                <w:bCs/>
                <w:spacing w:val="-2"/>
                <w:w w:val="90"/>
                <w:szCs w:val="24"/>
              </w:rPr>
            </w:pPr>
            <w:r w:rsidRPr="00BF09EA">
              <w:rPr>
                <w:rFonts w:eastAsia="標楷體"/>
                <w:b/>
                <w:bCs/>
                <w:spacing w:val="-2"/>
                <w:w w:val="90"/>
                <w:szCs w:val="24"/>
              </w:rPr>
              <w:t>Excel</w:t>
            </w:r>
            <w:r w:rsidRPr="00BF09EA">
              <w:rPr>
                <w:rFonts w:eastAsia="標楷體" w:hint="eastAsia"/>
                <w:b/>
                <w:bCs/>
                <w:spacing w:val="-2"/>
                <w:w w:val="90"/>
                <w:szCs w:val="24"/>
              </w:rPr>
              <w:t>.</w:t>
            </w:r>
            <w:r w:rsidRPr="00BF09EA">
              <w:rPr>
                <w:rFonts w:eastAsia="標楷體" w:hAnsi="標楷體"/>
                <w:b/>
                <w:bCs/>
                <w:spacing w:val="-2"/>
                <w:w w:val="90"/>
                <w:szCs w:val="24"/>
              </w:rPr>
              <w:t>優</w:t>
            </w:r>
          </w:p>
        </w:tc>
        <w:tc>
          <w:tcPr>
            <w:tcW w:w="612" w:type="dxa"/>
          </w:tcPr>
          <w:p w:rsidR="00F62493" w:rsidRPr="00BF09EA" w:rsidRDefault="00F62493" w:rsidP="007D76F5">
            <w:pPr>
              <w:spacing w:line="320" w:lineRule="exact"/>
              <w:ind w:right="57"/>
              <w:jc w:val="center"/>
              <w:rPr>
                <w:rFonts w:eastAsia="標楷體"/>
                <w:b/>
                <w:bCs/>
                <w:spacing w:val="-2"/>
                <w:w w:val="90"/>
                <w:szCs w:val="24"/>
              </w:rPr>
            </w:pPr>
            <w:r w:rsidRPr="00BF09EA">
              <w:rPr>
                <w:rFonts w:eastAsia="標楷體"/>
                <w:b/>
                <w:bCs/>
                <w:spacing w:val="-2"/>
                <w:w w:val="90"/>
                <w:szCs w:val="24"/>
              </w:rPr>
              <w:t>Good</w:t>
            </w:r>
            <w:r w:rsidRPr="00BF09EA">
              <w:rPr>
                <w:rFonts w:eastAsia="標楷體" w:hAnsi="標楷體"/>
                <w:b/>
                <w:bCs/>
                <w:spacing w:val="-2"/>
                <w:w w:val="90"/>
                <w:szCs w:val="24"/>
              </w:rPr>
              <w:t>良</w:t>
            </w:r>
          </w:p>
        </w:tc>
        <w:tc>
          <w:tcPr>
            <w:tcW w:w="708" w:type="dxa"/>
          </w:tcPr>
          <w:p w:rsidR="0097346E" w:rsidRPr="00BF09EA" w:rsidRDefault="00F62493" w:rsidP="007D76F5">
            <w:pPr>
              <w:spacing w:line="320" w:lineRule="exact"/>
              <w:ind w:right="57"/>
              <w:jc w:val="center"/>
              <w:rPr>
                <w:rFonts w:eastAsia="標楷體"/>
                <w:b/>
                <w:bCs/>
                <w:spacing w:val="-2"/>
                <w:w w:val="90"/>
                <w:szCs w:val="24"/>
              </w:rPr>
            </w:pPr>
            <w:r w:rsidRPr="00BF09EA">
              <w:rPr>
                <w:rFonts w:eastAsia="標楷體"/>
                <w:b/>
                <w:bCs/>
                <w:spacing w:val="-2"/>
                <w:w w:val="90"/>
                <w:szCs w:val="24"/>
              </w:rPr>
              <w:t>Fair</w:t>
            </w:r>
          </w:p>
          <w:p w:rsidR="00F62493" w:rsidRPr="00BF09EA" w:rsidRDefault="00F62493" w:rsidP="007D76F5">
            <w:pPr>
              <w:spacing w:line="320" w:lineRule="exact"/>
              <w:ind w:right="57"/>
              <w:jc w:val="center"/>
              <w:rPr>
                <w:rFonts w:eastAsia="標楷體"/>
                <w:b/>
                <w:bCs/>
                <w:spacing w:val="-2"/>
                <w:w w:val="90"/>
                <w:szCs w:val="24"/>
              </w:rPr>
            </w:pPr>
            <w:r w:rsidRPr="00BF09EA">
              <w:rPr>
                <w:rFonts w:eastAsia="標楷體" w:hAnsi="標楷體"/>
                <w:b/>
                <w:bCs/>
                <w:spacing w:val="-2"/>
                <w:w w:val="90"/>
                <w:szCs w:val="24"/>
              </w:rPr>
              <w:t>可</w:t>
            </w:r>
          </w:p>
        </w:tc>
        <w:tc>
          <w:tcPr>
            <w:tcW w:w="720" w:type="dxa"/>
          </w:tcPr>
          <w:p w:rsidR="00F62493" w:rsidRPr="00BF09EA" w:rsidRDefault="00F62493" w:rsidP="007D76F5">
            <w:pPr>
              <w:spacing w:line="320" w:lineRule="exact"/>
              <w:ind w:right="57"/>
              <w:jc w:val="center"/>
              <w:rPr>
                <w:rFonts w:eastAsia="標楷體"/>
                <w:b/>
                <w:bCs/>
                <w:spacing w:val="-2"/>
                <w:w w:val="90"/>
                <w:szCs w:val="24"/>
              </w:rPr>
            </w:pPr>
            <w:r w:rsidRPr="00BF09EA">
              <w:rPr>
                <w:rFonts w:eastAsia="標楷體"/>
                <w:b/>
                <w:bCs/>
                <w:spacing w:val="-2"/>
                <w:w w:val="90"/>
                <w:szCs w:val="24"/>
              </w:rPr>
              <w:t>Excel</w:t>
            </w:r>
            <w:r w:rsidRPr="00BF09EA">
              <w:rPr>
                <w:rFonts w:eastAsia="標楷體" w:hint="eastAsia"/>
                <w:b/>
                <w:bCs/>
                <w:spacing w:val="-2"/>
                <w:w w:val="90"/>
                <w:szCs w:val="24"/>
              </w:rPr>
              <w:t>.</w:t>
            </w:r>
            <w:r w:rsidRPr="00BF09EA">
              <w:rPr>
                <w:rFonts w:eastAsia="標楷體" w:hAnsi="標楷體"/>
                <w:b/>
                <w:bCs/>
                <w:spacing w:val="-2"/>
                <w:w w:val="90"/>
                <w:szCs w:val="24"/>
              </w:rPr>
              <w:t>優</w:t>
            </w:r>
          </w:p>
        </w:tc>
        <w:tc>
          <w:tcPr>
            <w:tcW w:w="720" w:type="dxa"/>
          </w:tcPr>
          <w:p w:rsidR="00F62493" w:rsidRPr="00BF09EA" w:rsidRDefault="00F62493" w:rsidP="007D76F5">
            <w:pPr>
              <w:spacing w:line="320" w:lineRule="exact"/>
              <w:ind w:right="57"/>
              <w:jc w:val="center"/>
              <w:rPr>
                <w:rFonts w:eastAsia="標楷體"/>
                <w:b/>
                <w:bCs/>
                <w:spacing w:val="-2"/>
                <w:w w:val="90"/>
                <w:szCs w:val="24"/>
              </w:rPr>
            </w:pPr>
            <w:r w:rsidRPr="00BF09EA">
              <w:rPr>
                <w:rFonts w:eastAsia="標楷體"/>
                <w:b/>
                <w:bCs/>
                <w:spacing w:val="-2"/>
                <w:w w:val="90"/>
                <w:szCs w:val="24"/>
              </w:rPr>
              <w:t>Good</w:t>
            </w:r>
            <w:r w:rsidRPr="00BF09EA">
              <w:rPr>
                <w:rFonts w:eastAsia="標楷體" w:hAnsi="標楷體"/>
                <w:b/>
                <w:bCs/>
                <w:spacing w:val="-2"/>
                <w:w w:val="90"/>
                <w:szCs w:val="24"/>
              </w:rPr>
              <w:t>良</w:t>
            </w:r>
          </w:p>
        </w:tc>
        <w:tc>
          <w:tcPr>
            <w:tcW w:w="600" w:type="dxa"/>
          </w:tcPr>
          <w:p w:rsidR="00F62493" w:rsidRPr="00BF09EA" w:rsidRDefault="00F62493" w:rsidP="007D76F5">
            <w:pPr>
              <w:spacing w:line="320" w:lineRule="exact"/>
              <w:ind w:right="57"/>
              <w:jc w:val="center"/>
              <w:rPr>
                <w:rFonts w:eastAsia="標楷體"/>
                <w:b/>
                <w:bCs/>
                <w:spacing w:val="-2"/>
                <w:w w:val="90"/>
                <w:szCs w:val="24"/>
              </w:rPr>
            </w:pPr>
            <w:r w:rsidRPr="00BF09EA">
              <w:rPr>
                <w:rFonts w:eastAsia="標楷體"/>
                <w:b/>
                <w:bCs/>
                <w:spacing w:val="-2"/>
                <w:w w:val="90"/>
                <w:szCs w:val="24"/>
              </w:rPr>
              <w:t>Fair</w:t>
            </w:r>
            <w:r w:rsidRPr="00BF09EA">
              <w:rPr>
                <w:rFonts w:eastAsia="標楷體" w:hAnsi="標楷體"/>
                <w:b/>
                <w:bCs/>
                <w:spacing w:val="-2"/>
                <w:w w:val="90"/>
                <w:szCs w:val="24"/>
              </w:rPr>
              <w:t>可</w:t>
            </w:r>
          </w:p>
        </w:tc>
        <w:tc>
          <w:tcPr>
            <w:tcW w:w="720" w:type="dxa"/>
          </w:tcPr>
          <w:p w:rsidR="00F62493" w:rsidRPr="00BF09EA" w:rsidRDefault="00F62493" w:rsidP="007D76F5">
            <w:pPr>
              <w:spacing w:line="320" w:lineRule="exact"/>
              <w:ind w:right="57"/>
              <w:jc w:val="center"/>
              <w:rPr>
                <w:rFonts w:eastAsia="標楷體"/>
                <w:b/>
                <w:bCs/>
                <w:spacing w:val="-2"/>
                <w:w w:val="90"/>
                <w:szCs w:val="24"/>
              </w:rPr>
            </w:pPr>
            <w:r w:rsidRPr="00BF09EA">
              <w:rPr>
                <w:rFonts w:eastAsia="標楷體"/>
                <w:b/>
                <w:bCs/>
                <w:spacing w:val="-2"/>
                <w:w w:val="90"/>
                <w:szCs w:val="24"/>
              </w:rPr>
              <w:t>Excel</w:t>
            </w:r>
            <w:r w:rsidRPr="00BF09EA">
              <w:rPr>
                <w:rFonts w:eastAsia="標楷體" w:hint="eastAsia"/>
                <w:b/>
                <w:bCs/>
                <w:spacing w:val="-2"/>
                <w:w w:val="90"/>
                <w:szCs w:val="24"/>
              </w:rPr>
              <w:t>.</w:t>
            </w:r>
            <w:r w:rsidRPr="00BF09EA">
              <w:rPr>
                <w:rFonts w:eastAsia="標楷體" w:hAnsi="標楷體"/>
                <w:b/>
                <w:bCs/>
                <w:spacing w:val="-2"/>
                <w:w w:val="90"/>
                <w:szCs w:val="24"/>
              </w:rPr>
              <w:t>優</w:t>
            </w:r>
          </w:p>
        </w:tc>
        <w:tc>
          <w:tcPr>
            <w:tcW w:w="720" w:type="dxa"/>
          </w:tcPr>
          <w:p w:rsidR="00F62493" w:rsidRPr="00BF09EA" w:rsidRDefault="00F62493" w:rsidP="007D76F5">
            <w:pPr>
              <w:spacing w:line="320" w:lineRule="exact"/>
              <w:ind w:right="57"/>
              <w:jc w:val="center"/>
              <w:rPr>
                <w:rFonts w:eastAsia="標楷體"/>
                <w:b/>
                <w:bCs/>
                <w:spacing w:val="-2"/>
                <w:w w:val="90"/>
                <w:szCs w:val="24"/>
              </w:rPr>
            </w:pPr>
            <w:r w:rsidRPr="00BF09EA">
              <w:rPr>
                <w:rFonts w:eastAsia="標楷體"/>
                <w:b/>
                <w:bCs/>
                <w:spacing w:val="-2"/>
                <w:w w:val="90"/>
                <w:szCs w:val="24"/>
              </w:rPr>
              <w:t>Good</w:t>
            </w:r>
            <w:r w:rsidRPr="00BF09EA">
              <w:rPr>
                <w:rFonts w:eastAsia="標楷體" w:hAnsi="標楷體"/>
                <w:b/>
                <w:bCs/>
                <w:spacing w:val="-2"/>
                <w:w w:val="90"/>
                <w:szCs w:val="24"/>
              </w:rPr>
              <w:t>良</w:t>
            </w:r>
          </w:p>
        </w:tc>
        <w:tc>
          <w:tcPr>
            <w:tcW w:w="644" w:type="dxa"/>
          </w:tcPr>
          <w:p w:rsidR="00F62493" w:rsidRPr="00BF09EA" w:rsidRDefault="00F62493" w:rsidP="007D76F5">
            <w:pPr>
              <w:spacing w:line="320" w:lineRule="exact"/>
              <w:ind w:right="57"/>
              <w:jc w:val="center"/>
              <w:rPr>
                <w:rFonts w:eastAsia="標楷體"/>
                <w:b/>
                <w:bCs/>
                <w:spacing w:val="-2"/>
                <w:w w:val="90"/>
                <w:szCs w:val="24"/>
              </w:rPr>
            </w:pPr>
            <w:r w:rsidRPr="00BF09EA">
              <w:rPr>
                <w:rFonts w:eastAsia="標楷體"/>
                <w:b/>
                <w:bCs/>
                <w:spacing w:val="-2"/>
                <w:w w:val="90"/>
                <w:szCs w:val="24"/>
              </w:rPr>
              <w:t>Fair</w:t>
            </w:r>
            <w:r w:rsidRPr="00BF09EA">
              <w:rPr>
                <w:rFonts w:eastAsia="標楷體"/>
                <w:b/>
                <w:bCs/>
                <w:spacing w:val="-2"/>
                <w:w w:val="90"/>
                <w:szCs w:val="24"/>
              </w:rPr>
              <w:br/>
            </w:r>
            <w:r w:rsidRPr="00BF09EA">
              <w:rPr>
                <w:rFonts w:eastAsia="標楷體" w:hAnsi="標楷體"/>
                <w:b/>
                <w:bCs/>
                <w:spacing w:val="-2"/>
                <w:w w:val="90"/>
                <w:szCs w:val="24"/>
              </w:rPr>
              <w:t>可</w:t>
            </w:r>
          </w:p>
        </w:tc>
      </w:tr>
      <w:tr w:rsidR="00BF09EA" w:rsidRPr="00BF09EA" w:rsidTr="007D76F5">
        <w:trPr>
          <w:cantSplit/>
          <w:trHeight w:val="600"/>
          <w:jc w:val="center"/>
        </w:trPr>
        <w:tc>
          <w:tcPr>
            <w:tcW w:w="1587" w:type="dxa"/>
            <w:vAlign w:val="center"/>
          </w:tcPr>
          <w:p w:rsidR="00F62493" w:rsidRPr="00BF09EA" w:rsidRDefault="00F62493" w:rsidP="007D76F5">
            <w:pPr>
              <w:spacing w:line="320" w:lineRule="exact"/>
              <w:ind w:right="57"/>
              <w:jc w:val="center"/>
              <w:rPr>
                <w:rFonts w:eastAsia="標楷體"/>
                <w:b/>
                <w:bCs/>
                <w:szCs w:val="24"/>
              </w:rPr>
            </w:pPr>
            <w:r w:rsidRPr="00BF09EA">
              <w:rPr>
                <w:rFonts w:eastAsia="標楷體"/>
                <w:b/>
                <w:bCs/>
                <w:szCs w:val="24"/>
              </w:rPr>
              <w:t>CHINESE</w:t>
            </w:r>
          </w:p>
        </w:tc>
        <w:tc>
          <w:tcPr>
            <w:tcW w:w="720" w:type="dxa"/>
            <w:vAlign w:val="center"/>
          </w:tcPr>
          <w:p w:rsidR="00F62493" w:rsidRPr="00BF09EA" w:rsidRDefault="00F62493" w:rsidP="007D76F5">
            <w:pPr>
              <w:spacing w:line="320" w:lineRule="exact"/>
              <w:ind w:right="57"/>
              <w:jc w:val="center"/>
              <w:rPr>
                <w:rFonts w:eastAsia="標楷體"/>
                <w:b/>
                <w:bCs/>
                <w:szCs w:val="24"/>
              </w:rPr>
            </w:pPr>
          </w:p>
        </w:tc>
        <w:tc>
          <w:tcPr>
            <w:tcW w:w="672" w:type="dxa"/>
            <w:vAlign w:val="center"/>
          </w:tcPr>
          <w:p w:rsidR="00F62493" w:rsidRPr="00BF09EA" w:rsidRDefault="00F62493" w:rsidP="007D76F5">
            <w:pPr>
              <w:spacing w:line="320" w:lineRule="exact"/>
              <w:ind w:right="57"/>
              <w:jc w:val="center"/>
              <w:rPr>
                <w:rFonts w:eastAsia="標楷體"/>
                <w:b/>
                <w:bCs/>
                <w:szCs w:val="24"/>
              </w:rPr>
            </w:pPr>
          </w:p>
        </w:tc>
        <w:tc>
          <w:tcPr>
            <w:tcW w:w="648" w:type="dxa"/>
            <w:vAlign w:val="center"/>
          </w:tcPr>
          <w:p w:rsidR="00F62493" w:rsidRPr="00BF09EA" w:rsidRDefault="00F62493" w:rsidP="007D76F5">
            <w:pPr>
              <w:spacing w:line="320" w:lineRule="exact"/>
              <w:ind w:right="57"/>
              <w:jc w:val="center"/>
              <w:rPr>
                <w:rFonts w:eastAsia="標楷體"/>
                <w:b/>
                <w:bCs/>
                <w:szCs w:val="24"/>
              </w:rPr>
            </w:pPr>
          </w:p>
        </w:tc>
        <w:tc>
          <w:tcPr>
            <w:tcW w:w="720" w:type="dxa"/>
          </w:tcPr>
          <w:p w:rsidR="00F62493" w:rsidRPr="00BF09EA" w:rsidRDefault="00F62493" w:rsidP="007D76F5">
            <w:pPr>
              <w:spacing w:line="320" w:lineRule="exact"/>
              <w:ind w:right="57"/>
              <w:jc w:val="center"/>
              <w:rPr>
                <w:rFonts w:eastAsia="標楷體"/>
                <w:b/>
                <w:bCs/>
                <w:szCs w:val="24"/>
              </w:rPr>
            </w:pPr>
          </w:p>
        </w:tc>
        <w:tc>
          <w:tcPr>
            <w:tcW w:w="612" w:type="dxa"/>
          </w:tcPr>
          <w:p w:rsidR="00F62493" w:rsidRPr="00BF09EA" w:rsidRDefault="00F62493" w:rsidP="007D76F5">
            <w:pPr>
              <w:spacing w:line="320" w:lineRule="exact"/>
              <w:ind w:right="57"/>
              <w:jc w:val="center"/>
              <w:rPr>
                <w:rFonts w:eastAsia="標楷體"/>
                <w:b/>
                <w:bCs/>
                <w:szCs w:val="24"/>
              </w:rPr>
            </w:pPr>
          </w:p>
        </w:tc>
        <w:tc>
          <w:tcPr>
            <w:tcW w:w="708" w:type="dxa"/>
          </w:tcPr>
          <w:p w:rsidR="00F62493" w:rsidRPr="00BF09EA" w:rsidRDefault="00F62493" w:rsidP="007D76F5">
            <w:pPr>
              <w:spacing w:line="320" w:lineRule="exact"/>
              <w:ind w:right="57"/>
              <w:jc w:val="center"/>
              <w:rPr>
                <w:rFonts w:eastAsia="標楷體"/>
                <w:b/>
                <w:bCs/>
                <w:szCs w:val="24"/>
              </w:rPr>
            </w:pPr>
          </w:p>
        </w:tc>
        <w:tc>
          <w:tcPr>
            <w:tcW w:w="720" w:type="dxa"/>
          </w:tcPr>
          <w:p w:rsidR="00F62493" w:rsidRPr="00BF09EA" w:rsidRDefault="00F62493" w:rsidP="007D76F5">
            <w:pPr>
              <w:spacing w:line="320" w:lineRule="exact"/>
              <w:ind w:right="57"/>
              <w:jc w:val="center"/>
              <w:rPr>
                <w:rFonts w:eastAsia="標楷體"/>
                <w:b/>
                <w:bCs/>
                <w:szCs w:val="24"/>
              </w:rPr>
            </w:pPr>
          </w:p>
        </w:tc>
        <w:tc>
          <w:tcPr>
            <w:tcW w:w="720" w:type="dxa"/>
          </w:tcPr>
          <w:p w:rsidR="00F62493" w:rsidRPr="00BF09EA" w:rsidRDefault="00F62493" w:rsidP="007D76F5">
            <w:pPr>
              <w:spacing w:line="320" w:lineRule="exact"/>
              <w:ind w:right="57"/>
              <w:jc w:val="center"/>
              <w:rPr>
                <w:rFonts w:eastAsia="標楷體"/>
                <w:b/>
                <w:bCs/>
                <w:szCs w:val="24"/>
              </w:rPr>
            </w:pPr>
          </w:p>
        </w:tc>
        <w:tc>
          <w:tcPr>
            <w:tcW w:w="600" w:type="dxa"/>
          </w:tcPr>
          <w:p w:rsidR="00F62493" w:rsidRPr="00BF09EA" w:rsidRDefault="00F62493" w:rsidP="007D76F5">
            <w:pPr>
              <w:spacing w:line="320" w:lineRule="exact"/>
              <w:ind w:right="57"/>
              <w:jc w:val="center"/>
              <w:rPr>
                <w:rFonts w:eastAsia="標楷體"/>
                <w:b/>
                <w:bCs/>
                <w:szCs w:val="24"/>
              </w:rPr>
            </w:pPr>
          </w:p>
        </w:tc>
        <w:tc>
          <w:tcPr>
            <w:tcW w:w="720" w:type="dxa"/>
          </w:tcPr>
          <w:p w:rsidR="00F62493" w:rsidRPr="00BF09EA" w:rsidRDefault="00F62493" w:rsidP="007D76F5">
            <w:pPr>
              <w:spacing w:line="320" w:lineRule="exact"/>
              <w:ind w:right="57"/>
              <w:jc w:val="center"/>
              <w:rPr>
                <w:rFonts w:eastAsia="標楷體"/>
                <w:b/>
                <w:bCs/>
                <w:szCs w:val="24"/>
              </w:rPr>
            </w:pPr>
          </w:p>
        </w:tc>
        <w:tc>
          <w:tcPr>
            <w:tcW w:w="720" w:type="dxa"/>
          </w:tcPr>
          <w:p w:rsidR="00F62493" w:rsidRPr="00BF09EA" w:rsidRDefault="00F62493" w:rsidP="007D76F5">
            <w:pPr>
              <w:spacing w:line="320" w:lineRule="exact"/>
              <w:ind w:right="57"/>
              <w:jc w:val="center"/>
              <w:rPr>
                <w:rFonts w:eastAsia="標楷體"/>
                <w:b/>
                <w:bCs/>
                <w:szCs w:val="24"/>
              </w:rPr>
            </w:pPr>
          </w:p>
        </w:tc>
        <w:tc>
          <w:tcPr>
            <w:tcW w:w="644" w:type="dxa"/>
          </w:tcPr>
          <w:p w:rsidR="00F62493" w:rsidRPr="00BF09EA" w:rsidRDefault="00F62493" w:rsidP="007D76F5">
            <w:pPr>
              <w:spacing w:line="320" w:lineRule="exact"/>
              <w:ind w:right="57"/>
              <w:jc w:val="center"/>
              <w:rPr>
                <w:rFonts w:eastAsia="標楷體"/>
                <w:b/>
                <w:bCs/>
                <w:szCs w:val="24"/>
              </w:rPr>
            </w:pPr>
          </w:p>
        </w:tc>
      </w:tr>
      <w:tr w:rsidR="00BF09EA" w:rsidRPr="00BF09EA" w:rsidTr="007D76F5">
        <w:trPr>
          <w:cantSplit/>
          <w:trHeight w:val="539"/>
          <w:jc w:val="center"/>
        </w:trPr>
        <w:tc>
          <w:tcPr>
            <w:tcW w:w="1587" w:type="dxa"/>
            <w:vAlign w:val="center"/>
          </w:tcPr>
          <w:p w:rsidR="00F62493" w:rsidRPr="00BF09EA" w:rsidRDefault="00F62493" w:rsidP="007D76F5">
            <w:pPr>
              <w:spacing w:line="320" w:lineRule="exact"/>
              <w:ind w:right="57"/>
              <w:jc w:val="center"/>
              <w:rPr>
                <w:rFonts w:eastAsia="標楷體"/>
                <w:b/>
                <w:bCs/>
                <w:szCs w:val="24"/>
              </w:rPr>
            </w:pPr>
            <w:r w:rsidRPr="00BF09EA">
              <w:rPr>
                <w:rFonts w:eastAsia="標楷體"/>
                <w:b/>
                <w:bCs/>
                <w:szCs w:val="24"/>
              </w:rPr>
              <w:t>ENGLISH</w:t>
            </w:r>
          </w:p>
        </w:tc>
        <w:tc>
          <w:tcPr>
            <w:tcW w:w="720" w:type="dxa"/>
            <w:vAlign w:val="center"/>
          </w:tcPr>
          <w:p w:rsidR="00F62493" w:rsidRPr="00BF09EA" w:rsidRDefault="00F62493" w:rsidP="007D76F5">
            <w:pPr>
              <w:spacing w:line="320" w:lineRule="exact"/>
              <w:ind w:right="57"/>
              <w:jc w:val="center"/>
              <w:rPr>
                <w:rFonts w:eastAsia="標楷體"/>
                <w:b/>
                <w:bCs/>
                <w:szCs w:val="24"/>
              </w:rPr>
            </w:pPr>
          </w:p>
        </w:tc>
        <w:tc>
          <w:tcPr>
            <w:tcW w:w="672" w:type="dxa"/>
            <w:vAlign w:val="center"/>
          </w:tcPr>
          <w:p w:rsidR="00F62493" w:rsidRPr="00BF09EA" w:rsidRDefault="00F62493" w:rsidP="007D76F5">
            <w:pPr>
              <w:spacing w:line="320" w:lineRule="exact"/>
              <w:ind w:right="57"/>
              <w:jc w:val="center"/>
              <w:rPr>
                <w:rFonts w:eastAsia="標楷體"/>
                <w:b/>
                <w:bCs/>
                <w:szCs w:val="24"/>
              </w:rPr>
            </w:pPr>
          </w:p>
        </w:tc>
        <w:tc>
          <w:tcPr>
            <w:tcW w:w="648" w:type="dxa"/>
            <w:vAlign w:val="center"/>
          </w:tcPr>
          <w:p w:rsidR="00F62493" w:rsidRPr="00BF09EA" w:rsidRDefault="00F62493" w:rsidP="007D76F5">
            <w:pPr>
              <w:spacing w:line="320" w:lineRule="exact"/>
              <w:ind w:right="57"/>
              <w:jc w:val="center"/>
              <w:rPr>
                <w:rFonts w:eastAsia="標楷體"/>
                <w:b/>
                <w:bCs/>
                <w:szCs w:val="24"/>
              </w:rPr>
            </w:pPr>
          </w:p>
        </w:tc>
        <w:tc>
          <w:tcPr>
            <w:tcW w:w="720" w:type="dxa"/>
          </w:tcPr>
          <w:p w:rsidR="00F62493" w:rsidRPr="00BF09EA" w:rsidRDefault="00F62493" w:rsidP="007D76F5">
            <w:pPr>
              <w:spacing w:line="320" w:lineRule="exact"/>
              <w:ind w:right="57"/>
              <w:jc w:val="center"/>
              <w:rPr>
                <w:rFonts w:eastAsia="標楷體"/>
                <w:b/>
                <w:bCs/>
                <w:szCs w:val="24"/>
              </w:rPr>
            </w:pPr>
          </w:p>
        </w:tc>
        <w:tc>
          <w:tcPr>
            <w:tcW w:w="612" w:type="dxa"/>
          </w:tcPr>
          <w:p w:rsidR="00F62493" w:rsidRPr="00BF09EA" w:rsidRDefault="00F62493" w:rsidP="007D76F5">
            <w:pPr>
              <w:spacing w:line="320" w:lineRule="exact"/>
              <w:ind w:right="57"/>
              <w:jc w:val="center"/>
              <w:rPr>
                <w:rFonts w:eastAsia="標楷體"/>
                <w:b/>
                <w:bCs/>
                <w:szCs w:val="24"/>
              </w:rPr>
            </w:pPr>
          </w:p>
        </w:tc>
        <w:tc>
          <w:tcPr>
            <w:tcW w:w="708" w:type="dxa"/>
          </w:tcPr>
          <w:p w:rsidR="00F62493" w:rsidRPr="00BF09EA" w:rsidRDefault="00F62493" w:rsidP="007D76F5">
            <w:pPr>
              <w:spacing w:line="320" w:lineRule="exact"/>
              <w:ind w:right="57"/>
              <w:jc w:val="center"/>
              <w:rPr>
                <w:rFonts w:eastAsia="標楷體"/>
                <w:b/>
                <w:bCs/>
                <w:szCs w:val="24"/>
              </w:rPr>
            </w:pPr>
          </w:p>
        </w:tc>
        <w:tc>
          <w:tcPr>
            <w:tcW w:w="720" w:type="dxa"/>
          </w:tcPr>
          <w:p w:rsidR="00F62493" w:rsidRPr="00BF09EA" w:rsidRDefault="00F62493" w:rsidP="007D76F5">
            <w:pPr>
              <w:spacing w:line="320" w:lineRule="exact"/>
              <w:ind w:right="57"/>
              <w:jc w:val="center"/>
              <w:rPr>
                <w:rFonts w:eastAsia="標楷體"/>
                <w:b/>
                <w:bCs/>
                <w:szCs w:val="24"/>
              </w:rPr>
            </w:pPr>
          </w:p>
        </w:tc>
        <w:tc>
          <w:tcPr>
            <w:tcW w:w="720" w:type="dxa"/>
          </w:tcPr>
          <w:p w:rsidR="00F62493" w:rsidRPr="00BF09EA" w:rsidRDefault="00F62493" w:rsidP="007D76F5">
            <w:pPr>
              <w:spacing w:line="320" w:lineRule="exact"/>
              <w:ind w:right="57"/>
              <w:jc w:val="center"/>
              <w:rPr>
                <w:rFonts w:eastAsia="標楷體"/>
                <w:b/>
                <w:bCs/>
                <w:szCs w:val="24"/>
              </w:rPr>
            </w:pPr>
          </w:p>
        </w:tc>
        <w:tc>
          <w:tcPr>
            <w:tcW w:w="600" w:type="dxa"/>
          </w:tcPr>
          <w:p w:rsidR="00F62493" w:rsidRPr="00BF09EA" w:rsidRDefault="00F62493" w:rsidP="007D76F5">
            <w:pPr>
              <w:spacing w:line="320" w:lineRule="exact"/>
              <w:ind w:right="57"/>
              <w:jc w:val="center"/>
              <w:rPr>
                <w:rFonts w:eastAsia="標楷體"/>
                <w:b/>
                <w:bCs/>
                <w:szCs w:val="24"/>
              </w:rPr>
            </w:pPr>
          </w:p>
        </w:tc>
        <w:tc>
          <w:tcPr>
            <w:tcW w:w="720" w:type="dxa"/>
          </w:tcPr>
          <w:p w:rsidR="00F62493" w:rsidRPr="00BF09EA" w:rsidRDefault="00F62493" w:rsidP="007D76F5">
            <w:pPr>
              <w:spacing w:line="320" w:lineRule="exact"/>
              <w:ind w:right="57"/>
              <w:jc w:val="center"/>
              <w:rPr>
                <w:rFonts w:eastAsia="標楷體"/>
                <w:b/>
                <w:bCs/>
                <w:szCs w:val="24"/>
              </w:rPr>
            </w:pPr>
          </w:p>
        </w:tc>
        <w:tc>
          <w:tcPr>
            <w:tcW w:w="720" w:type="dxa"/>
          </w:tcPr>
          <w:p w:rsidR="00F62493" w:rsidRPr="00BF09EA" w:rsidRDefault="00F62493" w:rsidP="007D76F5">
            <w:pPr>
              <w:spacing w:line="320" w:lineRule="exact"/>
              <w:ind w:right="57"/>
              <w:jc w:val="center"/>
              <w:rPr>
                <w:rFonts w:eastAsia="標楷體"/>
                <w:b/>
                <w:bCs/>
                <w:szCs w:val="24"/>
              </w:rPr>
            </w:pPr>
          </w:p>
        </w:tc>
        <w:tc>
          <w:tcPr>
            <w:tcW w:w="644" w:type="dxa"/>
          </w:tcPr>
          <w:p w:rsidR="00F62493" w:rsidRPr="00BF09EA" w:rsidRDefault="00F62493" w:rsidP="007D76F5">
            <w:pPr>
              <w:spacing w:line="320" w:lineRule="exact"/>
              <w:ind w:right="57"/>
              <w:jc w:val="center"/>
              <w:rPr>
                <w:rFonts w:eastAsia="標楷體"/>
                <w:b/>
                <w:bCs/>
                <w:szCs w:val="24"/>
              </w:rPr>
            </w:pPr>
          </w:p>
        </w:tc>
      </w:tr>
      <w:tr w:rsidR="00BF09EA" w:rsidRPr="00BF09EA" w:rsidTr="007D76F5">
        <w:trPr>
          <w:cantSplit/>
          <w:trHeight w:val="539"/>
          <w:jc w:val="center"/>
        </w:trPr>
        <w:tc>
          <w:tcPr>
            <w:tcW w:w="1587" w:type="dxa"/>
          </w:tcPr>
          <w:p w:rsidR="0097346E" w:rsidRPr="00BF09EA" w:rsidRDefault="00F62493" w:rsidP="007D76F5">
            <w:pPr>
              <w:snapToGrid w:val="0"/>
              <w:ind w:right="57"/>
              <w:jc w:val="center"/>
              <w:rPr>
                <w:rFonts w:eastAsia="標楷體"/>
                <w:b/>
                <w:bCs/>
                <w:szCs w:val="24"/>
              </w:rPr>
            </w:pPr>
            <w:r w:rsidRPr="00BF09EA">
              <w:rPr>
                <w:rFonts w:eastAsia="標楷體"/>
                <w:b/>
                <w:bCs/>
                <w:szCs w:val="24"/>
              </w:rPr>
              <w:t xml:space="preserve">Other, </w:t>
            </w:r>
          </w:p>
          <w:p w:rsidR="00F62493" w:rsidRPr="00BF09EA" w:rsidRDefault="00F62493" w:rsidP="0097346E">
            <w:pPr>
              <w:snapToGrid w:val="0"/>
              <w:ind w:right="57"/>
              <w:jc w:val="center"/>
              <w:rPr>
                <w:rFonts w:eastAsia="標楷體"/>
                <w:b/>
                <w:bCs/>
                <w:szCs w:val="24"/>
              </w:rPr>
            </w:pPr>
            <w:r w:rsidRPr="00BF09EA">
              <w:rPr>
                <w:rFonts w:eastAsia="標楷體"/>
                <w:b/>
                <w:bCs/>
                <w:szCs w:val="24"/>
              </w:rPr>
              <w:t>please state</w:t>
            </w:r>
          </w:p>
        </w:tc>
        <w:tc>
          <w:tcPr>
            <w:tcW w:w="720" w:type="dxa"/>
            <w:vAlign w:val="center"/>
          </w:tcPr>
          <w:p w:rsidR="00F62493" w:rsidRPr="00BF09EA" w:rsidRDefault="00F62493" w:rsidP="007D76F5">
            <w:pPr>
              <w:spacing w:line="320" w:lineRule="exact"/>
              <w:ind w:right="57"/>
              <w:jc w:val="center"/>
              <w:rPr>
                <w:rFonts w:eastAsia="標楷體"/>
                <w:b/>
                <w:bCs/>
                <w:szCs w:val="24"/>
              </w:rPr>
            </w:pPr>
          </w:p>
        </w:tc>
        <w:tc>
          <w:tcPr>
            <w:tcW w:w="672" w:type="dxa"/>
            <w:vAlign w:val="center"/>
          </w:tcPr>
          <w:p w:rsidR="00F62493" w:rsidRPr="00BF09EA" w:rsidRDefault="00F62493" w:rsidP="007D76F5">
            <w:pPr>
              <w:spacing w:line="320" w:lineRule="exact"/>
              <w:ind w:right="57"/>
              <w:jc w:val="center"/>
              <w:rPr>
                <w:rFonts w:eastAsia="標楷體"/>
                <w:b/>
                <w:bCs/>
                <w:szCs w:val="24"/>
              </w:rPr>
            </w:pPr>
          </w:p>
        </w:tc>
        <w:tc>
          <w:tcPr>
            <w:tcW w:w="648" w:type="dxa"/>
            <w:vAlign w:val="center"/>
          </w:tcPr>
          <w:p w:rsidR="00F62493" w:rsidRPr="00BF09EA" w:rsidRDefault="00F62493" w:rsidP="007D76F5">
            <w:pPr>
              <w:spacing w:line="320" w:lineRule="exact"/>
              <w:ind w:right="57"/>
              <w:jc w:val="center"/>
              <w:rPr>
                <w:rFonts w:eastAsia="標楷體"/>
                <w:b/>
                <w:bCs/>
                <w:szCs w:val="24"/>
              </w:rPr>
            </w:pPr>
          </w:p>
        </w:tc>
        <w:tc>
          <w:tcPr>
            <w:tcW w:w="720" w:type="dxa"/>
          </w:tcPr>
          <w:p w:rsidR="00F62493" w:rsidRPr="00BF09EA" w:rsidRDefault="00F62493" w:rsidP="007D76F5">
            <w:pPr>
              <w:spacing w:line="320" w:lineRule="exact"/>
              <w:ind w:right="57"/>
              <w:jc w:val="center"/>
              <w:rPr>
                <w:rFonts w:eastAsia="標楷體"/>
                <w:b/>
                <w:bCs/>
                <w:szCs w:val="24"/>
              </w:rPr>
            </w:pPr>
          </w:p>
        </w:tc>
        <w:tc>
          <w:tcPr>
            <w:tcW w:w="612" w:type="dxa"/>
          </w:tcPr>
          <w:p w:rsidR="00F62493" w:rsidRPr="00BF09EA" w:rsidRDefault="00F62493" w:rsidP="007D76F5">
            <w:pPr>
              <w:spacing w:line="320" w:lineRule="exact"/>
              <w:ind w:right="57"/>
              <w:jc w:val="center"/>
              <w:rPr>
                <w:rFonts w:eastAsia="標楷體"/>
                <w:b/>
                <w:bCs/>
                <w:szCs w:val="24"/>
              </w:rPr>
            </w:pPr>
          </w:p>
        </w:tc>
        <w:tc>
          <w:tcPr>
            <w:tcW w:w="708" w:type="dxa"/>
          </w:tcPr>
          <w:p w:rsidR="00F62493" w:rsidRPr="00BF09EA" w:rsidRDefault="00F62493" w:rsidP="007D76F5">
            <w:pPr>
              <w:spacing w:line="320" w:lineRule="exact"/>
              <w:ind w:right="57"/>
              <w:jc w:val="center"/>
              <w:rPr>
                <w:rFonts w:eastAsia="標楷體"/>
                <w:b/>
                <w:bCs/>
                <w:szCs w:val="24"/>
              </w:rPr>
            </w:pPr>
          </w:p>
        </w:tc>
        <w:tc>
          <w:tcPr>
            <w:tcW w:w="720" w:type="dxa"/>
          </w:tcPr>
          <w:p w:rsidR="00F62493" w:rsidRPr="00BF09EA" w:rsidRDefault="00F62493" w:rsidP="007D76F5">
            <w:pPr>
              <w:spacing w:line="320" w:lineRule="exact"/>
              <w:ind w:right="57"/>
              <w:jc w:val="center"/>
              <w:rPr>
                <w:rFonts w:eastAsia="標楷體"/>
                <w:b/>
                <w:bCs/>
                <w:szCs w:val="24"/>
              </w:rPr>
            </w:pPr>
          </w:p>
        </w:tc>
        <w:tc>
          <w:tcPr>
            <w:tcW w:w="720" w:type="dxa"/>
          </w:tcPr>
          <w:p w:rsidR="00F62493" w:rsidRPr="00BF09EA" w:rsidRDefault="00F62493" w:rsidP="007D76F5">
            <w:pPr>
              <w:spacing w:line="320" w:lineRule="exact"/>
              <w:ind w:right="57"/>
              <w:jc w:val="center"/>
              <w:rPr>
                <w:rFonts w:eastAsia="標楷體"/>
                <w:b/>
                <w:bCs/>
                <w:szCs w:val="24"/>
              </w:rPr>
            </w:pPr>
          </w:p>
        </w:tc>
        <w:tc>
          <w:tcPr>
            <w:tcW w:w="600" w:type="dxa"/>
          </w:tcPr>
          <w:p w:rsidR="00F62493" w:rsidRPr="00BF09EA" w:rsidRDefault="00F62493" w:rsidP="007D76F5">
            <w:pPr>
              <w:spacing w:line="320" w:lineRule="exact"/>
              <w:ind w:right="57"/>
              <w:jc w:val="center"/>
              <w:rPr>
                <w:rFonts w:eastAsia="標楷體"/>
                <w:b/>
                <w:bCs/>
                <w:szCs w:val="24"/>
              </w:rPr>
            </w:pPr>
          </w:p>
        </w:tc>
        <w:tc>
          <w:tcPr>
            <w:tcW w:w="720" w:type="dxa"/>
          </w:tcPr>
          <w:p w:rsidR="00F62493" w:rsidRPr="00BF09EA" w:rsidRDefault="00F62493" w:rsidP="007D76F5">
            <w:pPr>
              <w:spacing w:line="320" w:lineRule="exact"/>
              <w:ind w:right="57"/>
              <w:jc w:val="center"/>
              <w:rPr>
                <w:rFonts w:eastAsia="標楷體"/>
                <w:b/>
                <w:bCs/>
                <w:szCs w:val="24"/>
              </w:rPr>
            </w:pPr>
          </w:p>
        </w:tc>
        <w:tc>
          <w:tcPr>
            <w:tcW w:w="720" w:type="dxa"/>
          </w:tcPr>
          <w:p w:rsidR="00F62493" w:rsidRPr="00BF09EA" w:rsidRDefault="00F62493" w:rsidP="007D76F5">
            <w:pPr>
              <w:spacing w:line="320" w:lineRule="exact"/>
              <w:ind w:right="57"/>
              <w:jc w:val="center"/>
              <w:rPr>
                <w:rFonts w:eastAsia="標楷體"/>
                <w:b/>
                <w:bCs/>
                <w:szCs w:val="24"/>
              </w:rPr>
            </w:pPr>
          </w:p>
        </w:tc>
        <w:tc>
          <w:tcPr>
            <w:tcW w:w="644" w:type="dxa"/>
          </w:tcPr>
          <w:p w:rsidR="00F62493" w:rsidRPr="00BF09EA" w:rsidRDefault="00F62493" w:rsidP="007D76F5">
            <w:pPr>
              <w:spacing w:line="320" w:lineRule="exact"/>
              <w:ind w:right="57"/>
              <w:jc w:val="center"/>
              <w:rPr>
                <w:rFonts w:eastAsia="標楷體"/>
                <w:b/>
                <w:bCs/>
                <w:szCs w:val="24"/>
              </w:rPr>
            </w:pPr>
          </w:p>
        </w:tc>
      </w:tr>
    </w:tbl>
    <w:p w:rsidR="00F62493" w:rsidRPr="00BF09EA" w:rsidRDefault="00F62493" w:rsidP="00F62493">
      <w:pPr>
        <w:spacing w:before="240"/>
        <w:rPr>
          <w:rFonts w:eastAsia="標楷體"/>
          <w:b/>
          <w:bCs/>
          <w:w w:val="90"/>
          <w:szCs w:val="24"/>
        </w:rPr>
      </w:pPr>
      <w:r w:rsidRPr="00BF09EA">
        <w:rPr>
          <w:rFonts w:eastAsia="標楷體"/>
          <w:b/>
          <w:bCs/>
          <w:szCs w:val="24"/>
        </w:rPr>
        <w:t xml:space="preserve">3. EDUCATIONAL BACKGROUND </w:t>
      </w:r>
      <w:r w:rsidRPr="00BF09EA">
        <w:rPr>
          <w:rFonts w:eastAsia="標楷體" w:hAnsi="標楷體"/>
          <w:b/>
          <w:bCs/>
          <w:szCs w:val="24"/>
        </w:rPr>
        <w:t>教育背景</w:t>
      </w:r>
      <w:r w:rsidRPr="00BF09EA">
        <w:rPr>
          <w:rFonts w:eastAsia="標楷體"/>
          <w:b/>
          <w:bCs/>
          <w:szCs w:val="24"/>
        </w:rPr>
        <w:t xml:space="preserve"> </w:t>
      </w:r>
      <w:r w:rsidRPr="00BF09EA">
        <w:rPr>
          <w:rFonts w:eastAsia="標楷體"/>
          <w:b/>
          <w:bCs/>
          <w:w w:val="90"/>
          <w:szCs w:val="24"/>
        </w:rPr>
        <w:t xml:space="preserve">         </w:t>
      </w:r>
    </w:p>
    <w:tbl>
      <w:tblPr>
        <w:tblW w:w="9781"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27"/>
        <w:gridCol w:w="3543"/>
        <w:gridCol w:w="2977"/>
        <w:gridCol w:w="1134"/>
      </w:tblGrid>
      <w:tr w:rsidR="00BF09EA" w:rsidRPr="00BF09EA" w:rsidTr="00F62493">
        <w:trPr>
          <w:cantSplit/>
          <w:trHeight w:hRule="exact" w:val="720"/>
        </w:trPr>
        <w:tc>
          <w:tcPr>
            <w:tcW w:w="2127" w:type="dxa"/>
            <w:vAlign w:val="center"/>
          </w:tcPr>
          <w:p w:rsidR="00F62493" w:rsidRPr="00BF09EA" w:rsidRDefault="00F62493" w:rsidP="007D76F5">
            <w:pPr>
              <w:spacing w:line="320" w:lineRule="exact"/>
              <w:ind w:right="57"/>
              <w:jc w:val="center"/>
              <w:rPr>
                <w:rFonts w:eastAsia="標楷體"/>
                <w:b/>
                <w:bCs/>
                <w:szCs w:val="24"/>
              </w:rPr>
            </w:pPr>
            <w:r w:rsidRPr="00BF09EA">
              <w:rPr>
                <w:rFonts w:eastAsia="標楷體"/>
                <w:b/>
                <w:bCs/>
                <w:szCs w:val="24"/>
              </w:rPr>
              <w:t xml:space="preserve">Level </w:t>
            </w:r>
            <w:r w:rsidRPr="00BF09EA">
              <w:rPr>
                <w:rFonts w:eastAsia="標楷體" w:hAnsi="標楷體"/>
                <w:b/>
                <w:bCs/>
                <w:szCs w:val="24"/>
              </w:rPr>
              <w:t>程度</w:t>
            </w:r>
          </w:p>
        </w:tc>
        <w:tc>
          <w:tcPr>
            <w:tcW w:w="3543" w:type="dxa"/>
            <w:vAlign w:val="center"/>
          </w:tcPr>
          <w:p w:rsidR="00F62493" w:rsidRPr="00BF09EA" w:rsidRDefault="00F62493" w:rsidP="007D76F5">
            <w:pPr>
              <w:spacing w:line="320" w:lineRule="exact"/>
              <w:ind w:right="57"/>
              <w:jc w:val="center"/>
              <w:rPr>
                <w:rFonts w:eastAsia="標楷體"/>
                <w:b/>
                <w:bCs/>
                <w:w w:val="90"/>
                <w:szCs w:val="24"/>
              </w:rPr>
            </w:pPr>
            <w:r w:rsidRPr="00BF09EA">
              <w:rPr>
                <w:rFonts w:eastAsia="標楷體"/>
                <w:b/>
                <w:bCs/>
                <w:w w:val="90"/>
                <w:szCs w:val="24"/>
              </w:rPr>
              <w:t>Full name of Institution</w:t>
            </w:r>
            <w:r w:rsidRPr="00BF09EA">
              <w:rPr>
                <w:rFonts w:eastAsia="標楷體" w:hint="eastAsia"/>
                <w:b/>
                <w:bCs/>
                <w:w w:val="90"/>
                <w:szCs w:val="24"/>
              </w:rPr>
              <w:t xml:space="preserve"> </w:t>
            </w:r>
            <w:r w:rsidRPr="00BF09EA">
              <w:rPr>
                <w:rFonts w:eastAsia="標楷體" w:hint="eastAsia"/>
                <w:b/>
                <w:bCs/>
                <w:w w:val="90"/>
                <w:szCs w:val="24"/>
              </w:rPr>
              <w:t>學校全</w:t>
            </w:r>
            <w:r w:rsidRPr="00BF09EA">
              <w:rPr>
                <w:rFonts w:eastAsia="標楷體" w:hAnsi="標楷體"/>
                <w:b/>
                <w:bCs/>
                <w:w w:val="90"/>
                <w:szCs w:val="24"/>
              </w:rPr>
              <w:t>名</w:t>
            </w:r>
          </w:p>
        </w:tc>
        <w:tc>
          <w:tcPr>
            <w:tcW w:w="2977" w:type="dxa"/>
            <w:vAlign w:val="center"/>
          </w:tcPr>
          <w:p w:rsidR="00F62493" w:rsidRPr="00BF09EA" w:rsidRDefault="00F62493" w:rsidP="007D76F5">
            <w:pPr>
              <w:spacing w:line="320" w:lineRule="exact"/>
              <w:ind w:right="57"/>
              <w:rPr>
                <w:rFonts w:eastAsia="標楷體"/>
                <w:b/>
                <w:bCs/>
                <w:szCs w:val="24"/>
              </w:rPr>
            </w:pPr>
            <w:r w:rsidRPr="00BF09EA">
              <w:rPr>
                <w:rFonts w:eastAsia="標楷體" w:hint="eastAsia"/>
                <w:b/>
                <w:bCs/>
                <w:szCs w:val="24"/>
              </w:rPr>
              <w:t xml:space="preserve">1. </w:t>
            </w:r>
            <w:r w:rsidRPr="00BF09EA">
              <w:rPr>
                <w:rFonts w:eastAsia="標楷體"/>
                <w:b/>
                <w:bCs/>
                <w:sz w:val="22"/>
              </w:rPr>
              <w:t>Graduate</w:t>
            </w:r>
            <w:r w:rsidRPr="00BF09EA">
              <w:rPr>
                <w:rFonts w:eastAsia="標楷體" w:hint="eastAsia"/>
                <w:b/>
                <w:bCs/>
                <w:sz w:val="22"/>
              </w:rPr>
              <w:t xml:space="preserve"> date</w:t>
            </w:r>
            <w:r w:rsidRPr="00BF09EA">
              <w:rPr>
                <w:rFonts w:eastAsia="標楷體" w:hint="eastAsia"/>
                <w:b/>
                <w:bCs/>
                <w:sz w:val="22"/>
              </w:rPr>
              <w:t>畢業年月</w:t>
            </w:r>
          </w:p>
          <w:p w:rsidR="00F62493" w:rsidRPr="00BF09EA" w:rsidRDefault="00F62493" w:rsidP="007D76F5">
            <w:pPr>
              <w:spacing w:line="320" w:lineRule="exact"/>
              <w:ind w:right="57"/>
              <w:rPr>
                <w:rFonts w:eastAsia="標楷體"/>
                <w:b/>
                <w:bCs/>
                <w:w w:val="90"/>
                <w:szCs w:val="24"/>
              </w:rPr>
            </w:pPr>
            <w:r w:rsidRPr="00BF09EA">
              <w:rPr>
                <w:rFonts w:eastAsia="標楷體" w:hint="eastAsia"/>
                <w:b/>
                <w:bCs/>
                <w:szCs w:val="24"/>
              </w:rPr>
              <w:t xml:space="preserve">2. </w:t>
            </w:r>
            <w:r w:rsidRPr="00BF09EA">
              <w:rPr>
                <w:rFonts w:eastAsia="標楷體"/>
                <w:b/>
                <w:bCs/>
                <w:sz w:val="22"/>
              </w:rPr>
              <w:t xml:space="preserve">Major </w:t>
            </w:r>
            <w:r w:rsidRPr="00BF09EA">
              <w:rPr>
                <w:rFonts w:eastAsia="標楷體" w:hint="eastAsia"/>
                <w:b/>
                <w:bCs/>
                <w:sz w:val="22"/>
              </w:rPr>
              <w:t>主修科系所</w:t>
            </w:r>
          </w:p>
        </w:tc>
        <w:tc>
          <w:tcPr>
            <w:tcW w:w="1134" w:type="dxa"/>
          </w:tcPr>
          <w:p w:rsidR="00F62493" w:rsidRPr="00BF09EA" w:rsidRDefault="00F62493" w:rsidP="007D76F5">
            <w:pPr>
              <w:spacing w:line="320" w:lineRule="exact"/>
              <w:ind w:right="57"/>
              <w:jc w:val="center"/>
              <w:rPr>
                <w:rFonts w:eastAsia="標楷體"/>
                <w:b/>
                <w:bCs/>
                <w:w w:val="90"/>
                <w:szCs w:val="24"/>
              </w:rPr>
            </w:pPr>
            <w:r w:rsidRPr="00BF09EA">
              <w:rPr>
                <w:rFonts w:eastAsia="標楷體"/>
                <w:b/>
                <w:bCs/>
                <w:w w:val="90"/>
                <w:szCs w:val="24"/>
              </w:rPr>
              <w:t>Country</w:t>
            </w:r>
          </w:p>
          <w:p w:rsidR="00F62493" w:rsidRPr="00BF09EA" w:rsidRDefault="00F62493" w:rsidP="007D76F5">
            <w:pPr>
              <w:spacing w:line="320" w:lineRule="exact"/>
              <w:ind w:right="57"/>
              <w:jc w:val="center"/>
              <w:rPr>
                <w:rFonts w:eastAsia="標楷體"/>
                <w:b/>
                <w:bCs/>
                <w:szCs w:val="24"/>
              </w:rPr>
            </w:pPr>
            <w:r w:rsidRPr="00BF09EA">
              <w:rPr>
                <w:rFonts w:eastAsia="標楷體" w:hAnsi="標楷體" w:hint="eastAsia"/>
                <w:b/>
                <w:bCs/>
                <w:w w:val="90"/>
                <w:szCs w:val="24"/>
              </w:rPr>
              <w:t>國別</w:t>
            </w:r>
          </w:p>
          <w:p w:rsidR="00F62493" w:rsidRPr="00BF09EA" w:rsidRDefault="00F62493" w:rsidP="007D76F5">
            <w:pPr>
              <w:spacing w:line="320" w:lineRule="exact"/>
              <w:ind w:right="57"/>
              <w:rPr>
                <w:rFonts w:eastAsia="標楷體"/>
                <w:b/>
                <w:bCs/>
                <w:szCs w:val="24"/>
              </w:rPr>
            </w:pPr>
            <w:r w:rsidRPr="00BF09EA">
              <w:rPr>
                <w:rFonts w:eastAsia="標楷體"/>
                <w:b/>
                <w:bCs/>
                <w:szCs w:val="24"/>
              </w:rPr>
              <w:br/>
              <w:t>1.</w:t>
            </w:r>
            <w:r w:rsidRPr="00BF09EA">
              <w:rPr>
                <w:rFonts w:eastAsia="標楷體" w:hAnsi="標楷體"/>
                <w:b/>
                <w:bCs/>
                <w:szCs w:val="24"/>
              </w:rPr>
              <w:t>畢業年月</w:t>
            </w:r>
            <w:r w:rsidRPr="00BF09EA">
              <w:rPr>
                <w:rFonts w:eastAsia="標楷體"/>
                <w:b/>
                <w:bCs/>
                <w:szCs w:val="24"/>
              </w:rPr>
              <w:t>2.</w:t>
            </w:r>
            <w:r w:rsidRPr="00BF09EA">
              <w:rPr>
                <w:rFonts w:eastAsia="標楷體" w:hAnsi="標楷體"/>
                <w:b/>
                <w:bCs/>
                <w:szCs w:val="24"/>
              </w:rPr>
              <w:t>科系</w:t>
            </w:r>
          </w:p>
        </w:tc>
      </w:tr>
      <w:tr w:rsidR="00BF09EA" w:rsidRPr="00BF09EA" w:rsidTr="00F62493">
        <w:trPr>
          <w:cantSplit/>
          <w:trHeight w:hRule="exact" w:val="720"/>
        </w:trPr>
        <w:tc>
          <w:tcPr>
            <w:tcW w:w="2127" w:type="dxa"/>
            <w:vAlign w:val="center"/>
          </w:tcPr>
          <w:p w:rsidR="00F62493" w:rsidRPr="00BF09EA" w:rsidRDefault="00F62493" w:rsidP="007D76F5">
            <w:pPr>
              <w:spacing w:line="320" w:lineRule="exact"/>
              <w:ind w:right="57"/>
              <w:rPr>
                <w:rFonts w:eastAsia="標楷體"/>
                <w:b/>
                <w:bCs/>
                <w:szCs w:val="24"/>
              </w:rPr>
            </w:pPr>
            <w:r w:rsidRPr="00BF09EA">
              <w:rPr>
                <w:rFonts w:eastAsia="標楷體" w:hint="eastAsia"/>
                <w:b/>
                <w:bCs/>
                <w:szCs w:val="24"/>
              </w:rPr>
              <w:t>Senior High School</w:t>
            </w:r>
          </w:p>
          <w:p w:rsidR="00F62493" w:rsidRPr="00BF09EA" w:rsidRDefault="00F62493" w:rsidP="007D76F5">
            <w:pPr>
              <w:spacing w:line="320" w:lineRule="exact"/>
              <w:ind w:right="57"/>
              <w:jc w:val="center"/>
              <w:rPr>
                <w:rFonts w:eastAsia="標楷體"/>
                <w:b/>
                <w:bCs/>
                <w:szCs w:val="24"/>
              </w:rPr>
            </w:pPr>
            <w:r w:rsidRPr="00BF09EA">
              <w:rPr>
                <w:rFonts w:eastAsia="標楷體" w:hint="eastAsia"/>
                <w:b/>
                <w:bCs/>
                <w:szCs w:val="24"/>
              </w:rPr>
              <w:t>高中</w:t>
            </w:r>
          </w:p>
        </w:tc>
        <w:tc>
          <w:tcPr>
            <w:tcW w:w="3543" w:type="dxa"/>
          </w:tcPr>
          <w:p w:rsidR="00F62493" w:rsidRPr="00BF09EA" w:rsidRDefault="00F62493" w:rsidP="007D76F5">
            <w:pPr>
              <w:spacing w:line="320" w:lineRule="exact"/>
              <w:ind w:right="57"/>
              <w:jc w:val="center"/>
              <w:rPr>
                <w:rFonts w:eastAsia="標楷體"/>
                <w:b/>
                <w:bCs/>
                <w:szCs w:val="24"/>
              </w:rPr>
            </w:pPr>
          </w:p>
        </w:tc>
        <w:tc>
          <w:tcPr>
            <w:tcW w:w="2977" w:type="dxa"/>
            <w:vAlign w:val="center"/>
          </w:tcPr>
          <w:p w:rsidR="00F62493" w:rsidRPr="00BF09EA" w:rsidRDefault="00F62493" w:rsidP="007D76F5">
            <w:pPr>
              <w:spacing w:line="320" w:lineRule="exact"/>
              <w:ind w:right="57"/>
              <w:jc w:val="both"/>
              <w:rPr>
                <w:rFonts w:eastAsia="標楷體"/>
                <w:bCs/>
                <w:szCs w:val="24"/>
              </w:rPr>
            </w:pPr>
            <w:r w:rsidRPr="00BF09EA">
              <w:rPr>
                <w:rFonts w:eastAsia="標楷體" w:hint="eastAsia"/>
                <w:bCs/>
                <w:szCs w:val="24"/>
              </w:rPr>
              <w:t>1.</w:t>
            </w:r>
          </w:p>
          <w:p w:rsidR="00F62493" w:rsidRPr="00BF09EA" w:rsidRDefault="00F62493" w:rsidP="007D76F5">
            <w:pPr>
              <w:spacing w:line="320" w:lineRule="exact"/>
              <w:ind w:right="57"/>
              <w:jc w:val="both"/>
              <w:rPr>
                <w:rFonts w:eastAsia="標楷體"/>
                <w:bCs/>
                <w:szCs w:val="24"/>
              </w:rPr>
            </w:pPr>
            <w:r w:rsidRPr="00BF09EA">
              <w:rPr>
                <w:rFonts w:eastAsia="標楷體" w:hint="eastAsia"/>
                <w:bCs/>
                <w:szCs w:val="24"/>
              </w:rPr>
              <w:t>2.</w:t>
            </w:r>
          </w:p>
        </w:tc>
        <w:tc>
          <w:tcPr>
            <w:tcW w:w="1134" w:type="dxa"/>
            <w:vAlign w:val="center"/>
          </w:tcPr>
          <w:p w:rsidR="00F62493" w:rsidRPr="00BF09EA" w:rsidRDefault="00F62493" w:rsidP="007D76F5">
            <w:pPr>
              <w:spacing w:line="320" w:lineRule="exact"/>
              <w:ind w:right="57"/>
              <w:jc w:val="center"/>
              <w:rPr>
                <w:rFonts w:eastAsia="標楷體"/>
                <w:b/>
                <w:bCs/>
                <w:w w:val="90"/>
                <w:szCs w:val="24"/>
              </w:rPr>
            </w:pPr>
          </w:p>
        </w:tc>
      </w:tr>
      <w:tr w:rsidR="00BF09EA" w:rsidRPr="00BF09EA" w:rsidTr="00F62493">
        <w:trPr>
          <w:cantSplit/>
          <w:trHeight w:hRule="exact" w:val="720"/>
        </w:trPr>
        <w:tc>
          <w:tcPr>
            <w:tcW w:w="2127" w:type="dxa"/>
            <w:vAlign w:val="center"/>
          </w:tcPr>
          <w:p w:rsidR="00F62493" w:rsidRPr="00BF09EA" w:rsidRDefault="00F62493" w:rsidP="007D76F5">
            <w:pPr>
              <w:spacing w:line="320" w:lineRule="exact"/>
              <w:ind w:right="57"/>
              <w:rPr>
                <w:rFonts w:eastAsia="標楷體"/>
                <w:b/>
                <w:bCs/>
                <w:szCs w:val="24"/>
              </w:rPr>
            </w:pPr>
            <w:r w:rsidRPr="00BF09EA">
              <w:rPr>
                <w:rFonts w:eastAsia="標楷體"/>
                <w:b/>
                <w:bCs/>
                <w:szCs w:val="24"/>
              </w:rPr>
              <w:t xml:space="preserve">Bachelor </w:t>
            </w:r>
            <w:r w:rsidRPr="00BF09EA">
              <w:rPr>
                <w:rFonts w:eastAsia="標楷體" w:hAnsi="標楷體"/>
                <w:b/>
                <w:bCs/>
                <w:szCs w:val="24"/>
              </w:rPr>
              <w:t>大學</w:t>
            </w:r>
          </w:p>
        </w:tc>
        <w:tc>
          <w:tcPr>
            <w:tcW w:w="3543" w:type="dxa"/>
          </w:tcPr>
          <w:p w:rsidR="00F62493" w:rsidRPr="00BF09EA" w:rsidRDefault="00F62493" w:rsidP="007D76F5">
            <w:pPr>
              <w:spacing w:line="320" w:lineRule="exact"/>
              <w:ind w:right="57"/>
              <w:jc w:val="center"/>
              <w:rPr>
                <w:rFonts w:eastAsia="標楷體"/>
                <w:b/>
                <w:bCs/>
                <w:szCs w:val="24"/>
              </w:rPr>
            </w:pPr>
          </w:p>
          <w:p w:rsidR="00F62493" w:rsidRPr="00BF09EA" w:rsidRDefault="00F62493" w:rsidP="007D76F5">
            <w:pPr>
              <w:spacing w:line="320" w:lineRule="exact"/>
              <w:ind w:right="57"/>
              <w:jc w:val="center"/>
              <w:rPr>
                <w:rFonts w:eastAsia="標楷體"/>
                <w:b/>
                <w:bCs/>
                <w:szCs w:val="24"/>
              </w:rPr>
            </w:pPr>
          </w:p>
          <w:p w:rsidR="00F62493" w:rsidRPr="00BF09EA" w:rsidRDefault="00F62493" w:rsidP="007D76F5">
            <w:pPr>
              <w:spacing w:line="320" w:lineRule="exact"/>
              <w:ind w:right="57"/>
              <w:jc w:val="center"/>
              <w:rPr>
                <w:rFonts w:eastAsia="標楷體"/>
                <w:b/>
                <w:bCs/>
                <w:szCs w:val="24"/>
              </w:rPr>
            </w:pPr>
          </w:p>
          <w:p w:rsidR="00F62493" w:rsidRPr="00BF09EA" w:rsidRDefault="00F62493" w:rsidP="007D76F5">
            <w:pPr>
              <w:spacing w:line="320" w:lineRule="exact"/>
              <w:ind w:right="57"/>
              <w:jc w:val="center"/>
              <w:rPr>
                <w:rFonts w:eastAsia="標楷體"/>
                <w:b/>
                <w:bCs/>
                <w:szCs w:val="24"/>
              </w:rPr>
            </w:pPr>
          </w:p>
        </w:tc>
        <w:tc>
          <w:tcPr>
            <w:tcW w:w="2977" w:type="dxa"/>
            <w:vAlign w:val="center"/>
          </w:tcPr>
          <w:p w:rsidR="00F62493" w:rsidRPr="00BF09EA" w:rsidRDefault="00F62493" w:rsidP="007D76F5">
            <w:pPr>
              <w:spacing w:line="320" w:lineRule="exact"/>
              <w:ind w:right="57"/>
              <w:jc w:val="both"/>
              <w:rPr>
                <w:rFonts w:eastAsia="標楷體"/>
                <w:bCs/>
                <w:szCs w:val="24"/>
              </w:rPr>
            </w:pPr>
            <w:r w:rsidRPr="00BF09EA">
              <w:rPr>
                <w:rFonts w:eastAsia="標楷體"/>
                <w:bCs/>
                <w:szCs w:val="24"/>
              </w:rPr>
              <w:t>1.</w:t>
            </w:r>
          </w:p>
          <w:p w:rsidR="00F62493" w:rsidRPr="00BF09EA" w:rsidRDefault="00F62493" w:rsidP="007D76F5">
            <w:pPr>
              <w:spacing w:line="320" w:lineRule="exact"/>
              <w:ind w:right="57"/>
              <w:rPr>
                <w:rFonts w:eastAsia="標楷體"/>
                <w:bCs/>
                <w:szCs w:val="24"/>
              </w:rPr>
            </w:pPr>
            <w:r w:rsidRPr="00BF09EA">
              <w:rPr>
                <w:rFonts w:eastAsia="標楷體"/>
                <w:bCs/>
                <w:szCs w:val="24"/>
              </w:rPr>
              <w:t>2.</w:t>
            </w:r>
          </w:p>
        </w:tc>
        <w:tc>
          <w:tcPr>
            <w:tcW w:w="1134" w:type="dxa"/>
            <w:vAlign w:val="center"/>
          </w:tcPr>
          <w:p w:rsidR="00F62493" w:rsidRPr="00BF09EA" w:rsidRDefault="00F62493" w:rsidP="007D76F5">
            <w:pPr>
              <w:spacing w:line="320" w:lineRule="exact"/>
              <w:ind w:right="57"/>
              <w:jc w:val="center"/>
              <w:rPr>
                <w:rFonts w:eastAsia="標楷體"/>
                <w:b/>
                <w:bCs/>
                <w:w w:val="90"/>
                <w:szCs w:val="24"/>
              </w:rPr>
            </w:pPr>
            <w:r w:rsidRPr="00BF09EA">
              <w:rPr>
                <w:rFonts w:eastAsia="標楷體"/>
                <w:b/>
                <w:bCs/>
                <w:w w:val="90"/>
                <w:szCs w:val="24"/>
              </w:rPr>
              <w:t xml:space="preserve">  </w:t>
            </w:r>
          </w:p>
          <w:p w:rsidR="00F62493" w:rsidRPr="00BF09EA" w:rsidRDefault="00F62493" w:rsidP="007D76F5">
            <w:pPr>
              <w:spacing w:line="320" w:lineRule="exact"/>
              <w:ind w:right="57"/>
              <w:jc w:val="both"/>
              <w:rPr>
                <w:rFonts w:eastAsia="標楷體"/>
                <w:b/>
                <w:bCs/>
                <w:szCs w:val="24"/>
              </w:rPr>
            </w:pPr>
          </w:p>
        </w:tc>
      </w:tr>
      <w:tr w:rsidR="00F62493" w:rsidRPr="00BF09EA" w:rsidTr="00F62493">
        <w:trPr>
          <w:cantSplit/>
          <w:trHeight w:hRule="exact" w:val="720"/>
        </w:trPr>
        <w:tc>
          <w:tcPr>
            <w:tcW w:w="2127" w:type="dxa"/>
            <w:vAlign w:val="center"/>
          </w:tcPr>
          <w:p w:rsidR="00F62493" w:rsidRPr="00BF09EA" w:rsidRDefault="00F62493" w:rsidP="007D76F5">
            <w:pPr>
              <w:spacing w:line="320" w:lineRule="exact"/>
              <w:ind w:right="57"/>
              <w:rPr>
                <w:rFonts w:eastAsia="標楷體"/>
                <w:b/>
                <w:bCs/>
                <w:szCs w:val="24"/>
              </w:rPr>
            </w:pPr>
            <w:r w:rsidRPr="00BF09EA">
              <w:rPr>
                <w:rFonts w:eastAsia="標楷體"/>
                <w:b/>
                <w:bCs/>
                <w:szCs w:val="24"/>
              </w:rPr>
              <w:t>Graduate</w:t>
            </w:r>
            <w:r w:rsidRPr="00BF09EA">
              <w:rPr>
                <w:rFonts w:eastAsia="標楷體" w:hAnsi="標楷體"/>
                <w:b/>
                <w:bCs/>
                <w:szCs w:val="24"/>
              </w:rPr>
              <w:t>研究所</w:t>
            </w:r>
          </w:p>
        </w:tc>
        <w:tc>
          <w:tcPr>
            <w:tcW w:w="3543" w:type="dxa"/>
          </w:tcPr>
          <w:p w:rsidR="00F62493" w:rsidRPr="00BF09EA" w:rsidRDefault="00F62493" w:rsidP="007D76F5">
            <w:pPr>
              <w:spacing w:line="320" w:lineRule="exact"/>
              <w:ind w:right="57"/>
              <w:jc w:val="center"/>
              <w:rPr>
                <w:rFonts w:eastAsia="標楷體"/>
                <w:b/>
                <w:bCs/>
                <w:szCs w:val="24"/>
              </w:rPr>
            </w:pPr>
          </w:p>
        </w:tc>
        <w:tc>
          <w:tcPr>
            <w:tcW w:w="2977" w:type="dxa"/>
            <w:vAlign w:val="center"/>
          </w:tcPr>
          <w:p w:rsidR="00F62493" w:rsidRPr="00BF09EA" w:rsidRDefault="00F62493" w:rsidP="007D76F5">
            <w:pPr>
              <w:spacing w:line="320" w:lineRule="exact"/>
              <w:ind w:right="57"/>
              <w:jc w:val="both"/>
              <w:rPr>
                <w:rFonts w:eastAsia="標楷體"/>
                <w:bCs/>
                <w:szCs w:val="24"/>
              </w:rPr>
            </w:pPr>
            <w:r w:rsidRPr="00BF09EA">
              <w:rPr>
                <w:rFonts w:eastAsia="標楷體"/>
                <w:bCs/>
                <w:szCs w:val="24"/>
              </w:rPr>
              <w:t>1.</w:t>
            </w:r>
          </w:p>
          <w:p w:rsidR="00F62493" w:rsidRPr="00BF09EA" w:rsidRDefault="00F62493" w:rsidP="007D76F5">
            <w:pPr>
              <w:spacing w:line="320" w:lineRule="exact"/>
              <w:ind w:right="57"/>
              <w:rPr>
                <w:rFonts w:eastAsia="標楷體"/>
                <w:bCs/>
                <w:szCs w:val="24"/>
              </w:rPr>
            </w:pPr>
            <w:r w:rsidRPr="00BF09EA">
              <w:rPr>
                <w:rFonts w:eastAsia="標楷體"/>
                <w:bCs/>
                <w:szCs w:val="24"/>
              </w:rPr>
              <w:t>2</w:t>
            </w:r>
          </w:p>
        </w:tc>
        <w:tc>
          <w:tcPr>
            <w:tcW w:w="1134" w:type="dxa"/>
            <w:vAlign w:val="center"/>
          </w:tcPr>
          <w:p w:rsidR="00F62493" w:rsidRPr="00BF09EA" w:rsidRDefault="00F62493" w:rsidP="007D76F5">
            <w:pPr>
              <w:spacing w:line="320" w:lineRule="exact"/>
              <w:ind w:right="57"/>
              <w:jc w:val="both"/>
              <w:rPr>
                <w:rFonts w:eastAsia="標楷體"/>
                <w:b/>
                <w:bCs/>
                <w:szCs w:val="24"/>
              </w:rPr>
            </w:pPr>
            <w:r w:rsidRPr="00BF09EA">
              <w:rPr>
                <w:rFonts w:eastAsia="標楷體"/>
                <w:b/>
                <w:bCs/>
                <w:szCs w:val="24"/>
              </w:rPr>
              <w:t>.</w:t>
            </w:r>
          </w:p>
        </w:tc>
      </w:tr>
    </w:tbl>
    <w:p w:rsidR="00AE57EC" w:rsidRPr="00BF09EA" w:rsidRDefault="00AE57EC" w:rsidP="00F62493">
      <w:pPr>
        <w:spacing w:before="360" w:after="120" w:line="280" w:lineRule="exact"/>
        <w:ind w:left="240" w:right="380" w:hangingChars="100" w:hanging="240"/>
        <w:jc w:val="both"/>
        <w:rPr>
          <w:rFonts w:eastAsia="標楷體"/>
          <w:b/>
          <w:bCs/>
          <w:szCs w:val="24"/>
        </w:rPr>
      </w:pPr>
    </w:p>
    <w:p w:rsidR="00AE57EC" w:rsidRPr="00BF09EA" w:rsidRDefault="00AE57EC">
      <w:pPr>
        <w:widowControl/>
        <w:rPr>
          <w:rFonts w:eastAsia="標楷體"/>
          <w:b/>
          <w:bCs/>
          <w:szCs w:val="24"/>
        </w:rPr>
      </w:pPr>
      <w:r w:rsidRPr="00BF09EA">
        <w:rPr>
          <w:rFonts w:eastAsia="標楷體"/>
          <w:b/>
          <w:bCs/>
          <w:szCs w:val="24"/>
        </w:rPr>
        <w:br w:type="page"/>
      </w:r>
    </w:p>
    <w:p w:rsidR="00F62493" w:rsidRPr="00BF09EA" w:rsidRDefault="00F62493" w:rsidP="00F62493">
      <w:pPr>
        <w:spacing w:before="360" w:after="120" w:line="280" w:lineRule="exact"/>
        <w:ind w:left="240" w:right="380" w:hangingChars="100" w:hanging="240"/>
        <w:jc w:val="both"/>
        <w:rPr>
          <w:rFonts w:eastAsia="標楷體"/>
          <w:b/>
          <w:bCs/>
          <w:szCs w:val="24"/>
        </w:rPr>
      </w:pPr>
      <w:r w:rsidRPr="00BF09EA">
        <w:rPr>
          <w:rFonts w:eastAsia="標楷體" w:hint="eastAsia"/>
          <w:b/>
          <w:bCs/>
          <w:szCs w:val="24"/>
        </w:rPr>
        <w:t>4</w:t>
      </w:r>
      <w:r w:rsidRPr="00BF09EA">
        <w:rPr>
          <w:rFonts w:eastAsia="標楷體"/>
          <w:b/>
          <w:bCs/>
          <w:szCs w:val="24"/>
        </w:rPr>
        <w:t xml:space="preserve">. </w:t>
      </w:r>
      <w:r w:rsidRPr="00BF09EA">
        <w:rPr>
          <w:rFonts w:eastAsia="標楷體" w:hint="eastAsia"/>
          <w:b/>
          <w:bCs/>
          <w:szCs w:val="24"/>
        </w:rPr>
        <w:t>FILL OUT UP TO 5 PROGRAMS THAT YOU WOULD LIKE TO APPLY FOR IN TAIWAN</w:t>
      </w:r>
      <w:r w:rsidRPr="00BF09EA">
        <w:rPr>
          <w:rFonts w:eastAsia="標楷體"/>
          <w:b/>
          <w:bCs/>
          <w:szCs w:val="24"/>
        </w:rPr>
        <w:t>’</w:t>
      </w:r>
      <w:r w:rsidRPr="00BF09EA">
        <w:rPr>
          <w:rFonts w:eastAsia="標楷體" w:hint="eastAsia"/>
          <w:b/>
          <w:bCs/>
          <w:szCs w:val="24"/>
        </w:rPr>
        <w:t xml:space="preserve">S UNIVERSITIES. </w:t>
      </w:r>
      <w:r w:rsidRPr="00BF09EA">
        <w:rPr>
          <w:rFonts w:eastAsia="標楷體" w:hint="eastAsia"/>
          <w:b/>
          <w:bCs/>
          <w:szCs w:val="24"/>
        </w:rPr>
        <w:t>請填寫你有意願申請赴臺灣就讀之大學校院系所，最多</w:t>
      </w:r>
      <w:r w:rsidRPr="00BF09EA">
        <w:rPr>
          <w:rFonts w:eastAsia="標楷體" w:hint="eastAsia"/>
          <w:b/>
          <w:bCs/>
          <w:szCs w:val="24"/>
        </w:rPr>
        <w:t>5</w:t>
      </w:r>
      <w:r w:rsidRPr="00BF09EA">
        <w:rPr>
          <w:rFonts w:eastAsia="標楷體" w:hint="eastAsia"/>
          <w:b/>
          <w:bCs/>
          <w:szCs w:val="24"/>
        </w:rPr>
        <w:t>所。</w:t>
      </w:r>
    </w:p>
    <w:tbl>
      <w:tblPr>
        <w:tblW w:w="0" w:type="auto"/>
        <w:tblInd w:w="2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461"/>
        <w:gridCol w:w="4052"/>
      </w:tblGrid>
      <w:tr w:rsidR="00BF09EA" w:rsidRPr="00BF09EA" w:rsidTr="007D76F5">
        <w:trPr>
          <w:trHeight w:val="354"/>
        </w:trPr>
        <w:tc>
          <w:tcPr>
            <w:tcW w:w="5810" w:type="dxa"/>
          </w:tcPr>
          <w:p w:rsidR="00F62493" w:rsidRPr="00BF09EA" w:rsidRDefault="00F62493" w:rsidP="007D76F5">
            <w:pPr>
              <w:snapToGrid w:val="0"/>
              <w:spacing w:before="60" w:after="60"/>
              <w:ind w:right="380"/>
              <w:jc w:val="center"/>
              <w:rPr>
                <w:rFonts w:eastAsia="標楷體"/>
                <w:b/>
                <w:bCs/>
                <w:szCs w:val="24"/>
              </w:rPr>
            </w:pPr>
            <w:r w:rsidRPr="00BF09EA">
              <w:rPr>
                <w:rFonts w:eastAsia="標楷體"/>
                <w:b/>
                <w:bCs/>
                <w:szCs w:val="24"/>
              </w:rPr>
              <w:t>University</w:t>
            </w:r>
          </w:p>
        </w:tc>
        <w:tc>
          <w:tcPr>
            <w:tcW w:w="4292" w:type="dxa"/>
          </w:tcPr>
          <w:p w:rsidR="00F62493" w:rsidRPr="00BF09EA" w:rsidRDefault="00F62493" w:rsidP="007D76F5">
            <w:pPr>
              <w:snapToGrid w:val="0"/>
              <w:spacing w:before="60" w:after="60"/>
              <w:ind w:right="380"/>
              <w:jc w:val="center"/>
              <w:rPr>
                <w:rFonts w:eastAsia="標楷體"/>
                <w:b/>
                <w:bCs/>
                <w:szCs w:val="24"/>
              </w:rPr>
            </w:pPr>
            <w:r w:rsidRPr="00BF09EA">
              <w:rPr>
                <w:rFonts w:eastAsia="標楷體"/>
                <w:b/>
                <w:bCs/>
                <w:szCs w:val="24"/>
              </w:rPr>
              <w:t>Program</w:t>
            </w:r>
          </w:p>
        </w:tc>
      </w:tr>
      <w:tr w:rsidR="00BF09EA" w:rsidRPr="00BF09EA" w:rsidTr="007D76F5">
        <w:trPr>
          <w:trHeight w:val="847"/>
        </w:trPr>
        <w:tc>
          <w:tcPr>
            <w:tcW w:w="5810" w:type="dxa"/>
          </w:tcPr>
          <w:p w:rsidR="00F62493" w:rsidRPr="00BF09EA" w:rsidRDefault="00F62493" w:rsidP="007D76F5">
            <w:pPr>
              <w:snapToGrid w:val="0"/>
              <w:spacing w:before="60" w:after="60"/>
              <w:ind w:right="380"/>
              <w:jc w:val="both"/>
              <w:rPr>
                <w:rFonts w:eastAsia="標楷體"/>
                <w:b/>
                <w:bCs/>
                <w:szCs w:val="24"/>
              </w:rPr>
            </w:pPr>
          </w:p>
        </w:tc>
        <w:tc>
          <w:tcPr>
            <w:tcW w:w="4292" w:type="dxa"/>
          </w:tcPr>
          <w:p w:rsidR="00F62493" w:rsidRPr="00BF09EA" w:rsidRDefault="00F62493" w:rsidP="007D76F5">
            <w:pPr>
              <w:snapToGrid w:val="0"/>
              <w:spacing w:before="60" w:after="60"/>
              <w:ind w:right="380"/>
              <w:jc w:val="both"/>
              <w:rPr>
                <w:rFonts w:eastAsia="標楷體"/>
                <w:b/>
                <w:bCs/>
                <w:szCs w:val="24"/>
              </w:rPr>
            </w:pPr>
          </w:p>
        </w:tc>
      </w:tr>
      <w:tr w:rsidR="00BF09EA" w:rsidRPr="00BF09EA" w:rsidTr="007D76F5">
        <w:trPr>
          <w:trHeight w:val="881"/>
        </w:trPr>
        <w:tc>
          <w:tcPr>
            <w:tcW w:w="5810" w:type="dxa"/>
          </w:tcPr>
          <w:p w:rsidR="00F62493" w:rsidRPr="00BF09EA" w:rsidRDefault="00F62493" w:rsidP="007D76F5">
            <w:pPr>
              <w:snapToGrid w:val="0"/>
              <w:spacing w:before="60" w:after="60"/>
              <w:ind w:right="380"/>
              <w:jc w:val="both"/>
              <w:rPr>
                <w:rFonts w:eastAsia="標楷體"/>
                <w:b/>
                <w:bCs/>
                <w:szCs w:val="24"/>
              </w:rPr>
            </w:pPr>
          </w:p>
        </w:tc>
        <w:tc>
          <w:tcPr>
            <w:tcW w:w="4292" w:type="dxa"/>
          </w:tcPr>
          <w:p w:rsidR="00F62493" w:rsidRPr="00BF09EA" w:rsidRDefault="00F62493" w:rsidP="007D76F5">
            <w:pPr>
              <w:snapToGrid w:val="0"/>
              <w:spacing w:before="60" w:after="60"/>
              <w:ind w:right="380"/>
              <w:jc w:val="both"/>
              <w:rPr>
                <w:rFonts w:eastAsia="標楷體"/>
                <w:b/>
                <w:bCs/>
                <w:szCs w:val="24"/>
              </w:rPr>
            </w:pPr>
          </w:p>
        </w:tc>
      </w:tr>
      <w:tr w:rsidR="00BF09EA" w:rsidRPr="00BF09EA" w:rsidTr="007D76F5">
        <w:trPr>
          <w:trHeight w:val="898"/>
        </w:trPr>
        <w:tc>
          <w:tcPr>
            <w:tcW w:w="5810" w:type="dxa"/>
          </w:tcPr>
          <w:p w:rsidR="00F62493" w:rsidRPr="00BF09EA" w:rsidRDefault="00F62493" w:rsidP="007D76F5">
            <w:pPr>
              <w:snapToGrid w:val="0"/>
              <w:spacing w:before="60" w:after="60"/>
              <w:ind w:right="380"/>
              <w:jc w:val="both"/>
              <w:rPr>
                <w:rFonts w:eastAsia="標楷體"/>
                <w:b/>
                <w:bCs/>
                <w:szCs w:val="24"/>
              </w:rPr>
            </w:pPr>
          </w:p>
        </w:tc>
        <w:tc>
          <w:tcPr>
            <w:tcW w:w="4292" w:type="dxa"/>
          </w:tcPr>
          <w:p w:rsidR="00F62493" w:rsidRPr="00BF09EA" w:rsidRDefault="00F62493" w:rsidP="007D76F5">
            <w:pPr>
              <w:snapToGrid w:val="0"/>
              <w:spacing w:before="60" w:after="60"/>
              <w:ind w:right="380"/>
              <w:jc w:val="both"/>
              <w:rPr>
                <w:rFonts w:eastAsia="標楷體"/>
                <w:b/>
                <w:bCs/>
                <w:szCs w:val="24"/>
              </w:rPr>
            </w:pPr>
          </w:p>
        </w:tc>
      </w:tr>
      <w:tr w:rsidR="00BF09EA" w:rsidRPr="00BF09EA" w:rsidTr="007D76F5">
        <w:trPr>
          <w:trHeight w:val="898"/>
        </w:trPr>
        <w:tc>
          <w:tcPr>
            <w:tcW w:w="5810" w:type="dxa"/>
          </w:tcPr>
          <w:p w:rsidR="00F62493" w:rsidRPr="00BF09EA" w:rsidRDefault="00F62493" w:rsidP="007D76F5">
            <w:pPr>
              <w:snapToGrid w:val="0"/>
              <w:spacing w:before="60" w:after="60"/>
              <w:ind w:right="380"/>
              <w:jc w:val="both"/>
              <w:rPr>
                <w:rFonts w:eastAsia="標楷體"/>
                <w:b/>
                <w:bCs/>
                <w:szCs w:val="24"/>
              </w:rPr>
            </w:pPr>
          </w:p>
        </w:tc>
        <w:tc>
          <w:tcPr>
            <w:tcW w:w="4292" w:type="dxa"/>
          </w:tcPr>
          <w:p w:rsidR="00F62493" w:rsidRPr="00BF09EA" w:rsidRDefault="00F62493" w:rsidP="007D76F5">
            <w:pPr>
              <w:snapToGrid w:val="0"/>
              <w:spacing w:before="60" w:after="60"/>
              <w:ind w:right="380"/>
              <w:jc w:val="both"/>
              <w:rPr>
                <w:rFonts w:eastAsia="標楷體"/>
                <w:b/>
                <w:bCs/>
                <w:szCs w:val="24"/>
              </w:rPr>
            </w:pPr>
          </w:p>
        </w:tc>
      </w:tr>
      <w:tr w:rsidR="00BF09EA" w:rsidRPr="00BF09EA" w:rsidTr="007D76F5">
        <w:trPr>
          <w:trHeight w:val="898"/>
        </w:trPr>
        <w:tc>
          <w:tcPr>
            <w:tcW w:w="5810" w:type="dxa"/>
          </w:tcPr>
          <w:p w:rsidR="00F62493" w:rsidRPr="00BF09EA" w:rsidRDefault="00F62493" w:rsidP="007D76F5">
            <w:pPr>
              <w:snapToGrid w:val="0"/>
              <w:spacing w:before="60" w:after="60"/>
              <w:ind w:right="380"/>
              <w:jc w:val="both"/>
              <w:rPr>
                <w:rFonts w:eastAsia="標楷體"/>
                <w:b/>
                <w:bCs/>
                <w:szCs w:val="24"/>
              </w:rPr>
            </w:pPr>
          </w:p>
        </w:tc>
        <w:tc>
          <w:tcPr>
            <w:tcW w:w="4292" w:type="dxa"/>
          </w:tcPr>
          <w:p w:rsidR="00F62493" w:rsidRPr="00BF09EA" w:rsidRDefault="00F62493" w:rsidP="007D76F5">
            <w:pPr>
              <w:snapToGrid w:val="0"/>
              <w:spacing w:before="60" w:after="60"/>
              <w:ind w:right="380"/>
              <w:jc w:val="both"/>
              <w:rPr>
                <w:rFonts w:eastAsia="標楷體"/>
                <w:b/>
                <w:bCs/>
                <w:szCs w:val="24"/>
              </w:rPr>
            </w:pPr>
          </w:p>
        </w:tc>
      </w:tr>
    </w:tbl>
    <w:p w:rsidR="00F62493" w:rsidRPr="00BF09EA" w:rsidRDefault="00F62493" w:rsidP="00F62493">
      <w:pPr>
        <w:spacing w:beforeLines="100" w:before="360"/>
        <w:rPr>
          <w:rFonts w:eastAsia="標楷體"/>
          <w:b/>
          <w:bCs/>
          <w:iCs/>
          <w:szCs w:val="24"/>
        </w:rPr>
      </w:pPr>
      <w:r w:rsidRPr="00BF09EA">
        <w:rPr>
          <w:rFonts w:eastAsia="標楷體"/>
          <w:b/>
          <w:bCs/>
          <w:iCs/>
          <w:szCs w:val="24"/>
        </w:rPr>
        <w:t xml:space="preserve"> </w:t>
      </w:r>
      <w:r w:rsidRPr="00BF09EA">
        <w:rPr>
          <w:rFonts w:eastAsia="標楷體" w:hint="eastAsia"/>
          <w:b/>
          <w:bCs/>
          <w:iCs/>
          <w:szCs w:val="24"/>
        </w:rPr>
        <w:t>5</w:t>
      </w:r>
      <w:r w:rsidRPr="00BF09EA">
        <w:rPr>
          <w:rFonts w:eastAsia="標楷體"/>
          <w:b/>
          <w:bCs/>
          <w:iCs/>
          <w:szCs w:val="24"/>
        </w:rPr>
        <w:t>. A</w:t>
      </w:r>
      <w:r w:rsidR="00EC6FA3" w:rsidRPr="00BF09EA">
        <w:rPr>
          <w:rFonts w:eastAsia="標楷體" w:hint="eastAsia"/>
          <w:b/>
          <w:bCs/>
          <w:iCs/>
          <w:szCs w:val="24"/>
        </w:rPr>
        <w:t>FFIDAVIT</w:t>
      </w:r>
      <w:r w:rsidRPr="00BF09EA">
        <w:rPr>
          <w:rFonts w:eastAsia="標楷體" w:hint="eastAsia"/>
          <w:b/>
          <w:bCs/>
          <w:iCs/>
          <w:szCs w:val="24"/>
        </w:rPr>
        <w:t>宣誓：</w:t>
      </w:r>
    </w:p>
    <w:p w:rsidR="00F62493" w:rsidRPr="00BF09EA" w:rsidRDefault="00F62493" w:rsidP="00F62493">
      <w:pPr>
        <w:ind w:leftChars="150" w:left="360"/>
        <w:rPr>
          <w:rFonts w:eastAsia="標楷體"/>
          <w:bCs/>
          <w:iCs/>
          <w:szCs w:val="24"/>
        </w:rPr>
      </w:pPr>
      <w:r w:rsidRPr="00BF09EA">
        <w:rPr>
          <w:rFonts w:eastAsia="標楷體"/>
          <w:bCs/>
          <w:iCs/>
          <w:szCs w:val="24"/>
        </w:rPr>
        <w:t xml:space="preserve">I, the undersigned applicant, guarantee that the documents which I present for the application are valid and legally granted by the educational institutions I have studied. I agree to authorize </w:t>
      </w:r>
      <w:r w:rsidRPr="00BF09EA">
        <w:rPr>
          <w:rFonts w:eastAsia="標楷體" w:hint="eastAsia"/>
          <w:bCs/>
          <w:iCs/>
          <w:szCs w:val="24"/>
        </w:rPr>
        <w:t xml:space="preserve">the Taipei Economic </w:t>
      </w:r>
      <w:r w:rsidR="003D777E">
        <w:rPr>
          <w:rFonts w:eastAsia="標楷體" w:hint="eastAsia"/>
          <w:bCs/>
          <w:iCs/>
          <w:szCs w:val="24"/>
        </w:rPr>
        <w:t>and</w:t>
      </w:r>
      <w:r w:rsidRPr="00BF09EA">
        <w:rPr>
          <w:rFonts w:eastAsia="標楷體" w:hint="eastAsia"/>
          <w:bCs/>
          <w:iCs/>
          <w:szCs w:val="24"/>
        </w:rPr>
        <w:t xml:space="preserve"> Cultural Office in </w:t>
      </w:r>
      <w:r w:rsidR="003D777E">
        <w:rPr>
          <w:rFonts w:eastAsia="標楷體" w:hint="eastAsia"/>
          <w:bCs/>
          <w:iCs/>
          <w:szCs w:val="24"/>
        </w:rPr>
        <w:t xml:space="preserve">Vietnam (Hanoi or </w:t>
      </w:r>
      <w:r w:rsidRPr="00BF09EA">
        <w:rPr>
          <w:rFonts w:eastAsia="標楷體" w:hint="eastAsia"/>
          <w:bCs/>
          <w:iCs/>
          <w:szCs w:val="24"/>
        </w:rPr>
        <w:t>Ho Chi Minh City</w:t>
      </w:r>
      <w:r w:rsidR="003D777E">
        <w:rPr>
          <w:rFonts w:eastAsia="標楷體" w:hint="eastAsia"/>
          <w:bCs/>
          <w:iCs/>
          <w:szCs w:val="24"/>
        </w:rPr>
        <w:t>)</w:t>
      </w:r>
      <w:r w:rsidRPr="00BF09EA">
        <w:rPr>
          <w:rFonts w:eastAsia="標楷體" w:hint="eastAsia"/>
          <w:bCs/>
          <w:iCs/>
          <w:szCs w:val="24"/>
        </w:rPr>
        <w:t xml:space="preserve"> and </w:t>
      </w:r>
      <w:r w:rsidRPr="00BF09EA">
        <w:rPr>
          <w:rFonts w:eastAsia="標楷體"/>
          <w:bCs/>
          <w:iCs/>
          <w:szCs w:val="24"/>
        </w:rPr>
        <w:t>the</w:t>
      </w:r>
      <w:r w:rsidRPr="00BF09EA">
        <w:rPr>
          <w:rFonts w:eastAsia="標楷體" w:hint="eastAsia"/>
          <w:bCs/>
          <w:iCs/>
          <w:szCs w:val="24"/>
        </w:rPr>
        <w:t xml:space="preserve"> Elite</w:t>
      </w:r>
      <w:r w:rsidRPr="00BF09EA">
        <w:rPr>
          <w:rFonts w:eastAsia="標楷體"/>
          <w:bCs/>
          <w:iCs/>
          <w:szCs w:val="24"/>
        </w:rPr>
        <w:t xml:space="preserve"> Study</w:t>
      </w:r>
      <w:r w:rsidRPr="00BF09EA">
        <w:rPr>
          <w:rFonts w:eastAsia="標楷體" w:hint="eastAsia"/>
          <w:bCs/>
          <w:iCs/>
          <w:szCs w:val="24"/>
        </w:rPr>
        <w:t xml:space="preserve"> i</w:t>
      </w:r>
      <w:r w:rsidRPr="00BF09EA">
        <w:rPr>
          <w:rFonts w:eastAsia="標楷體"/>
          <w:bCs/>
          <w:iCs/>
          <w:szCs w:val="24"/>
        </w:rPr>
        <w:t>n</w:t>
      </w:r>
      <w:r w:rsidRPr="00BF09EA">
        <w:rPr>
          <w:rFonts w:eastAsia="標楷體" w:hint="eastAsia"/>
          <w:bCs/>
          <w:iCs/>
          <w:szCs w:val="24"/>
        </w:rPr>
        <w:t xml:space="preserve"> </w:t>
      </w:r>
      <w:r w:rsidRPr="00BF09EA">
        <w:rPr>
          <w:rFonts w:eastAsia="標楷體"/>
          <w:bCs/>
          <w:iCs/>
          <w:szCs w:val="24"/>
        </w:rPr>
        <w:t xml:space="preserve">Taiwan Program Office and its associated Consortium universities to verify the information I provide. If any of the information is false, I will accept revocation of </w:t>
      </w:r>
      <w:r w:rsidRPr="00BF09EA">
        <w:rPr>
          <w:rFonts w:eastAsia="標楷體" w:hAnsi="標楷體" w:hint="eastAsia"/>
          <w:bCs/>
          <w:iCs/>
          <w:szCs w:val="24"/>
        </w:rPr>
        <w:t>scholarship</w:t>
      </w:r>
      <w:r w:rsidRPr="00BF09EA">
        <w:rPr>
          <w:rFonts w:eastAsia="標楷體"/>
          <w:bCs/>
          <w:iCs/>
          <w:szCs w:val="24"/>
        </w:rPr>
        <w:t xml:space="preserve"> status.</w:t>
      </w:r>
    </w:p>
    <w:p w:rsidR="00F62493" w:rsidRPr="00BF09EA" w:rsidRDefault="00F62493" w:rsidP="00F62493">
      <w:pPr>
        <w:pStyle w:val="af"/>
        <w:spacing w:beforeLines="30" w:before="108" w:afterLines="50" w:after="180"/>
        <w:ind w:leftChars="150" w:left="360"/>
        <w:jc w:val="both"/>
        <w:rPr>
          <w:rFonts w:eastAsia="標楷體"/>
          <w:bCs/>
          <w:iCs/>
          <w:szCs w:val="24"/>
        </w:rPr>
      </w:pPr>
      <w:r w:rsidRPr="00BF09EA">
        <w:rPr>
          <w:rFonts w:eastAsia="標楷體" w:hAnsi="標楷體"/>
          <w:bCs/>
          <w:iCs/>
          <w:szCs w:val="24"/>
        </w:rPr>
        <w:t>本人</w:t>
      </w:r>
      <w:r w:rsidRPr="00BF09EA">
        <w:rPr>
          <w:rFonts w:eastAsia="標楷體" w:hAnsi="標楷體" w:hint="eastAsia"/>
          <w:bCs/>
          <w:iCs/>
          <w:szCs w:val="24"/>
        </w:rPr>
        <w:t>確保</w:t>
      </w:r>
      <w:r w:rsidRPr="00BF09EA">
        <w:rPr>
          <w:rFonts w:eastAsia="標楷體" w:hAnsi="標楷體"/>
          <w:bCs/>
          <w:iCs/>
          <w:szCs w:val="24"/>
        </w:rPr>
        <w:t>所</w:t>
      </w:r>
      <w:r w:rsidRPr="00BF09EA">
        <w:rPr>
          <w:rFonts w:eastAsia="標楷體" w:hAnsi="標楷體" w:hint="eastAsia"/>
          <w:bCs/>
          <w:iCs/>
          <w:szCs w:val="24"/>
        </w:rPr>
        <w:t>提交之各項申請</w:t>
      </w:r>
      <w:proofErr w:type="gramStart"/>
      <w:r w:rsidRPr="00BF09EA">
        <w:rPr>
          <w:rFonts w:eastAsia="標楷體" w:hAnsi="標楷體" w:hint="eastAsia"/>
          <w:bCs/>
          <w:iCs/>
          <w:szCs w:val="24"/>
        </w:rPr>
        <w:t>文件</w:t>
      </w:r>
      <w:r w:rsidRPr="00BF09EA">
        <w:rPr>
          <w:rFonts w:eastAsia="標楷體" w:hAnsi="標楷體"/>
          <w:bCs/>
          <w:iCs/>
          <w:szCs w:val="24"/>
        </w:rPr>
        <w:t>均屬</w:t>
      </w:r>
      <w:r w:rsidRPr="00BF09EA">
        <w:rPr>
          <w:rFonts w:eastAsia="標楷體" w:hAnsi="標楷體" w:hint="eastAsia"/>
          <w:bCs/>
          <w:iCs/>
          <w:szCs w:val="24"/>
        </w:rPr>
        <w:t>本人</w:t>
      </w:r>
      <w:proofErr w:type="gramEnd"/>
      <w:r w:rsidRPr="00BF09EA">
        <w:rPr>
          <w:rFonts w:eastAsia="標楷體" w:hAnsi="標楷體" w:hint="eastAsia"/>
          <w:bCs/>
          <w:iCs/>
          <w:szCs w:val="24"/>
        </w:rPr>
        <w:t>就讀之教育機構有效且合法授予。本人</w:t>
      </w:r>
      <w:r w:rsidRPr="00BF09EA">
        <w:rPr>
          <w:rFonts w:eastAsia="標楷體" w:hAnsi="標楷體"/>
          <w:bCs/>
          <w:iCs/>
          <w:szCs w:val="24"/>
        </w:rPr>
        <w:t>同意授權</w:t>
      </w:r>
      <w:r w:rsidRPr="00BF09EA">
        <w:rPr>
          <w:rFonts w:eastAsia="標楷體" w:hAnsi="標楷體" w:hint="eastAsia"/>
          <w:bCs/>
          <w:iCs/>
          <w:szCs w:val="24"/>
        </w:rPr>
        <w:t>駐胡志明市臺北經濟文化辦事處、</w:t>
      </w:r>
      <w:r w:rsidRPr="00BF09EA">
        <w:rPr>
          <w:rFonts w:eastAsia="標楷體" w:hAnsi="標楷體"/>
          <w:bCs/>
          <w:iCs/>
          <w:szCs w:val="24"/>
        </w:rPr>
        <w:t>菁英來</w:t>
      </w:r>
      <w:proofErr w:type="gramStart"/>
      <w:r w:rsidRPr="00BF09EA">
        <w:rPr>
          <w:rFonts w:eastAsia="標楷體" w:hAnsi="標楷體"/>
          <w:bCs/>
          <w:iCs/>
          <w:szCs w:val="24"/>
        </w:rPr>
        <w:t>臺</w:t>
      </w:r>
      <w:proofErr w:type="gramEnd"/>
      <w:r w:rsidRPr="00BF09EA">
        <w:rPr>
          <w:rFonts w:eastAsia="標楷體" w:hAnsi="標楷體"/>
          <w:bCs/>
          <w:iCs/>
          <w:szCs w:val="24"/>
        </w:rPr>
        <w:t>留學辦公室和相關聯盟學</w:t>
      </w:r>
      <w:r w:rsidRPr="00BF09EA">
        <w:rPr>
          <w:rFonts w:eastAsia="標楷體" w:hAnsi="標楷體" w:hint="eastAsia"/>
          <w:bCs/>
          <w:iCs/>
          <w:szCs w:val="24"/>
        </w:rPr>
        <w:t>校</w:t>
      </w:r>
      <w:r w:rsidRPr="00BF09EA">
        <w:rPr>
          <w:rFonts w:eastAsia="標楷體" w:hAnsi="標楷體"/>
          <w:bCs/>
          <w:iCs/>
          <w:szCs w:val="24"/>
        </w:rPr>
        <w:t>驗證</w:t>
      </w:r>
      <w:r w:rsidRPr="00BF09EA">
        <w:rPr>
          <w:rFonts w:eastAsia="標楷體" w:hAnsi="標楷體" w:hint="eastAsia"/>
          <w:bCs/>
          <w:iCs/>
          <w:szCs w:val="24"/>
        </w:rPr>
        <w:t>本人所</w:t>
      </w:r>
      <w:r w:rsidRPr="00BF09EA">
        <w:rPr>
          <w:rFonts w:eastAsia="標楷體" w:hAnsi="標楷體"/>
          <w:bCs/>
          <w:iCs/>
          <w:szCs w:val="24"/>
        </w:rPr>
        <w:t>提供的資料。如果有任何資料</w:t>
      </w:r>
      <w:r w:rsidRPr="00BF09EA">
        <w:rPr>
          <w:rFonts w:eastAsia="標楷體" w:hAnsi="標楷體" w:hint="eastAsia"/>
          <w:bCs/>
          <w:iCs/>
          <w:szCs w:val="24"/>
        </w:rPr>
        <w:t>偽造</w:t>
      </w:r>
      <w:r w:rsidRPr="00BF09EA">
        <w:rPr>
          <w:rFonts w:eastAsia="標楷體" w:hAnsi="標楷體"/>
          <w:bCs/>
          <w:iCs/>
          <w:szCs w:val="24"/>
        </w:rPr>
        <w:t>不</w:t>
      </w:r>
      <w:r w:rsidRPr="00BF09EA">
        <w:rPr>
          <w:rFonts w:eastAsia="標楷體" w:hAnsi="標楷體" w:hint="eastAsia"/>
          <w:bCs/>
          <w:iCs/>
          <w:szCs w:val="24"/>
        </w:rPr>
        <w:t>實</w:t>
      </w:r>
      <w:r w:rsidRPr="00BF09EA">
        <w:rPr>
          <w:rFonts w:eastAsia="標楷體" w:hAnsi="標楷體"/>
          <w:bCs/>
          <w:iCs/>
          <w:szCs w:val="24"/>
        </w:rPr>
        <w:t>，</w:t>
      </w:r>
      <w:r w:rsidRPr="00BF09EA">
        <w:rPr>
          <w:rFonts w:eastAsia="標楷體" w:hAnsi="標楷體" w:hint="eastAsia"/>
          <w:bCs/>
          <w:iCs/>
          <w:szCs w:val="24"/>
        </w:rPr>
        <w:t>本人將</w:t>
      </w:r>
      <w:r w:rsidRPr="00BF09EA">
        <w:rPr>
          <w:rFonts w:eastAsia="標楷體" w:hAnsi="標楷體"/>
          <w:bCs/>
          <w:iCs/>
          <w:szCs w:val="24"/>
        </w:rPr>
        <w:t>接受撤銷受獎資格。</w:t>
      </w:r>
    </w:p>
    <w:tbl>
      <w:tblPr>
        <w:tblW w:w="9541" w:type="dxa"/>
        <w:tblInd w:w="2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541"/>
      </w:tblGrid>
      <w:tr w:rsidR="00F62493" w:rsidRPr="00BF09EA" w:rsidTr="00F62493">
        <w:trPr>
          <w:trHeight w:val="2156"/>
        </w:trPr>
        <w:tc>
          <w:tcPr>
            <w:tcW w:w="9541" w:type="dxa"/>
          </w:tcPr>
          <w:p w:rsidR="00F62493" w:rsidRPr="00BF09EA" w:rsidRDefault="00F62493" w:rsidP="007D76F5">
            <w:pPr>
              <w:rPr>
                <w:rFonts w:eastAsia="標楷體"/>
                <w:b/>
                <w:bCs/>
                <w:iCs/>
                <w:szCs w:val="24"/>
                <w:u w:val="single"/>
              </w:rPr>
            </w:pPr>
            <w:r w:rsidRPr="00BF09EA">
              <w:rPr>
                <w:rFonts w:eastAsia="標楷體"/>
                <w:b/>
                <w:bCs/>
                <w:iCs/>
                <w:szCs w:val="24"/>
              </w:rPr>
              <w:t xml:space="preserve"> Applicant’s Signature </w:t>
            </w:r>
            <w:r w:rsidRPr="00BF09EA">
              <w:rPr>
                <w:rFonts w:eastAsia="標楷體" w:hAnsi="標楷體"/>
                <w:b/>
                <w:bCs/>
                <w:iCs/>
                <w:szCs w:val="24"/>
                <w:lang w:eastAsia="zh-CN"/>
              </w:rPr>
              <w:t>申請人簽名</w:t>
            </w:r>
            <w:r w:rsidRPr="00BF09EA">
              <w:rPr>
                <w:rFonts w:eastAsia="標楷體" w:hAnsi="標楷體"/>
                <w:b/>
                <w:bCs/>
                <w:iCs/>
                <w:szCs w:val="24"/>
              </w:rPr>
              <w:t>：</w:t>
            </w:r>
            <w:r w:rsidRPr="00BF09EA">
              <w:rPr>
                <w:rFonts w:eastAsia="標楷體"/>
                <w:b/>
                <w:bCs/>
                <w:iCs/>
                <w:szCs w:val="24"/>
              </w:rPr>
              <w:t xml:space="preserve">                          </w:t>
            </w:r>
          </w:p>
          <w:p w:rsidR="00F62493" w:rsidRPr="00BF09EA" w:rsidRDefault="00F62493" w:rsidP="007D76F5">
            <w:pPr>
              <w:rPr>
                <w:rFonts w:eastAsia="標楷體"/>
                <w:b/>
                <w:bCs/>
                <w:iCs/>
                <w:szCs w:val="24"/>
              </w:rPr>
            </w:pPr>
          </w:p>
          <w:p w:rsidR="00F62493" w:rsidRPr="00BF09EA" w:rsidRDefault="00F62493" w:rsidP="007D76F5">
            <w:pPr>
              <w:ind w:firstLineChars="3337" w:firstLine="8009"/>
              <w:rPr>
                <w:rFonts w:eastAsia="標楷體"/>
                <w:bCs/>
                <w:iCs/>
                <w:szCs w:val="24"/>
              </w:rPr>
            </w:pPr>
          </w:p>
          <w:p w:rsidR="00F62493" w:rsidRPr="00BF09EA" w:rsidRDefault="00F62493" w:rsidP="007D76F5">
            <w:pPr>
              <w:spacing w:afterLines="50" w:after="180"/>
              <w:ind w:firstLineChars="3337" w:firstLine="8009"/>
              <w:rPr>
                <w:rFonts w:eastAsia="標楷體"/>
                <w:bCs/>
                <w:iCs/>
                <w:szCs w:val="24"/>
              </w:rPr>
            </w:pPr>
            <w:r w:rsidRPr="00BF09EA">
              <w:rPr>
                <w:rFonts w:eastAsia="標楷體"/>
                <w:bCs/>
                <w:iCs/>
                <w:szCs w:val="24"/>
              </w:rPr>
              <w:t>Date</w:t>
            </w:r>
            <w:r w:rsidRPr="00BF09EA">
              <w:rPr>
                <w:rFonts w:eastAsia="標楷體" w:hAnsi="標楷體"/>
                <w:bCs/>
                <w:iCs/>
                <w:szCs w:val="24"/>
              </w:rPr>
              <w:t>日期</w:t>
            </w:r>
            <w:r w:rsidRPr="00BF09EA">
              <w:rPr>
                <w:rFonts w:eastAsia="標楷體"/>
                <w:bCs/>
                <w:iCs/>
                <w:szCs w:val="24"/>
              </w:rPr>
              <w:t xml:space="preserve">                                    </w:t>
            </w:r>
          </w:p>
          <w:p w:rsidR="00F62493" w:rsidRPr="00BF09EA" w:rsidRDefault="00F62493" w:rsidP="00F62493">
            <w:pPr>
              <w:rPr>
                <w:rFonts w:eastAsia="標楷體"/>
                <w:b/>
                <w:bCs/>
                <w:iCs/>
                <w:szCs w:val="24"/>
              </w:rPr>
            </w:pPr>
            <w:r w:rsidRPr="00BF09EA">
              <w:rPr>
                <w:rFonts w:eastAsia="標楷體"/>
                <w:b/>
                <w:bCs/>
                <w:iCs/>
                <w:szCs w:val="24"/>
              </w:rPr>
              <w:t xml:space="preserve">                                          </w:t>
            </w:r>
          </w:p>
          <w:p w:rsidR="00F62493" w:rsidRPr="00BF09EA" w:rsidRDefault="00F62493" w:rsidP="00F62493">
            <w:pPr>
              <w:ind w:firstLineChars="2150" w:firstLine="5165"/>
              <w:rPr>
                <w:rFonts w:eastAsia="標楷體"/>
                <w:b/>
                <w:bCs/>
                <w:iCs/>
                <w:szCs w:val="24"/>
              </w:rPr>
            </w:pPr>
            <w:r w:rsidRPr="00BF09EA">
              <w:rPr>
                <w:rFonts w:eastAsia="標楷體"/>
                <w:b/>
                <w:bCs/>
                <w:iCs/>
                <w:szCs w:val="24"/>
              </w:rPr>
              <w:t xml:space="preserve">          __</w:t>
            </w:r>
            <w:r w:rsidRPr="00BF09EA">
              <w:rPr>
                <w:rFonts w:eastAsia="標楷體" w:hint="eastAsia"/>
                <w:b/>
                <w:bCs/>
                <w:iCs/>
                <w:szCs w:val="24"/>
              </w:rPr>
              <w:t>___</w:t>
            </w:r>
            <w:r w:rsidRPr="00BF09EA">
              <w:rPr>
                <w:rFonts w:eastAsia="標楷體"/>
                <w:b/>
                <w:bCs/>
                <w:iCs/>
                <w:szCs w:val="24"/>
              </w:rPr>
              <w:t>___ /_</w:t>
            </w:r>
            <w:r w:rsidRPr="00BF09EA">
              <w:rPr>
                <w:rFonts w:eastAsia="標楷體" w:hint="eastAsia"/>
                <w:b/>
                <w:bCs/>
                <w:iCs/>
                <w:szCs w:val="24"/>
              </w:rPr>
              <w:t>__</w:t>
            </w:r>
            <w:r w:rsidRPr="00BF09EA">
              <w:rPr>
                <w:rFonts w:eastAsia="標楷體"/>
                <w:b/>
                <w:bCs/>
                <w:iCs/>
                <w:szCs w:val="24"/>
              </w:rPr>
              <w:t>____/_</w:t>
            </w:r>
            <w:r w:rsidRPr="00BF09EA">
              <w:rPr>
                <w:rFonts w:eastAsia="標楷體" w:hint="eastAsia"/>
                <w:b/>
                <w:bCs/>
                <w:iCs/>
                <w:szCs w:val="24"/>
              </w:rPr>
              <w:t>__</w:t>
            </w:r>
            <w:r w:rsidRPr="00BF09EA">
              <w:rPr>
                <w:rFonts w:eastAsia="標楷體"/>
                <w:b/>
                <w:bCs/>
                <w:iCs/>
                <w:szCs w:val="24"/>
              </w:rPr>
              <w:t>____</w:t>
            </w:r>
          </w:p>
        </w:tc>
      </w:tr>
    </w:tbl>
    <w:p w:rsidR="00F62493" w:rsidRPr="00BF09EA" w:rsidRDefault="00F62493" w:rsidP="00F62493">
      <w:pPr>
        <w:rPr>
          <w:rFonts w:eastAsia="標楷體"/>
          <w:sz w:val="22"/>
        </w:rPr>
      </w:pPr>
    </w:p>
    <w:p w:rsidR="00F62493" w:rsidRPr="00BF09EA" w:rsidRDefault="00F62493" w:rsidP="00A036F8">
      <w:pPr>
        <w:rPr>
          <w:rStyle w:val="ac"/>
          <w:lang w:val="vi-VN"/>
        </w:rPr>
      </w:pPr>
    </w:p>
    <w:p w:rsidR="00A87AEE" w:rsidRPr="00BF09EA" w:rsidRDefault="00A87AEE" w:rsidP="00A036F8">
      <w:pPr>
        <w:rPr>
          <w:rStyle w:val="ac"/>
          <w:lang w:val="vi-VN"/>
        </w:rPr>
      </w:pPr>
    </w:p>
    <w:p w:rsidR="00A87AEE" w:rsidRPr="00BF09EA" w:rsidRDefault="00A87AEE" w:rsidP="00A036F8">
      <w:pPr>
        <w:rPr>
          <w:rStyle w:val="ac"/>
          <w:lang w:val="vi-VN"/>
        </w:rPr>
      </w:pPr>
    </w:p>
    <w:p w:rsidR="00A87AEE" w:rsidRPr="00BF09EA" w:rsidRDefault="00A87AEE" w:rsidP="00A036F8">
      <w:pPr>
        <w:rPr>
          <w:rStyle w:val="ac"/>
          <w:lang w:val="vi-VN"/>
        </w:rPr>
      </w:pPr>
    </w:p>
    <w:p w:rsidR="00A87AEE" w:rsidRPr="00BF09EA" w:rsidRDefault="00A87AEE" w:rsidP="00A036F8">
      <w:pPr>
        <w:rPr>
          <w:rStyle w:val="ac"/>
          <w:lang w:val="vi-VN"/>
        </w:rPr>
      </w:pPr>
    </w:p>
    <w:p w:rsidR="00A87AEE" w:rsidRPr="00BF09EA" w:rsidRDefault="00A87AEE" w:rsidP="00A036F8">
      <w:pPr>
        <w:rPr>
          <w:rStyle w:val="ac"/>
          <w:lang w:val="vi-VN"/>
        </w:rPr>
      </w:pPr>
    </w:p>
    <w:tbl>
      <w:tblPr>
        <w:tblW w:w="9371" w:type="dxa"/>
        <w:tblInd w:w="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582"/>
        <w:gridCol w:w="2977"/>
        <w:gridCol w:w="5812"/>
      </w:tblGrid>
      <w:tr w:rsidR="00BF09EA" w:rsidRPr="00BF09EA" w:rsidTr="007D76F5">
        <w:trPr>
          <w:trHeight w:val="330"/>
        </w:trPr>
        <w:tc>
          <w:tcPr>
            <w:tcW w:w="9371" w:type="dxa"/>
            <w:gridSpan w:val="3"/>
            <w:shd w:val="clear" w:color="auto" w:fill="auto"/>
            <w:noWrap/>
            <w:vAlign w:val="center"/>
          </w:tcPr>
          <w:p w:rsidR="00A87AEE" w:rsidRPr="00BF09EA" w:rsidRDefault="00A87AEE" w:rsidP="00A87AEE">
            <w:pPr>
              <w:widowControl/>
              <w:snapToGrid w:val="0"/>
              <w:spacing w:beforeLines="30" w:before="108"/>
              <w:ind w:firstLineChars="50" w:firstLine="140"/>
              <w:jc w:val="center"/>
              <w:rPr>
                <w:rFonts w:ascii="Times New Roman" w:eastAsia="標楷體" w:hAnsi="Times New Roman"/>
                <w:b/>
                <w:kern w:val="0"/>
                <w:sz w:val="28"/>
                <w:szCs w:val="28"/>
              </w:rPr>
            </w:pPr>
            <w:r w:rsidRPr="00BF09EA">
              <w:rPr>
                <w:rFonts w:ascii="Times New Roman" w:eastAsia="標楷體" w:hAnsi="Times New Roman"/>
                <w:b/>
                <w:kern w:val="0"/>
                <w:sz w:val="28"/>
                <w:szCs w:val="28"/>
              </w:rPr>
              <w:t>2016</w:t>
            </w:r>
            <w:r w:rsidRPr="00BF09EA">
              <w:rPr>
                <w:rFonts w:ascii="Times New Roman" w:eastAsia="標楷體" w:hAnsi="Times New Roman"/>
                <w:b/>
                <w:kern w:val="0"/>
                <w:sz w:val="28"/>
                <w:szCs w:val="28"/>
              </w:rPr>
              <w:t>年「越南菁英</w:t>
            </w:r>
            <w:r w:rsidRPr="00BF09EA">
              <w:rPr>
                <w:rFonts w:ascii="Times New Roman" w:eastAsia="標楷體" w:hAnsi="Times New Roman"/>
                <w:b/>
                <w:kern w:val="0"/>
                <w:sz w:val="28"/>
                <w:szCs w:val="28"/>
              </w:rPr>
              <w:t>500</w:t>
            </w:r>
            <w:r w:rsidRPr="00BF09EA">
              <w:rPr>
                <w:rFonts w:ascii="Times New Roman" w:eastAsia="標楷體" w:hAnsi="Times New Roman"/>
                <w:b/>
                <w:kern w:val="0"/>
                <w:sz w:val="28"/>
                <w:szCs w:val="28"/>
              </w:rPr>
              <w:t>獎學金專案」臺灣聯盟大學名單</w:t>
            </w:r>
            <w:r w:rsidRPr="00BF09EA">
              <w:rPr>
                <w:rFonts w:ascii="Times New Roman" w:eastAsia="標楷體" w:hAnsi="Times New Roman"/>
                <w:b/>
                <w:kern w:val="0"/>
                <w:sz w:val="28"/>
                <w:szCs w:val="28"/>
              </w:rPr>
              <w:t xml:space="preserve"> </w:t>
            </w:r>
          </w:p>
          <w:p w:rsidR="00A87AEE" w:rsidRPr="00BF09EA" w:rsidRDefault="00A87AEE" w:rsidP="003D777E">
            <w:pPr>
              <w:widowControl/>
              <w:snapToGrid w:val="0"/>
              <w:spacing w:afterLines="30" w:after="108"/>
              <w:ind w:firstLineChars="50" w:firstLine="140"/>
              <w:jc w:val="center"/>
              <w:rPr>
                <w:rFonts w:ascii="Times New Roman" w:eastAsia="標楷體" w:hAnsi="Times New Roman"/>
                <w:b/>
                <w:kern w:val="0"/>
                <w:sz w:val="28"/>
                <w:szCs w:val="28"/>
              </w:rPr>
            </w:pPr>
            <w:r w:rsidRPr="00BF09EA">
              <w:rPr>
                <w:rFonts w:ascii="Times New Roman" w:eastAsia="標楷體" w:hAnsi="Times New Roman"/>
                <w:b/>
                <w:kern w:val="0"/>
                <w:sz w:val="28"/>
                <w:szCs w:val="28"/>
              </w:rPr>
              <w:t xml:space="preserve">A List of Consortium University of VEST-500 </w:t>
            </w:r>
            <w:r w:rsidRPr="00BF09EA">
              <w:rPr>
                <w:rFonts w:ascii="Times New Roman" w:eastAsia="標楷體" w:hAnsi="Times New Roman" w:hint="eastAsia"/>
                <w:b/>
                <w:kern w:val="0"/>
                <w:sz w:val="28"/>
                <w:szCs w:val="28"/>
              </w:rPr>
              <w:t xml:space="preserve">Scholarship </w:t>
            </w:r>
            <w:r w:rsidRPr="00BF09EA">
              <w:rPr>
                <w:rFonts w:ascii="Times New Roman" w:eastAsia="標楷體" w:hAnsi="Times New Roman"/>
                <w:b/>
                <w:kern w:val="0"/>
                <w:sz w:val="28"/>
                <w:szCs w:val="28"/>
              </w:rPr>
              <w:t>Pro</w:t>
            </w:r>
            <w:r w:rsidR="003D777E">
              <w:rPr>
                <w:rFonts w:ascii="Times New Roman" w:eastAsia="標楷體" w:hAnsi="Times New Roman" w:hint="eastAsia"/>
                <w:b/>
                <w:kern w:val="0"/>
                <w:sz w:val="28"/>
                <w:szCs w:val="28"/>
              </w:rPr>
              <w:t>ject</w:t>
            </w:r>
            <w:r w:rsidRPr="00BF09EA">
              <w:rPr>
                <w:rFonts w:ascii="Times New Roman" w:eastAsia="標楷體" w:hAnsi="Times New Roman"/>
                <w:b/>
                <w:kern w:val="0"/>
                <w:sz w:val="28"/>
                <w:szCs w:val="28"/>
              </w:rPr>
              <w:t xml:space="preserve"> 2016</w:t>
            </w:r>
          </w:p>
        </w:tc>
      </w:tr>
      <w:tr w:rsidR="00BF09EA" w:rsidRPr="00BF09EA" w:rsidTr="007D76F5">
        <w:trPr>
          <w:trHeight w:val="330"/>
        </w:trPr>
        <w:tc>
          <w:tcPr>
            <w:tcW w:w="582" w:type="dxa"/>
            <w:shd w:val="clear" w:color="auto" w:fill="auto"/>
            <w:noWrap/>
            <w:vAlign w:val="center"/>
            <w:hideMark/>
          </w:tcPr>
          <w:p w:rsidR="00A87AEE" w:rsidRPr="00BF09EA" w:rsidRDefault="00A87AEE" w:rsidP="007D76F5">
            <w:pPr>
              <w:widowControl/>
              <w:snapToGrid w:val="0"/>
              <w:jc w:val="center"/>
              <w:rPr>
                <w:rFonts w:ascii="Times New Roman" w:eastAsia="標楷體" w:hAnsi="Times New Roman"/>
                <w:b/>
                <w:kern w:val="0"/>
                <w:szCs w:val="24"/>
              </w:rPr>
            </w:pPr>
            <w:r w:rsidRPr="00BF09EA">
              <w:rPr>
                <w:rFonts w:ascii="Times New Roman" w:eastAsia="標楷體" w:hAnsi="Times New Roman"/>
                <w:b/>
                <w:kern w:val="0"/>
                <w:szCs w:val="24"/>
              </w:rPr>
              <w:t>No</w:t>
            </w:r>
          </w:p>
        </w:tc>
        <w:tc>
          <w:tcPr>
            <w:tcW w:w="2977" w:type="dxa"/>
            <w:shd w:val="clear" w:color="auto" w:fill="auto"/>
            <w:noWrap/>
            <w:vAlign w:val="center"/>
            <w:hideMark/>
          </w:tcPr>
          <w:p w:rsidR="00A87AEE" w:rsidRPr="00BF09EA" w:rsidRDefault="000522E9" w:rsidP="000522E9">
            <w:pPr>
              <w:widowControl/>
              <w:snapToGrid w:val="0"/>
              <w:rPr>
                <w:rFonts w:ascii="Times New Roman" w:eastAsia="標楷體" w:hAnsi="Times New Roman"/>
                <w:b/>
                <w:kern w:val="0"/>
                <w:szCs w:val="24"/>
              </w:rPr>
            </w:pPr>
            <w:r w:rsidRPr="00BF09EA">
              <w:rPr>
                <w:rFonts w:ascii="Times New Roman" w:eastAsia="標楷體" w:hAnsi="Times New Roman"/>
                <w:b/>
                <w:kern w:val="0"/>
                <w:szCs w:val="24"/>
              </w:rPr>
              <w:t>Name in Chinese</w:t>
            </w:r>
            <w:r w:rsidRPr="00BF09EA">
              <w:rPr>
                <w:rFonts w:ascii="Times New Roman" w:eastAsia="標楷體" w:hAnsi="Times New Roman" w:hint="eastAsia"/>
                <w:kern w:val="0"/>
                <w:szCs w:val="24"/>
              </w:rPr>
              <w:t xml:space="preserve"> (</w:t>
            </w:r>
            <w:r w:rsidR="00A87AEE" w:rsidRPr="00BF09EA">
              <w:rPr>
                <w:rFonts w:ascii="Times New Roman" w:eastAsia="標楷體" w:hAnsi="Times New Roman"/>
                <w:kern w:val="0"/>
                <w:szCs w:val="24"/>
              </w:rPr>
              <w:t>中文校名</w:t>
            </w:r>
            <w:r w:rsidR="00A87AEE" w:rsidRPr="00BF09EA">
              <w:rPr>
                <w:rFonts w:ascii="Times New Roman" w:eastAsia="標楷體" w:hAnsi="Times New Roman"/>
                <w:kern w:val="0"/>
                <w:szCs w:val="24"/>
              </w:rPr>
              <w:t>)</w:t>
            </w:r>
          </w:p>
        </w:tc>
        <w:tc>
          <w:tcPr>
            <w:tcW w:w="5812" w:type="dxa"/>
            <w:shd w:val="clear" w:color="auto" w:fill="auto"/>
            <w:noWrap/>
            <w:vAlign w:val="center"/>
            <w:hideMark/>
          </w:tcPr>
          <w:p w:rsidR="00A87AEE" w:rsidRPr="00BF09EA" w:rsidRDefault="00A87AEE" w:rsidP="007D76F5">
            <w:pPr>
              <w:widowControl/>
              <w:snapToGrid w:val="0"/>
              <w:jc w:val="center"/>
              <w:rPr>
                <w:rFonts w:ascii="Times New Roman" w:eastAsia="標楷體" w:hAnsi="Times New Roman"/>
                <w:b/>
                <w:kern w:val="0"/>
                <w:szCs w:val="24"/>
              </w:rPr>
            </w:pPr>
            <w:r w:rsidRPr="00BF09EA">
              <w:rPr>
                <w:rFonts w:ascii="Times New Roman" w:eastAsia="標楷體" w:hAnsi="Times New Roman"/>
                <w:b/>
                <w:kern w:val="0"/>
                <w:szCs w:val="24"/>
              </w:rPr>
              <w:t xml:space="preserve">Name in English </w:t>
            </w:r>
            <w:r w:rsidRPr="00BF09EA">
              <w:rPr>
                <w:rFonts w:ascii="Times New Roman" w:eastAsia="標楷體" w:hAnsi="Times New Roman"/>
                <w:kern w:val="0"/>
                <w:szCs w:val="24"/>
              </w:rPr>
              <w:t>(</w:t>
            </w:r>
            <w:r w:rsidRPr="00BF09EA">
              <w:rPr>
                <w:rFonts w:ascii="Times New Roman" w:eastAsia="標楷體" w:hAnsi="Times New Roman"/>
                <w:kern w:val="0"/>
                <w:szCs w:val="24"/>
              </w:rPr>
              <w:t>英文校名</w:t>
            </w:r>
            <w:r w:rsidRPr="00BF09EA">
              <w:rPr>
                <w:rFonts w:ascii="Times New Roman" w:eastAsia="標楷體" w:hAnsi="Times New Roman"/>
                <w:kern w:val="0"/>
                <w:szCs w:val="24"/>
              </w:rPr>
              <w:t>)</w:t>
            </w:r>
          </w:p>
        </w:tc>
      </w:tr>
      <w:tr w:rsidR="00BF09EA" w:rsidRPr="00BF09EA" w:rsidTr="007D76F5">
        <w:trPr>
          <w:trHeight w:val="330"/>
        </w:trPr>
        <w:tc>
          <w:tcPr>
            <w:tcW w:w="582" w:type="dxa"/>
            <w:shd w:val="clear" w:color="auto" w:fill="auto"/>
            <w:noWrap/>
            <w:vAlign w:val="center"/>
            <w:hideMark/>
          </w:tcPr>
          <w:p w:rsidR="00A87AEE" w:rsidRPr="00BF09EA" w:rsidRDefault="00A87AEE" w:rsidP="007D76F5">
            <w:pPr>
              <w:widowControl/>
              <w:snapToGrid w:val="0"/>
              <w:jc w:val="center"/>
              <w:rPr>
                <w:rFonts w:ascii="Times New Roman" w:eastAsia="微軟正黑體" w:hAnsi="Times New Roman"/>
                <w:kern w:val="0"/>
                <w:szCs w:val="24"/>
              </w:rPr>
            </w:pPr>
            <w:r w:rsidRPr="00BF09EA">
              <w:rPr>
                <w:rFonts w:ascii="Times New Roman" w:eastAsia="微軟正黑體" w:hAnsi="Times New Roman"/>
                <w:kern w:val="0"/>
                <w:szCs w:val="24"/>
              </w:rPr>
              <w:t>1</w:t>
            </w:r>
          </w:p>
        </w:tc>
        <w:tc>
          <w:tcPr>
            <w:tcW w:w="2977" w:type="dxa"/>
            <w:shd w:val="clear" w:color="auto" w:fill="auto"/>
            <w:noWrap/>
            <w:vAlign w:val="center"/>
            <w:hideMark/>
          </w:tcPr>
          <w:p w:rsidR="00A87AEE" w:rsidRPr="00BF09EA" w:rsidRDefault="00A87AEE" w:rsidP="007D76F5">
            <w:pPr>
              <w:widowControl/>
              <w:snapToGrid w:val="0"/>
              <w:rPr>
                <w:rFonts w:ascii="標楷體" w:eastAsia="標楷體" w:hAnsi="標楷體"/>
                <w:kern w:val="0"/>
                <w:szCs w:val="24"/>
              </w:rPr>
            </w:pPr>
            <w:r w:rsidRPr="00BF09EA">
              <w:rPr>
                <w:rFonts w:ascii="標楷體" w:eastAsia="標楷體" w:hAnsi="標楷體"/>
                <w:kern w:val="0"/>
                <w:szCs w:val="24"/>
              </w:rPr>
              <w:t>國立中央大學</w:t>
            </w:r>
          </w:p>
        </w:tc>
        <w:tc>
          <w:tcPr>
            <w:tcW w:w="5812" w:type="dxa"/>
            <w:shd w:val="clear" w:color="auto" w:fill="auto"/>
            <w:noWrap/>
            <w:vAlign w:val="center"/>
            <w:hideMark/>
          </w:tcPr>
          <w:p w:rsidR="00A87AEE" w:rsidRPr="00BF09EA" w:rsidRDefault="00A87AEE" w:rsidP="007D76F5">
            <w:pPr>
              <w:widowControl/>
              <w:snapToGrid w:val="0"/>
              <w:rPr>
                <w:rFonts w:ascii="Times New Roman" w:eastAsia="微軟正黑體" w:hAnsi="Times New Roman"/>
                <w:kern w:val="0"/>
                <w:szCs w:val="24"/>
              </w:rPr>
            </w:pPr>
            <w:r w:rsidRPr="00BF09EA">
              <w:rPr>
                <w:rFonts w:ascii="Times New Roman" w:eastAsia="微軟正黑體" w:hAnsi="Times New Roman"/>
                <w:kern w:val="0"/>
                <w:szCs w:val="24"/>
              </w:rPr>
              <w:t>National Central University</w:t>
            </w:r>
          </w:p>
        </w:tc>
      </w:tr>
      <w:tr w:rsidR="00BF09EA" w:rsidRPr="00BF09EA" w:rsidTr="007D76F5">
        <w:trPr>
          <w:trHeight w:val="330"/>
        </w:trPr>
        <w:tc>
          <w:tcPr>
            <w:tcW w:w="582" w:type="dxa"/>
            <w:shd w:val="clear" w:color="auto" w:fill="auto"/>
            <w:noWrap/>
            <w:vAlign w:val="center"/>
            <w:hideMark/>
          </w:tcPr>
          <w:p w:rsidR="00A87AEE" w:rsidRPr="00BF09EA" w:rsidRDefault="00A87AEE" w:rsidP="007D76F5">
            <w:pPr>
              <w:widowControl/>
              <w:snapToGrid w:val="0"/>
              <w:jc w:val="center"/>
              <w:rPr>
                <w:rFonts w:ascii="Times New Roman" w:eastAsia="微軟正黑體" w:hAnsi="Times New Roman"/>
                <w:kern w:val="0"/>
                <w:szCs w:val="24"/>
              </w:rPr>
            </w:pPr>
            <w:r w:rsidRPr="00BF09EA">
              <w:rPr>
                <w:rFonts w:ascii="Times New Roman" w:eastAsia="微軟正黑體" w:hAnsi="Times New Roman"/>
                <w:kern w:val="0"/>
                <w:szCs w:val="24"/>
              </w:rPr>
              <w:t>2</w:t>
            </w:r>
          </w:p>
        </w:tc>
        <w:tc>
          <w:tcPr>
            <w:tcW w:w="2977" w:type="dxa"/>
            <w:shd w:val="clear" w:color="auto" w:fill="auto"/>
            <w:noWrap/>
            <w:vAlign w:val="center"/>
            <w:hideMark/>
          </w:tcPr>
          <w:p w:rsidR="00A87AEE" w:rsidRPr="00BF09EA" w:rsidRDefault="00A87AEE" w:rsidP="007D76F5">
            <w:pPr>
              <w:widowControl/>
              <w:snapToGrid w:val="0"/>
              <w:rPr>
                <w:rFonts w:ascii="標楷體" w:eastAsia="標楷體" w:hAnsi="標楷體"/>
                <w:kern w:val="0"/>
                <w:szCs w:val="24"/>
              </w:rPr>
            </w:pPr>
            <w:r w:rsidRPr="00BF09EA">
              <w:rPr>
                <w:rFonts w:ascii="標楷體" w:eastAsia="標楷體" w:hAnsi="標楷體"/>
                <w:kern w:val="0"/>
                <w:szCs w:val="24"/>
              </w:rPr>
              <w:t>國立成功大學</w:t>
            </w:r>
          </w:p>
        </w:tc>
        <w:tc>
          <w:tcPr>
            <w:tcW w:w="5812" w:type="dxa"/>
            <w:shd w:val="clear" w:color="auto" w:fill="auto"/>
            <w:noWrap/>
            <w:vAlign w:val="center"/>
            <w:hideMark/>
          </w:tcPr>
          <w:p w:rsidR="00A87AEE" w:rsidRPr="00BF09EA" w:rsidRDefault="00A87AEE" w:rsidP="007D76F5">
            <w:pPr>
              <w:widowControl/>
              <w:snapToGrid w:val="0"/>
              <w:rPr>
                <w:rFonts w:ascii="Times New Roman" w:eastAsia="微軟正黑體" w:hAnsi="Times New Roman"/>
                <w:kern w:val="0"/>
                <w:szCs w:val="24"/>
              </w:rPr>
            </w:pPr>
            <w:r w:rsidRPr="00BF09EA">
              <w:rPr>
                <w:rFonts w:ascii="Times New Roman" w:eastAsia="微軟正黑體" w:hAnsi="Times New Roman"/>
                <w:kern w:val="0"/>
                <w:szCs w:val="24"/>
              </w:rPr>
              <w:t>National Cheng Kung University</w:t>
            </w:r>
          </w:p>
        </w:tc>
      </w:tr>
      <w:tr w:rsidR="00BF09EA" w:rsidRPr="00BF09EA" w:rsidTr="00B00038">
        <w:trPr>
          <w:trHeight w:val="330"/>
        </w:trPr>
        <w:tc>
          <w:tcPr>
            <w:tcW w:w="582" w:type="dxa"/>
            <w:shd w:val="clear" w:color="auto" w:fill="auto"/>
            <w:noWrap/>
            <w:vAlign w:val="center"/>
          </w:tcPr>
          <w:p w:rsidR="00891C52" w:rsidRPr="00BF09EA" w:rsidRDefault="00891C52" w:rsidP="007D76F5">
            <w:pPr>
              <w:widowControl/>
              <w:snapToGrid w:val="0"/>
              <w:jc w:val="center"/>
              <w:rPr>
                <w:rFonts w:ascii="Times New Roman" w:eastAsia="微軟正黑體" w:hAnsi="Times New Roman"/>
                <w:kern w:val="0"/>
                <w:szCs w:val="24"/>
              </w:rPr>
            </w:pPr>
            <w:r w:rsidRPr="00BF09EA">
              <w:rPr>
                <w:rFonts w:ascii="Times New Roman" w:eastAsia="微軟正黑體" w:hAnsi="Times New Roman" w:hint="eastAsia"/>
                <w:kern w:val="0"/>
                <w:szCs w:val="24"/>
              </w:rPr>
              <w:t>3</w:t>
            </w:r>
          </w:p>
        </w:tc>
        <w:tc>
          <w:tcPr>
            <w:tcW w:w="2977" w:type="dxa"/>
            <w:shd w:val="clear" w:color="auto" w:fill="auto"/>
            <w:noWrap/>
            <w:vAlign w:val="center"/>
          </w:tcPr>
          <w:p w:rsidR="00891C52" w:rsidRPr="00BF09EA" w:rsidRDefault="00891C52" w:rsidP="007D76F5">
            <w:pPr>
              <w:widowControl/>
              <w:snapToGrid w:val="0"/>
              <w:rPr>
                <w:rFonts w:ascii="標楷體" w:eastAsia="標楷體" w:hAnsi="標楷體"/>
                <w:kern w:val="0"/>
                <w:szCs w:val="24"/>
              </w:rPr>
            </w:pPr>
            <w:r w:rsidRPr="00BF09EA">
              <w:rPr>
                <w:rFonts w:ascii="標楷體" w:eastAsia="標楷體" w:hAnsi="標楷體" w:hint="eastAsia"/>
                <w:kern w:val="0"/>
                <w:szCs w:val="24"/>
              </w:rPr>
              <w:t>國立政治大學</w:t>
            </w:r>
          </w:p>
        </w:tc>
        <w:tc>
          <w:tcPr>
            <w:tcW w:w="5812" w:type="dxa"/>
            <w:shd w:val="clear" w:color="auto" w:fill="auto"/>
            <w:noWrap/>
            <w:vAlign w:val="center"/>
          </w:tcPr>
          <w:p w:rsidR="00891C52" w:rsidRPr="00BF09EA" w:rsidRDefault="00891C52" w:rsidP="007D76F5">
            <w:pPr>
              <w:widowControl/>
              <w:snapToGrid w:val="0"/>
              <w:rPr>
                <w:rFonts w:ascii="Times New Roman" w:eastAsia="微軟正黑體" w:hAnsi="Times New Roman"/>
                <w:kern w:val="0"/>
                <w:szCs w:val="24"/>
              </w:rPr>
            </w:pPr>
            <w:r w:rsidRPr="00BF09EA">
              <w:rPr>
                <w:rFonts w:ascii="Times New Roman" w:eastAsia="微軟正黑體" w:hAnsi="Times New Roman"/>
                <w:kern w:val="0"/>
                <w:szCs w:val="24"/>
              </w:rPr>
              <w:t>National Chengchi University</w:t>
            </w:r>
          </w:p>
        </w:tc>
      </w:tr>
      <w:tr w:rsidR="00BF09EA" w:rsidRPr="00BF09EA" w:rsidTr="00B00038">
        <w:trPr>
          <w:trHeight w:val="330"/>
        </w:trPr>
        <w:tc>
          <w:tcPr>
            <w:tcW w:w="582" w:type="dxa"/>
            <w:shd w:val="clear" w:color="auto" w:fill="auto"/>
            <w:noWrap/>
            <w:vAlign w:val="center"/>
          </w:tcPr>
          <w:p w:rsidR="00A87AEE" w:rsidRPr="00BF09EA" w:rsidRDefault="00891C52" w:rsidP="007D76F5">
            <w:pPr>
              <w:widowControl/>
              <w:snapToGrid w:val="0"/>
              <w:jc w:val="center"/>
              <w:rPr>
                <w:rFonts w:ascii="Times New Roman" w:eastAsia="微軟正黑體" w:hAnsi="Times New Roman"/>
                <w:kern w:val="0"/>
                <w:szCs w:val="24"/>
              </w:rPr>
            </w:pPr>
            <w:r w:rsidRPr="00BF09EA">
              <w:rPr>
                <w:rFonts w:ascii="Times New Roman" w:eastAsia="微軟正黑體" w:hAnsi="Times New Roman" w:hint="eastAsia"/>
                <w:kern w:val="0"/>
                <w:szCs w:val="24"/>
              </w:rPr>
              <w:t>4</w:t>
            </w:r>
          </w:p>
        </w:tc>
        <w:tc>
          <w:tcPr>
            <w:tcW w:w="2977" w:type="dxa"/>
            <w:shd w:val="clear" w:color="auto" w:fill="auto"/>
            <w:noWrap/>
            <w:vAlign w:val="center"/>
            <w:hideMark/>
          </w:tcPr>
          <w:p w:rsidR="00A87AEE" w:rsidRPr="00BF09EA" w:rsidRDefault="00A87AEE" w:rsidP="007D76F5">
            <w:pPr>
              <w:widowControl/>
              <w:snapToGrid w:val="0"/>
              <w:rPr>
                <w:rFonts w:ascii="標楷體" w:eastAsia="標楷體" w:hAnsi="標楷體"/>
                <w:kern w:val="0"/>
                <w:szCs w:val="24"/>
              </w:rPr>
            </w:pPr>
            <w:r w:rsidRPr="00BF09EA">
              <w:rPr>
                <w:rFonts w:ascii="標楷體" w:eastAsia="標楷體" w:hAnsi="標楷體"/>
                <w:kern w:val="0"/>
                <w:szCs w:val="24"/>
              </w:rPr>
              <w:t>國立交通大學</w:t>
            </w:r>
          </w:p>
        </w:tc>
        <w:tc>
          <w:tcPr>
            <w:tcW w:w="5812" w:type="dxa"/>
            <w:shd w:val="clear" w:color="auto" w:fill="auto"/>
            <w:noWrap/>
            <w:vAlign w:val="center"/>
            <w:hideMark/>
          </w:tcPr>
          <w:p w:rsidR="00A87AEE" w:rsidRPr="00BF09EA" w:rsidRDefault="00A87AEE" w:rsidP="007D76F5">
            <w:pPr>
              <w:widowControl/>
              <w:snapToGrid w:val="0"/>
              <w:rPr>
                <w:rFonts w:ascii="Times New Roman" w:eastAsia="微軟正黑體" w:hAnsi="Times New Roman"/>
                <w:kern w:val="0"/>
                <w:szCs w:val="24"/>
              </w:rPr>
            </w:pPr>
            <w:r w:rsidRPr="00BF09EA">
              <w:rPr>
                <w:rFonts w:ascii="Times New Roman" w:eastAsia="微軟正黑體" w:hAnsi="Times New Roman"/>
                <w:kern w:val="0"/>
                <w:szCs w:val="24"/>
              </w:rPr>
              <w:t>National Chiao Tung University</w:t>
            </w:r>
          </w:p>
        </w:tc>
      </w:tr>
      <w:tr w:rsidR="00BF09EA" w:rsidRPr="00BF09EA" w:rsidTr="00B00038">
        <w:trPr>
          <w:trHeight w:val="330"/>
        </w:trPr>
        <w:tc>
          <w:tcPr>
            <w:tcW w:w="582" w:type="dxa"/>
            <w:shd w:val="clear" w:color="auto" w:fill="auto"/>
            <w:noWrap/>
            <w:vAlign w:val="center"/>
          </w:tcPr>
          <w:p w:rsidR="00A87AEE" w:rsidRPr="00BF09EA" w:rsidRDefault="00891C52" w:rsidP="007D76F5">
            <w:pPr>
              <w:widowControl/>
              <w:snapToGrid w:val="0"/>
              <w:jc w:val="center"/>
              <w:rPr>
                <w:rFonts w:ascii="Times New Roman" w:eastAsia="微軟正黑體" w:hAnsi="Times New Roman"/>
                <w:kern w:val="0"/>
                <w:szCs w:val="24"/>
              </w:rPr>
            </w:pPr>
            <w:r w:rsidRPr="00BF09EA">
              <w:rPr>
                <w:rFonts w:ascii="Times New Roman" w:eastAsia="微軟正黑體" w:hAnsi="Times New Roman" w:hint="eastAsia"/>
                <w:kern w:val="0"/>
                <w:szCs w:val="24"/>
              </w:rPr>
              <w:t>5</w:t>
            </w:r>
          </w:p>
        </w:tc>
        <w:tc>
          <w:tcPr>
            <w:tcW w:w="2977" w:type="dxa"/>
            <w:shd w:val="clear" w:color="auto" w:fill="auto"/>
            <w:noWrap/>
            <w:vAlign w:val="center"/>
            <w:hideMark/>
          </w:tcPr>
          <w:p w:rsidR="00A87AEE" w:rsidRPr="00BF09EA" w:rsidRDefault="00A87AEE" w:rsidP="007D76F5">
            <w:pPr>
              <w:widowControl/>
              <w:snapToGrid w:val="0"/>
              <w:rPr>
                <w:rFonts w:ascii="標楷體" w:eastAsia="標楷體" w:hAnsi="標楷體"/>
                <w:kern w:val="0"/>
                <w:szCs w:val="24"/>
              </w:rPr>
            </w:pPr>
            <w:r w:rsidRPr="00BF09EA">
              <w:rPr>
                <w:rFonts w:ascii="標楷體" w:eastAsia="標楷體" w:hAnsi="標楷體"/>
                <w:kern w:val="0"/>
                <w:szCs w:val="24"/>
              </w:rPr>
              <w:t>國立嘉義大學</w:t>
            </w:r>
          </w:p>
        </w:tc>
        <w:tc>
          <w:tcPr>
            <w:tcW w:w="5812" w:type="dxa"/>
            <w:shd w:val="clear" w:color="auto" w:fill="auto"/>
            <w:noWrap/>
            <w:vAlign w:val="center"/>
            <w:hideMark/>
          </w:tcPr>
          <w:p w:rsidR="00A87AEE" w:rsidRPr="00BF09EA" w:rsidRDefault="00A87AEE" w:rsidP="007D76F5">
            <w:pPr>
              <w:widowControl/>
              <w:snapToGrid w:val="0"/>
              <w:rPr>
                <w:rFonts w:ascii="Times New Roman" w:eastAsia="微軟正黑體" w:hAnsi="Times New Roman"/>
                <w:kern w:val="0"/>
                <w:szCs w:val="24"/>
              </w:rPr>
            </w:pPr>
            <w:r w:rsidRPr="00BF09EA">
              <w:rPr>
                <w:rFonts w:ascii="Times New Roman" w:eastAsia="微軟正黑體" w:hAnsi="Times New Roman"/>
                <w:kern w:val="0"/>
                <w:szCs w:val="24"/>
              </w:rPr>
              <w:t>National Chiayi University</w:t>
            </w:r>
          </w:p>
        </w:tc>
      </w:tr>
      <w:tr w:rsidR="00BF09EA" w:rsidRPr="00BF09EA" w:rsidTr="00B00038">
        <w:trPr>
          <w:trHeight w:val="330"/>
        </w:trPr>
        <w:tc>
          <w:tcPr>
            <w:tcW w:w="582" w:type="dxa"/>
            <w:shd w:val="clear" w:color="auto" w:fill="auto"/>
            <w:noWrap/>
            <w:vAlign w:val="center"/>
          </w:tcPr>
          <w:p w:rsidR="00A87AEE" w:rsidRPr="00BF09EA" w:rsidRDefault="00891C52" w:rsidP="007D76F5">
            <w:pPr>
              <w:widowControl/>
              <w:snapToGrid w:val="0"/>
              <w:jc w:val="center"/>
              <w:rPr>
                <w:rFonts w:ascii="Times New Roman" w:eastAsia="微軟正黑體" w:hAnsi="Times New Roman"/>
                <w:kern w:val="0"/>
                <w:szCs w:val="24"/>
              </w:rPr>
            </w:pPr>
            <w:r w:rsidRPr="00BF09EA">
              <w:rPr>
                <w:rFonts w:ascii="Times New Roman" w:eastAsia="微軟正黑體" w:hAnsi="Times New Roman" w:hint="eastAsia"/>
                <w:kern w:val="0"/>
                <w:szCs w:val="24"/>
              </w:rPr>
              <w:t>6</w:t>
            </w:r>
          </w:p>
        </w:tc>
        <w:tc>
          <w:tcPr>
            <w:tcW w:w="2977" w:type="dxa"/>
            <w:shd w:val="clear" w:color="auto" w:fill="auto"/>
            <w:noWrap/>
            <w:vAlign w:val="center"/>
            <w:hideMark/>
          </w:tcPr>
          <w:p w:rsidR="00A87AEE" w:rsidRPr="00BF09EA" w:rsidRDefault="00A87AEE" w:rsidP="007D76F5">
            <w:pPr>
              <w:widowControl/>
              <w:snapToGrid w:val="0"/>
              <w:rPr>
                <w:rFonts w:ascii="標楷體" w:eastAsia="標楷體" w:hAnsi="標楷體"/>
                <w:kern w:val="0"/>
                <w:szCs w:val="24"/>
              </w:rPr>
            </w:pPr>
            <w:r w:rsidRPr="00BF09EA">
              <w:rPr>
                <w:rFonts w:ascii="標楷體" w:eastAsia="標楷體" w:hAnsi="標楷體"/>
                <w:kern w:val="0"/>
                <w:szCs w:val="24"/>
              </w:rPr>
              <w:t>國立中正大學</w:t>
            </w:r>
          </w:p>
        </w:tc>
        <w:tc>
          <w:tcPr>
            <w:tcW w:w="5812" w:type="dxa"/>
            <w:shd w:val="clear" w:color="auto" w:fill="auto"/>
            <w:noWrap/>
            <w:vAlign w:val="center"/>
            <w:hideMark/>
          </w:tcPr>
          <w:p w:rsidR="00A87AEE" w:rsidRPr="00BF09EA" w:rsidRDefault="00A87AEE" w:rsidP="007D76F5">
            <w:pPr>
              <w:widowControl/>
              <w:snapToGrid w:val="0"/>
              <w:rPr>
                <w:rFonts w:ascii="Times New Roman" w:eastAsia="微軟正黑體" w:hAnsi="Times New Roman"/>
                <w:kern w:val="0"/>
                <w:szCs w:val="24"/>
              </w:rPr>
            </w:pPr>
            <w:r w:rsidRPr="00BF09EA">
              <w:rPr>
                <w:rFonts w:ascii="Times New Roman" w:eastAsia="微軟正黑體" w:hAnsi="Times New Roman"/>
                <w:kern w:val="0"/>
                <w:szCs w:val="24"/>
              </w:rPr>
              <w:t>National Chung Cheng University</w:t>
            </w:r>
          </w:p>
        </w:tc>
      </w:tr>
      <w:tr w:rsidR="00BF09EA" w:rsidRPr="00BF09EA" w:rsidTr="00B00038">
        <w:trPr>
          <w:trHeight w:val="330"/>
        </w:trPr>
        <w:tc>
          <w:tcPr>
            <w:tcW w:w="582" w:type="dxa"/>
            <w:shd w:val="clear" w:color="auto" w:fill="auto"/>
            <w:noWrap/>
            <w:vAlign w:val="center"/>
          </w:tcPr>
          <w:p w:rsidR="00A87AEE" w:rsidRPr="00BF09EA" w:rsidRDefault="00891C52" w:rsidP="007D76F5">
            <w:pPr>
              <w:widowControl/>
              <w:snapToGrid w:val="0"/>
              <w:jc w:val="center"/>
              <w:rPr>
                <w:rFonts w:ascii="Times New Roman" w:eastAsia="微軟正黑體" w:hAnsi="Times New Roman"/>
                <w:kern w:val="0"/>
                <w:szCs w:val="24"/>
              </w:rPr>
            </w:pPr>
            <w:r w:rsidRPr="00BF09EA">
              <w:rPr>
                <w:rFonts w:ascii="Times New Roman" w:eastAsia="微軟正黑體" w:hAnsi="Times New Roman" w:hint="eastAsia"/>
                <w:kern w:val="0"/>
                <w:szCs w:val="24"/>
              </w:rPr>
              <w:t>7</w:t>
            </w:r>
          </w:p>
        </w:tc>
        <w:tc>
          <w:tcPr>
            <w:tcW w:w="2977" w:type="dxa"/>
            <w:shd w:val="clear" w:color="auto" w:fill="auto"/>
            <w:noWrap/>
            <w:vAlign w:val="center"/>
            <w:hideMark/>
          </w:tcPr>
          <w:p w:rsidR="00A87AEE" w:rsidRPr="00BF09EA" w:rsidRDefault="00A87AEE" w:rsidP="007D76F5">
            <w:pPr>
              <w:widowControl/>
              <w:snapToGrid w:val="0"/>
              <w:rPr>
                <w:rFonts w:ascii="標楷體" w:eastAsia="標楷體" w:hAnsi="標楷體"/>
                <w:kern w:val="0"/>
                <w:szCs w:val="24"/>
              </w:rPr>
            </w:pPr>
            <w:r w:rsidRPr="00BF09EA">
              <w:rPr>
                <w:rFonts w:ascii="標楷體" w:eastAsia="標楷體" w:hAnsi="標楷體"/>
                <w:kern w:val="0"/>
                <w:szCs w:val="24"/>
              </w:rPr>
              <w:t>國立中興大學</w:t>
            </w:r>
          </w:p>
        </w:tc>
        <w:tc>
          <w:tcPr>
            <w:tcW w:w="5812" w:type="dxa"/>
            <w:shd w:val="clear" w:color="auto" w:fill="auto"/>
            <w:noWrap/>
            <w:vAlign w:val="center"/>
            <w:hideMark/>
          </w:tcPr>
          <w:p w:rsidR="00A87AEE" w:rsidRPr="00BF09EA" w:rsidRDefault="00A87AEE" w:rsidP="007D76F5">
            <w:pPr>
              <w:widowControl/>
              <w:snapToGrid w:val="0"/>
              <w:rPr>
                <w:rFonts w:ascii="Times New Roman" w:eastAsia="微軟正黑體" w:hAnsi="Times New Roman"/>
                <w:kern w:val="0"/>
                <w:szCs w:val="24"/>
              </w:rPr>
            </w:pPr>
            <w:r w:rsidRPr="00BF09EA">
              <w:rPr>
                <w:rFonts w:ascii="Times New Roman" w:eastAsia="微軟正黑體" w:hAnsi="Times New Roman"/>
                <w:kern w:val="0"/>
                <w:szCs w:val="24"/>
              </w:rPr>
              <w:t>National Chung Hsing University</w:t>
            </w:r>
          </w:p>
        </w:tc>
      </w:tr>
      <w:tr w:rsidR="00BF09EA" w:rsidRPr="00BF09EA" w:rsidTr="00B00038">
        <w:trPr>
          <w:trHeight w:val="330"/>
        </w:trPr>
        <w:tc>
          <w:tcPr>
            <w:tcW w:w="582" w:type="dxa"/>
            <w:shd w:val="clear" w:color="auto" w:fill="auto"/>
            <w:noWrap/>
            <w:vAlign w:val="center"/>
          </w:tcPr>
          <w:p w:rsidR="00A87AEE" w:rsidRPr="00BF09EA" w:rsidRDefault="00891C52" w:rsidP="007D76F5">
            <w:pPr>
              <w:widowControl/>
              <w:snapToGrid w:val="0"/>
              <w:jc w:val="center"/>
              <w:rPr>
                <w:rFonts w:ascii="Times New Roman" w:eastAsia="微軟正黑體" w:hAnsi="Times New Roman"/>
                <w:kern w:val="0"/>
                <w:szCs w:val="24"/>
              </w:rPr>
            </w:pPr>
            <w:r w:rsidRPr="00BF09EA">
              <w:rPr>
                <w:rFonts w:ascii="Times New Roman" w:eastAsia="微軟正黑體" w:hAnsi="Times New Roman" w:hint="eastAsia"/>
                <w:kern w:val="0"/>
                <w:szCs w:val="24"/>
              </w:rPr>
              <w:t>8</w:t>
            </w:r>
          </w:p>
        </w:tc>
        <w:tc>
          <w:tcPr>
            <w:tcW w:w="2977" w:type="dxa"/>
            <w:shd w:val="clear" w:color="auto" w:fill="auto"/>
            <w:noWrap/>
            <w:vAlign w:val="center"/>
            <w:hideMark/>
          </w:tcPr>
          <w:p w:rsidR="00A87AEE" w:rsidRPr="00BF09EA" w:rsidRDefault="00A87AEE" w:rsidP="007D76F5">
            <w:pPr>
              <w:widowControl/>
              <w:snapToGrid w:val="0"/>
              <w:rPr>
                <w:rFonts w:ascii="標楷體" w:eastAsia="標楷體" w:hAnsi="標楷體"/>
                <w:kern w:val="0"/>
                <w:szCs w:val="24"/>
              </w:rPr>
            </w:pPr>
            <w:r w:rsidRPr="00BF09EA">
              <w:rPr>
                <w:rFonts w:ascii="標楷體" w:eastAsia="標楷體" w:hAnsi="標楷體"/>
                <w:kern w:val="0"/>
                <w:szCs w:val="24"/>
              </w:rPr>
              <w:t>國立東華大學</w:t>
            </w:r>
          </w:p>
        </w:tc>
        <w:tc>
          <w:tcPr>
            <w:tcW w:w="5812" w:type="dxa"/>
            <w:shd w:val="clear" w:color="auto" w:fill="auto"/>
            <w:noWrap/>
            <w:vAlign w:val="center"/>
            <w:hideMark/>
          </w:tcPr>
          <w:p w:rsidR="00A87AEE" w:rsidRPr="00BF09EA" w:rsidRDefault="00A87AEE" w:rsidP="007D76F5">
            <w:pPr>
              <w:widowControl/>
              <w:snapToGrid w:val="0"/>
              <w:rPr>
                <w:rFonts w:ascii="Times New Roman" w:eastAsia="微軟正黑體" w:hAnsi="Times New Roman"/>
                <w:kern w:val="0"/>
                <w:szCs w:val="24"/>
              </w:rPr>
            </w:pPr>
            <w:r w:rsidRPr="00BF09EA">
              <w:rPr>
                <w:rFonts w:ascii="Times New Roman" w:eastAsia="微軟正黑體" w:hAnsi="Times New Roman"/>
                <w:kern w:val="0"/>
                <w:szCs w:val="24"/>
              </w:rPr>
              <w:t>National Dong Hwa University</w:t>
            </w:r>
          </w:p>
        </w:tc>
      </w:tr>
      <w:tr w:rsidR="00BF09EA" w:rsidRPr="00BF09EA" w:rsidTr="00B00038">
        <w:trPr>
          <w:trHeight w:val="330"/>
        </w:trPr>
        <w:tc>
          <w:tcPr>
            <w:tcW w:w="582" w:type="dxa"/>
            <w:shd w:val="clear" w:color="auto" w:fill="auto"/>
            <w:noWrap/>
            <w:vAlign w:val="center"/>
          </w:tcPr>
          <w:p w:rsidR="00A87AEE" w:rsidRPr="00BF09EA" w:rsidRDefault="00891C52" w:rsidP="007D76F5">
            <w:pPr>
              <w:widowControl/>
              <w:snapToGrid w:val="0"/>
              <w:jc w:val="center"/>
              <w:rPr>
                <w:rFonts w:ascii="Times New Roman" w:eastAsia="微軟正黑體" w:hAnsi="Times New Roman"/>
                <w:kern w:val="0"/>
                <w:szCs w:val="24"/>
              </w:rPr>
            </w:pPr>
            <w:r w:rsidRPr="00BF09EA">
              <w:rPr>
                <w:rFonts w:ascii="Times New Roman" w:eastAsia="微軟正黑體" w:hAnsi="Times New Roman" w:hint="eastAsia"/>
                <w:kern w:val="0"/>
                <w:szCs w:val="24"/>
              </w:rPr>
              <w:t>9</w:t>
            </w:r>
          </w:p>
        </w:tc>
        <w:tc>
          <w:tcPr>
            <w:tcW w:w="2977" w:type="dxa"/>
            <w:shd w:val="clear" w:color="auto" w:fill="auto"/>
            <w:noWrap/>
            <w:vAlign w:val="center"/>
            <w:hideMark/>
          </w:tcPr>
          <w:p w:rsidR="00A87AEE" w:rsidRPr="00BF09EA" w:rsidRDefault="00A87AEE" w:rsidP="007D76F5">
            <w:pPr>
              <w:widowControl/>
              <w:snapToGrid w:val="0"/>
              <w:rPr>
                <w:rFonts w:ascii="標楷體" w:eastAsia="標楷體" w:hAnsi="標楷體"/>
                <w:kern w:val="0"/>
                <w:szCs w:val="24"/>
              </w:rPr>
            </w:pPr>
            <w:r w:rsidRPr="00BF09EA">
              <w:rPr>
                <w:rFonts w:ascii="標楷體" w:eastAsia="標楷體" w:hAnsi="標楷體"/>
                <w:kern w:val="0"/>
                <w:szCs w:val="24"/>
              </w:rPr>
              <w:t>國立虎尾科技大學</w:t>
            </w:r>
          </w:p>
        </w:tc>
        <w:tc>
          <w:tcPr>
            <w:tcW w:w="5812" w:type="dxa"/>
            <w:shd w:val="clear" w:color="auto" w:fill="auto"/>
            <w:noWrap/>
            <w:vAlign w:val="center"/>
            <w:hideMark/>
          </w:tcPr>
          <w:p w:rsidR="00A87AEE" w:rsidRPr="00BF09EA" w:rsidRDefault="00A87AEE" w:rsidP="007D76F5">
            <w:pPr>
              <w:widowControl/>
              <w:snapToGrid w:val="0"/>
              <w:rPr>
                <w:rFonts w:ascii="Times New Roman" w:eastAsia="微軟正黑體" w:hAnsi="Times New Roman"/>
                <w:kern w:val="0"/>
                <w:szCs w:val="24"/>
              </w:rPr>
            </w:pPr>
            <w:r w:rsidRPr="00BF09EA">
              <w:rPr>
                <w:rFonts w:ascii="Times New Roman" w:eastAsia="微軟正黑體" w:hAnsi="Times New Roman"/>
                <w:kern w:val="0"/>
                <w:szCs w:val="24"/>
              </w:rPr>
              <w:t>National Formosa University</w:t>
            </w:r>
          </w:p>
        </w:tc>
      </w:tr>
      <w:tr w:rsidR="00BF09EA" w:rsidRPr="00BF09EA" w:rsidTr="00B00038">
        <w:trPr>
          <w:trHeight w:val="330"/>
        </w:trPr>
        <w:tc>
          <w:tcPr>
            <w:tcW w:w="582" w:type="dxa"/>
            <w:shd w:val="clear" w:color="auto" w:fill="auto"/>
            <w:noWrap/>
            <w:vAlign w:val="center"/>
          </w:tcPr>
          <w:p w:rsidR="00A87AEE" w:rsidRPr="00BF09EA" w:rsidRDefault="00891C52" w:rsidP="007D76F5">
            <w:pPr>
              <w:widowControl/>
              <w:snapToGrid w:val="0"/>
              <w:jc w:val="center"/>
              <w:rPr>
                <w:rFonts w:ascii="Times New Roman" w:eastAsia="微軟正黑體" w:hAnsi="Times New Roman"/>
                <w:kern w:val="0"/>
                <w:szCs w:val="24"/>
              </w:rPr>
            </w:pPr>
            <w:r w:rsidRPr="00BF09EA">
              <w:rPr>
                <w:rFonts w:ascii="Times New Roman" w:eastAsia="微軟正黑體" w:hAnsi="Times New Roman" w:hint="eastAsia"/>
                <w:kern w:val="0"/>
                <w:szCs w:val="24"/>
              </w:rPr>
              <w:t>10</w:t>
            </w:r>
          </w:p>
        </w:tc>
        <w:tc>
          <w:tcPr>
            <w:tcW w:w="2977" w:type="dxa"/>
            <w:shd w:val="clear" w:color="auto" w:fill="auto"/>
            <w:noWrap/>
            <w:vAlign w:val="center"/>
            <w:hideMark/>
          </w:tcPr>
          <w:p w:rsidR="00A87AEE" w:rsidRPr="00BF09EA" w:rsidRDefault="00A87AEE" w:rsidP="007D76F5">
            <w:pPr>
              <w:widowControl/>
              <w:snapToGrid w:val="0"/>
              <w:rPr>
                <w:rFonts w:ascii="標楷體" w:eastAsia="標楷體" w:hAnsi="標楷體"/>
                <w:kern w:val="0"/>
                <w:szCs w:val="24"/>
              </w:rPr>
            </w:pPr>
            <w:r w:rsidRPr="00BF09EA">
              <w:rPr>
                <w:rFonts w:ascii="標楷體" w:eastAsia="標楷體" w:hAnsi="標楷體"/>
                <w:kern w:val="0"/>
                <w:szCs w:val="24"/>
              </w:rPr>
              <w:t>國立高雄第一科技大學</w:t>
            </w:r>
          </w:p>
        </w:tc>
        <w:tc>
          <w:tcPr>
            <w:tcW w:w="5812" w:type="dxa"/>
            <w:shd w:val="clear" w:color="auto" w:fill="auto"/>
            <w:noWrap/>
            <w:vAlign w:val="center"/>
            <w:hideMark/>
          </w:tcPr>
          <w:p w:rsidR="00A87AEE" w:rsidRPr="00BF09EA" w:rsidRDefault="00A87AEE" w:rsidP="007D76F5">
            <w:pPr>
              <w:widowControl/>
              <w:snapToGrid w:val="0"/>
              <w:rPr>
                <w:rFonts w:ascii="Times New Roman" w:eastAsia="微軟正黑體" w:hAnsi="Times New Roman"/>
                <w:kern w:val="0"/>
                <w:szCs w:val="24"/>
              </w:rPr>
            </w:pPr>
            <w:r w:rsidRPr="00BF09EA">
              <w:rPr>
                <w:rFonts w:ascii="Times New Roman" w:eastAsia="微軟正黑體" w:hAnsi="Times New Roman"/>
                <w:kern w:val="0"/>
                <w:szCs w:val="24"/>
              </w:rPr>
              <w:t>National Kaohsiung First University of Science and Technology</w:t>
            </w:r>
          </w:p>
        </w:tc>
      </w:tr>
      <w:tr w:rsidR="00BF09EA" w:rsidRPr="00BF09EA" w:rsidTr="00B00038">
        <w:trPr>
          <w:trHeight w:val="330"/>
        </w:trPr>
        <w:tc>
          <w:tcPr>
            <w:tcW w:w="582" w:type="dxa"/>
            <w:shd w:val="clear" w:color="auto" w:fill="auto"/>
            <w:noWrap/>
            <w:vAlign w:val="center"/>
          </w:tcPr>
          <w:p w:rsidR="00A87AEE" w:rsidRPr="00BF09EA" w:rsidRDefault="00891C52" w:rsidP="007D76F5">
            <w:pPr>
              <w:widowControl/>
              <w:snapToGrid w:val="0"/>
              <w:jc w:val="center"/>
              <w:rPr>
                <w:rFonts w:ascii="Times New Roman" w:eastAsia="微軟正黑體" w:hAnsi="Times New Roman"/>
                <w:kern w:val="0"/>
                <w:szCs w:val="24"/>
              </w:rPr>
            </w:pPr>
            <w:r w:rsidRPr="00BF09EA">
              <w:rPr>
                <w:rFonts w:ascii="Times New Roman" w:eastAsia="微軟正黑體" w:hAnsi="Times New Roman" w:hint="eastAsia"/>
                <w:kern w:val="0"/>
                <w:szCs w:val="24"/>
              </w:rPr>
              <w:t>11</w:t>
            </w:r>
          </w:p>
        </w:tc>
        <w:tc>
          <w:tcPr>
            <w:tcW w:w="2977" w:type="dxa"/>
            <w:shd w:val="clear" w:color="auto" w:fill="auto"/>
            <w:noWrap/>
            <w:vAlign w:val="center"/>
            <w:hideMark/>
          </w:tcPr>
          <w:p w:rsidR="00A87AEE" w:rsidRPr="00BF09EA" w:rsidRDefault="00A87AEE" w:rsidP="007D76F5">
            <w:pPr>
              <w:widowControl/>
              <w:snapToGrid w:val="0"/>
              <w:rPr>
                <w:rFonts w:ascii="標楷體" w:eastAsia="標楷體" w:hAnsi="標楷體"/>
                <w:kern w:val="0"/>
                <w:szCs w:val="24"/>
              </w:rPr>
            </w:pPr>
            <w:r w:rsidRPr="00BF09EA">
              <w:rPr>
                <w:rFonts w:ascii="標楷體" w:eastAsia="標楷體" w:hAnsi="標楷體"/>
                <w:kern w:val="0"/>
                <w:szCs w:val="24"/>
              </w:rPr>
              <w:t>國立高雄應用科技大學</w:t>
            </w:r>
          </w:p>
        </w:tc>
        <w:tc>
          <w:tcPr>
            <w:tcW w:w="5812" w:type="dxa"/>
            <w:shd w:val="clear" w:color="auto" w:fill="auto"/>
            <w:noWrap/>
            <w:vAlign w:val="center"/>
            <w:hideMark/>
          </w:tcPr>
          <w:p w:rsidR="00A87AEE" w:rsidRPr="00BF09EA" w:rsidRDefault="00A87AEE" w:rsidP="007D76F5">
            <w:pPr>
              <w:widowControl/>
              <w:snapToGrid w:val="0"/>
              <w:rPr>
                <w:rFonts w:ascii="Times New Roman" w:eastAsia="微軟正黑體" w:hAnsi="Times New Roman"/>
                <w:kern w:val="0"/>
                <w:szCs w:val="24"/>
              </w:rPr>
            </w:pPr>
            <w:r w:rsidRPr="00BF09EA">
              <w:rPr>
                <w:rFonts w:ascii="Times New Roman" w:eastAsia="微軟正黑體" w:hAnsi="Times New Roman"/>
                <w:kern w:val="0"/>
                <w:szCs w:val="24"/>
              </w:rPr>
              <w:t>National Kaohsiung University of Applied Sciences</w:t>
            </w:r>
          </w:p>
        </w:tc>
      </w:tr>
      <w:tr w:rsidR="00BF09EA" w:rsidRPr="00BF09EA" w:rsidTr="00B00038">
        <w:trPr>
          <w:trHeight w:val="330"/>
        </w:trPr>
        <w:tc>
          <w:tcPr>
            <w:tcW w:w="582" w:type="dxa"/>
            <w:shd w:val="clear" w:color="auto" w:fill="auto"/>
            <w:noWrap/>
            <w:vAlign w:val="center"/>
          </w:tcPr>
          <w:p w:rsidR="00A87AEE" w:rsidRPr="00BF09EA" w:rsidRDefault="00891C52" w:rsidP="007D76F5">
            <w:pPr>
              <w:widowControl/>
              <w:snapToGrid w:val="0"/>
              <w:jc w:val="center"/>
              <w:rPr>
                <w:rFonts w:ascii="Times New Roman" w:eastAsia="微軟正黑體" w:hAnsi="Times New Roman"/>
                <w:kern w:val="0"/>
                <w:szCs w:val="24"/>
              </w:rPr>
            </w:pPr>
            <w:r w:rsidRPr="00BF09EA">
              <w:rPr>
                <w:rFonts w:ascii="Times New Roman" w:eastAsia="微軟正黑體" w:hAnsi="Times New Roman" w:hint="eastAsia"/>
                <w:kern w:val="0"/>
                <w:szCs w:val="24"/>
              </w:rPr>
              <w:t>12</w:t>
            </w:r>
          </w:p>
        </w:tc>
        <w:tc>
          <w:tcPr>
            <w:tcW w:w="2977" w:type="dxa"/>
            <w:shd w:val="clear" w:color="auto" w:fill="auto"/>
            <w:noWrap/>
            <w:vAlign w:val="center"/>
            <w:hideMark/>
          </w:tcPr>
          <w:p w:rsidR="00A87AEE" w:rsidRPr="00BF09EA" w:rsidRDefault="00A87AEE" w:rsidP="007D76F5">
            <w:pPr>
              <w:widowControl/>
              <w:snapToGrid w:val="0"/>
              <w:rPr>
                <w:rFonts w:ascii="標楷體" w:eastAsia="標楷體" w:hAnsi="標楷體"/>
                <w:kern w:val="0"/>
                <w:szCs w:val="24"/>
              </w:rPr>
            </w:pPr>
            <w:r w:rsidRPr="00BF09EA">
              <w:rPr>
                <w:rFonts w:ascii="標楷體" w:eastAsia="標楷體" w:hAnsi="標楷體"/>
                <w:kern w:val="0"/>
                <w:szCs w:val="24"/>
              </w:rPr>
              <w:t>國立屏東科技大學</w:t>
            </w:r>
          </w:p>
        </w:tc>
        <w:tc>
          <w:tcPr>
            <w:tcW w:w="5812" w:type="dxa"/>
            <w:shd w:val="clear" w:color="auto" w:fill="auto"/>
            <w:noWrap/>
            <w:vAlign w:val="center"/>
            <w:hideMark/>
          </w:tcPr>
          <w:p w:rsidR="00A87AEE" w:rsidRPr="00BF09EA" w:rsidRDefault="00A87AEE" w:rsidP="007D76F5">
            <w:pPr>
              <w:widowControl/>
              <w:snapToGrid w:val="0"/>
              <w:rPr>
                <w:rFonts w:ascii="Times New Roman" w:eastAsia="微軟正黑體" w:hAnsi="Times New Roman"/>
                <w:kern w:val="0"/>
                <w:szCs w:val="24"/>
              </w:rPr>
            </w:pPr>
            <w:r w:rsidRPr="00BF09EA">
              <w:rPr>
                <w:rFonts w:ascii="Times New Roman" w:eastAsia="微軟正黑體" w:hAnsi="Times New Roman"/>
                <w:kern w:val="0"/>
                <w:szCs w:val="24"/>
              </w:rPr>
              <w:t>National Pingtung University of Science and Technology</w:t>
            </w:r>
          </w:p>
        </w:tc>
      </w:tr>
      <w:tr w:rsidR="00BF09EA" w:rsidRPr="00BF09EA" w:rsidTr="00B00038">
        <w:trPr>
          <w:trHeight w:val="330"/>
        </w:trPr>
        <w:tc>
          <w:tcPr>
            <w:tcW w:w="582" w:type="dxa"/>
            <w:shd w:val="clear" w:color="auto" w:fill="auto"/>
            <w:noWrap/>
            <w:vAlign w:val="center"/>
          </w:tcPr>
          <w:p w:rsidR="00891C52" w:rsidRPr="00BF09EA" w:rsidRDefault="00891C52" w:rsidP="007D76F5">
            <w:pPr>
              <w:widowControl/>
              <w:snapToGrid w:val="0"/>
              <w:jc w:val="center"/>
              <w:rPr>
                <w:rFonts w:ascii="Times New Roman" w:eastAsia="微軟正黑體" w:hAnsi="Times New Roman"/>
                <w:kern w:val="0"/>
                <w:szCs w:val="24"/>
              </w:rPr>
            </w:pPr>
            <w:r w:rsidRPr="00BF09EA">
              <w:rPr>
                <w:rFonts w:ascii="Times New Roman" w:eastAsia="微軟正黑體" w:hAnsi="Times New Roman" w:hint="eastAsia"/>
                <w:kern w:val="0"/>
                <w:szCs w:val="24"/>
              </w:rPr>
              <w:t>13</w:t>
            </w:r>
          </w:p>
        </w:tc>
        <w:tc>
          <w:tcPr>
            <w:tcW w:w="2977" w:type="dxa"/>
            <w:shd w:val="clear" w:color="auto" w:fill="auto"/>
            <w:noWrap/>
            <w:vAlign w:val="center"/>
          </w:tcPr>
          <w:p w:rsidR="00891C52" w:rsidRPr="00BF09EA" w:rsidRDefault="00891C52" w:rsidP="007D76F5">
            <w:pPr>
              <w:widowControl/>
              <w:snapToGrid w:val="0"/>
              <w:rPr>
                <w:rFonts w:ascii="標楷體" w:eastAsia="標楷體" w:hAnsi="標楷體"/>
                <w:kern w:val="0"/>
                <w:szCs w:val="24"/>
              </w:rPr>
            </w:pPr>
            <w:r w:rsidRPr="00BF09EA">
              <w:rPr>
                <w:rFonts w:ascii="標楷體" w:eastAsia="標楷體" w:hAnsi="標楷體" w:hint="eastAsia"/>
                <w:kern w:val="0"/>
                <w:szCs w:val="24"/>
              </w:rPr>
              <w:t>國立屏東大學</w:t>
            </w:r>
          </w:p>
        </w:tc>
        <w:tc>
          <w:tcPr>
            <w:tcW w:w="5812" w:type="dxa"/>
            <w:shd w:val="clear" w:color="auto" w:fill="auto"/>
            <w:noWrap/>
            <w:vAlign w:val="center"/>
          </w:tcPr>
          <w:p w:rsidR="00891C52" w:rsidRPr="00BF09EA" w:rsidRDefault="00891C52" w:rsidP="007D76F5">
            <w:pPr>
              <w:widowControl/>
              <w:snapToGrid w:val="0"/>
              <w:rPr>
                <w:rFonts w:ascii="Times New Roman" w:eastAsia="微軟正黑體" w:hAnsi="Times New Roman"/>
                <w:kern w:val="0"/>
                <w:szCs w:val="24"/>
              </w:rPr>
            </w:pPr>
            <w:r w:rsidRPr="00BF09EA">
              <w:rPr>
                <w:rFonts w:ascii="Times New Roman" w:eastAsia="微軟正黑體" w:hAnsi="Times New Roman"/>
                <w:kern w:val="0"/>
                <w:szCs w:val="24"/>
              </w:rPr>
              <w:t>National Pingtung University</w:t>
            </w:r>
          </w:p>
        </w:tc>
      </w:tr>
      <w:tr w:rsidR="00BF09EA" w:rsidRPr="00BF09EA" w:rsidTr="00B00038">
        <w:trPr>
          <w:trHeight w:val="330"/>
        </w:trPr>
        <w:tc>
          <w:tcPr>
            <w:tcW w:w="582" w:type="dxa"/>
            <w:shd w:val="clear" w:color="auto" w:fill="auto"/>
            <w:noWrap/>
            <w:vAlign w:val="center"/>
          </w:tcPr>
          <w:p w:rsidR="00A87AEE" w:rsidRPr="00BF09EA" w:rsidRDefault="00891C52" w:rsidP="007D76F5">
            <w:pPr>
              <w:widowControl/>
              <w:snapToGrid w:val="0"/>
              <w:jc w:val="center"/>
              <w:rPr>
                <w:rFonts w:ascii="Times New Roman" w:eastAsia="微軟正黑體" w:hAnsi="Times New Roman"/>
                <w:kern w:val="0"/>
                <w:szCs w:val="24"/>
              </w:rPr>
            </w:pPr>
            <w:r w:rsidRPr="00BF09EA">
              <w:rPr>
                <w:rFonts w:ascii="Times New Roman" w:eastAsia="微軟正黑體" w:hAnsi="Times New Roman" w:hint="eastAsia"/>
                <w:kern w:val="0"/>
                <w:szCs w:val="24"/>
              </w:rPr>
              <w:t>14</w:t>
            </w:r>
          </w:p>
        </w:tc>
        <w:tc>
          <w:tcPr>
            <w:tcW w:w="2977" w:type="dxa"/>
            <w:shd w:val="clear" w:color="auto" w:fill="auto"/>
            <w:noWrap/>
            <w:vAlign w:val="center"/>
            <w:hideMark/>
          </w:tcPr>
          <w:p w:rsidR="00A87AEE" w:rsidRPr="00BF09EA" w:rsidRDefault="00A87AEE" w:rsidP="007D76F5">
            <w:pPr>
              <w:widowControl/>
              <w:snapToGrid w:val="0"/>
              <w:rPr>
                <w:rFonts w:ascii="標楷體" w:eastAsia="標楷體" w:hAnsi="標楷體"/>
                <w:kern w:val="0"/>
                <w:szCs w:val="24"/>
              </w:rPr>
            </w:pPr>
            <w:r w:rsidRPr="00BF09EA">
              <w:rPr>
                <w:rFonts w:ascii="標楷體" w:eastAsia="標楷體" w:hAnsi="標楷體"/>
                <w:kern w:val="0"/>
                <w:szCs w:val="24"/>
              </w:rPr>
              <w:t>國立中山大學</w:t>
            </w:r>
          </w:p>
        </w:tc>
        <w:tc>
          <w:tcPr>
            <w:tcW w:w="5812" w:type="dxa"/>
            <w:shd w:val="clear" w:color="auto" w:fill="auto"/>
            <w:noWrap/>
            <w:vAlign w:val="center"/>
            <w:hideMark/>
          </w:tcPr>
          <w:p w:rsidR="00A87AEE" w:rsidRPr="00BF09EA" w:rsidRDefault="00A87AEE" w:rsidP="007D76F5">
            <w:pPr>
              <w:widowControl/>
              <w:snapToGrid w:val="0"/>
              <w:rPr>
                <w:rFonts w:ascii="Times New Roman" w:eastAsia="微軟正黑體" w:hAnsi="Times New Roman"/>
                <w:kern w:val="0"/>
                <w:szCs w:val="24"/>
              </w:rPr>
            </w:pPr>
            <w:r w:rsidRPr="00BF09EA">
              <w:rPr>
                <w:rFonts w:ascii="Times New Roman" w:eastAsia="微軟正黑體" w:hAnsi="Times New Roman"/>
                <w:kern w:val="0"/>
                <w:szCs w:val="24"/>
              </w:rPr>
              <w:t>National Sun Yat-sen University</w:t>
            </w:r>
          </w:p>
        </w:tc>
      </w:tr>
      <w:tr w:rsidR="00BF09EA" w:rsidRPr="00BF09EA" w:rsidTr="00B00038">
        <w:trPr>
          <w:trHeight w:val="330"/>
        </w:trPr>
        <w:tc>
          <w:tcPr>
            <w:tcW w:w="582" w:type="dxa"/>
            <w:shd w:val="clear" w:color="auto" w:fill="auto"/>
            <w:noWrap/>
            <w:vAlign w:val="center"/>
          </w:tcPr>
          <w:p w:rsidR="00A87AEE" w:rsidRPr="00BF09EA" w:rsidRDefault="00891C52" w:rsidP="007D76F5">
            <w:pPr>
              <w:widowControl/>
              <w:snapToGrid w:val="0"/>
              <w:jc w:val="center"/>
              <w:rPr>
                <w:rFonts w:ascii="Times New Roman" w:eastAsia="微軟正黑體" w:hAnsi="Times New Roman"/>
                <w:kern w:val="0"/>
                <w:szCs w:val="24"/>
              </w:rPr>
            </w:pPr>
            <w:r w:rsidRPr="00BF09EA">
              <w:rPr>
                <w:rFonts w:ascii="Times New Roman" w:eastAsia="微軟正黑體" w:hAnsi="Times New Roman" w:hint="eastAsia"/>
                <w:kern w:val="0"/>
                <w:szCs w:val="24"/>
              </w:rPr>
              <w:t>15</w:t>
            </w:r>
          </w:p>
        </w:tc>
        <w:tc>
          <w:tcPr>
            <w:tcW w:w="2977" w:type="dxa"/>
            <w:shd w:val="clear" w:color="auto" w:fill="auto"/>
            <w:noWrap/>
            <w:vAlign w:val="center"/>
            <w:hideMark/>
          </w:tcPr>
          <w:p w:rsidR="00A87AEE" w:rsidRPr="00BF09EA" w:rsidRDefault="00A87AEE" w:rsidP="007D76F5">
            <w:pPr>
              <w:widowControl/>
              <w:snapToGrid w:val="0"/>
              <w:rPr>
                <w:rFonts w:ascii="標楷體" w:eastAsia="標楷體" w:hAnsi="標楷體"/>
                <w:kern w:val="0"/>
                <w:szCs w:val="24"/>
              </w:rPr>
            </w:pPr>
            <w:r w:rsidRPr="00BF09EA">
              <w:rPr>
                <w:rFonts w:ascii="標楷體" w:eastAsia="標楷體" w:hAnsi="標楷體"/>
                <w:kern w:val="0"/>
                <w:szCs w:val="24"/>
              </w:rPr>
              <w:t>國立</w:t>
            </w:r>
            <w:proofErr w:type="gramStart"/>
            <w:r w:rsidRPr="00BF09EA">
              <w:rPr>
                <w:rFonts w:ascii="標楷體" w:eastAsia="標楷體" w:hAnsi="標楷體"/>
                <w:kern w:val="0"/>
                <w:szCs w:val="24"/>
              </w:rPr>
              <w:t>臺</w:t>
            </w:r>
            <w:proofErr w:type="gramEnd"/>
            <w:r w:rsidRPr="00BF09EA">
              <w:rPr>
                <w:rFonts w:ascii="標楷體" w:eastAsia="標楷體" w:hAnsi="標楷體"/>
                <w:kern w:val="0"/>
                <w:szCs w:val="24"/>
              </w:rPr>
              <w:t>北護理健康大學</w:t>
            </w:r>
          </w:p>
        </w:tc>
        <w:tc>
          <w:tcPr>
            <w:tcW w:w="5812" w:type="dxa"/>
            <w:shd w:val="clear" w:color="auto" w:fill="auto"/>
            <w:noWrap/>
            <w:vAlign w:val="center"/>
            <w:hideMark/>
          </w:tcPr>
          <w:p w:rsidR="00A87AEE" w:rsidRPr="00BF09EA" w:rsidRDefault="00A87AEE" w:rsidP="007D76F5">
            <w:pPr>
              <w:widowControl/>
              <w:snapToGrid w:val="0"/>
              <w:rPr>
                <w:rFonts w:ascii="Times New Roman" w:eastAsia="微軟正黑體" w:hAnsi="Times New Roman"/>
                <w:kern w:val="0"/>
                <w:szCs w:val="24"/>
              </w:rPr>
            </w:pPr>
            <w:r w:rsidRPr="00BF09EA">
              <w:rPr>
                <w:rFonts w:ascii="Times New Roman" w:eastAsia="微軟正黑體" w:hAnsi="Times New Roman"/>
                <w:kern w:val="0"/>
                <w:szCs w:val="24"/>
              </w:rPr>
              <w:t>National Taipei University of Nursing and Health Science</w:t>
            </w:r>
          </w:p>
        </w:tc>
      </w:tr>
      <w:tr w:rsidR="00BF09EA" w:rsidRPr="00BF09EA" w:rsidTr="00B00038">
        <w:trPr>
          <w:trHeight w:val="330"/>
        </w:trPr>
        <w:tc>
          <w:tcPr>
            <w:tcW w:w="582" w:type="dxa"/>
            <w:shd w:val="clear" w:color="auto" w:fill="auto"/>
            <w:noWrap/>
            <w:vAlign w:val="center"/>
          </w:tcPr>
          <w:p w:rsidR="00A87AEE" w:rsidRPr="00BF09EA" w:rsidRDefault="00891C52" w:rsidP="007D76F5">
            <w:pPr>
              <w:widowControl/>
              <w:snapToGrid w:val="0"/>
              <w:jc w:val="center"/>
              <w:rPr>
                <w:rFonts w:ascii="Times New Roman" w:eastAsia="微軟正黑體" w:hAnsi="Times New Roman"/>
                <w:kern w:val="0"/>
                <w:szCs w:val="24"/>
              </w:rPr>
            </w:pPr>
            <w:r w:rsidRPr="00BF09EA">
              <w:rPr>
                <w:rFonts w:ascii="Times New Roman" w:eastAsia="微軟正黑體" w:hAnsi="Times New Roman" w:hint="eastAsia"/>
                <w:kern w:val="0"/>
                <w:szCs w:val="24"/>
              </w:rPr>
              <w:t>16</w:t>
            </w:r>
          </w:p>
        </w:tc>
        <w:tc>
          <w:tcPr>
            <w:tcW w:w="2977" w:type="dxa"/>
            <w:shd w:val="clear" w:color="auto" w:fill="auto"/>
            <w:noWrap/>
            <w:vAlign w:val="center"/>
            <w:hideMark/>
          </w:tcPr>
          <w:p w:rsidR="00A87AEE" w:rsidRPr="00BF09EA" w:rsidRDefault="00A87AEE" w:rsidP="007D76F5">
            <w:pPr>
              <w:widowControl/>
              <w:snapToGrid w:val="0"/>
              <w:rPr>
                <w:rFonts w:ascii="標楷體" w:eastAsia="標楷體" w:hAnsi="標楷體"/>
                <w:kern w:val="0"/>
                <w:szCs w:val="24"/>
              </w:rPr>
            </w:pPr>
            <w:r w:rsidRPr="00BF09EA">
              <w:rPr>
                <w:rFonts w:ascii="標楷體" w:eastAsia="標楷體" w:hAnsi="標楷體"/>
                <w:kern w:val="0"/>
                <w:szCs w:val="24"/>
              </w:rPr>
              <w:t>國立</w:t>
            </w:r>
            <w:proofErr w:type="gramStart"/>
            <w:r w:rsidRPr="00BF09EA">
              <w:rPr>
                <w:rFonts w:ascii="標楷體" w:eastAsia="標楷體" w:hAnsi="標楷體"/>
                <w:kern w:val="0"/>
                <w:szCs w:val="24"/>
              </w:rPr>
              <w:t>臺</w:t>
            </w:r>
            <w:proofErr w:type="gramEnd"/>
            <w:r w:rsidRPr="00BF09EA">
              <w:rPr>
                <w:rFonts w:ascii="標楷體" w:eastAsia="標楷體" w:hAnsi="標楷體"/>
                <w:kern w:val="0"/>
                <w:szCs w:val="24"/>
              </w:rPr>
              <w:t>北科技大學</w:t>
            </w:r>
          </w:p>
        </w:tc>
        <w:tc>
          <w:tcPr>
            <w:tcW w:w="5812" w:type="dxa"/>
            <w:shd w:val="clear" w:color="auto" w:fill="auto"/>
            <w:noWrap/>
            <w:vAlign w:val="center"/>
            <w:hideMark/>
          </w:tcPr>
          <w:p w:rsidR="00A87AEE" w:rsidRPr="00BF09EA" w:rsidRDefault="00A87AEE" w:rsidP="007D76F5">
            <w:pPr>
              <w:widowControl/>
              <w:snapToGrid w:val="0"/>
              <w:rPr>
                <w:rFonts w:ascii="Times New Roman" w:eastAsia="微軟正黑體" w:hAnsi="Times New Roman"/>
                <w:kern w:val="0"/>
                <w:szCs w:val="24"/>
              </w:rPr>
            </w:pPr>
            <w:r w:rsidRPr="00BF09EA">
              <w:rPr>
                <w:rFonts w:ascii="Times New Roman" w:eastAsia="微軟正黑體" w:hAnsi="Times New Roman"/>
                <w:kern w:val="0"/>
                <w:szCs w:val="24"/>
              </w:rPr>
              <w:t>National Taipei University of Technology</w:t>
            </w:r>
          </w:p>
        </w:tc>
      </w:tr>
      <w:tr w:rsidR="00BF09EA" w:rsidRPr="00BF09EA" w:rsidTr="00B00038">
        <w:trPr>
          <w:trHeight w:val="330"/>
        </w:trPr>
        <w:tc>
          <w:tcPr>
            <w:tcW w:w="582" w:type="dxa"/>
            <w:shd w:val="clear" w:color="auto" w:fill="auto"/>
            <w:noWrap/>
            <w:vAlign w:val="center"/>
          </w:tcPr>
          <w:p w:rsidR="00891C52" w:rsidRPr="00BF09EA" w:rsidRDefault="00891C52" w:rsidP="007D76F5">
            <w:pPr>
              <w:widowControl/>
              <w:snapToGrid w:val="0"/>
              <w:jc w:val="center"/>
              <w:rPr>
                <w:rFonts w:ascii="Times New Roman" w:eastAsia="微軟正黑體" w:hAnsi="Times New Roman"/>
                <w:kern w:val="0"/>
                <w:szCs w:val="24"/>
              </w:rPr>
            </w:pPr>
            <w:r w:rsidRPr="00BF09EA">
              <w:rPr>
                <w:rFonts w:ascii="Times New Roman" w:eastAsia="微軟正黑體" w:hAnsi="Times New Roman" w:hint="eastAsia"/>
                <w:kern w:val="0"/>
                <w:szCs w:val="24"/>
              </w:rPr>
              <w:t>17</w:t>
            </w:r>
          </w:p>
        </w:tc>
        <w:tc>
          <w:tcPr>
            <w:tcW w:w="2977" w:type="dxa"/>
            <w:shd w:val="clear" w:color="auto" w:fill="auto"/>
            <w:noWrap/>
            <w:vAlign w:val="center"/>
          </w:tcPr>
          <w:p w:rsidR="00891C52" w:rsidRPr="00BF09EA" w:rsidRDefault="00891C52" w:rsidP="007D76F5">
            <w:pPr>
              <w:widowControl/>
              <w:snapToGrid w:val="0"/>
              <w:rPr>
                <w:rFonts w:ascii="標楷體" w:eastAsia="標楷體" w:hAnsi="標楷體"/>
                <w:kern w:val="0"/>
                <w:szCs w:val="24"/>
              </w:rPr>
            </w:pPr>
            <w:r w:rsidRPr="00BF09EA">
              <w:rPr>
                <w:rFonts w:ascii="標楷體" w:eastAsia="標楷體" w:hAnsi="標楷體" w:hint="eastAsia"/>
                <w:kern w:val="0"/>
                <w:szCs w:val="24"/>
              </w:rPr>
              <w:t>國立</w:t>
            </w:r>
            <w:proofErr w:type="gramStart"/>
            <w:r w:rsidRPr="00BF09EA">
              <w:rPr>
                <w:rFonts w:ascii="標楷體" w:eastAsia="標楷體" w:hAnsi="標楷體" w:hint="eastAsia"/>
                <w:kern w:val="0"/>
                <w:szCs w:val="24"/>
              </w:rPr>
              <w:t>臺</w:t>
            </w:r>
            <w:proofErr w:type="gramEnd"/>
            <w:r w:rsidRPr="00BF09EA">
              <w:rPr>
                <w:rFonts w:ascii="標楷體" w:eastAsia="標楷體" w:hAnsi="標楷體" w:hint="eastAsia"/>
                <w:kern w:val="0"/>
                <w:szCs w:val="24"/>
              </w:rPr>
              <w:t>北大學</w:t>
            </w:r>
          </w:p>
        </w:tc>
        <w:tc>
          <w:tcPr>
            <w:tcW w:w="5812" w:type="dxa"/>
            <w:shd w:val="clear" w:color="auto" w:fill="auto"/>
            <w:noWrap/>
            <w:vAlign w:val="center"/>
          </w:tcPr>
          <w:p w:rsidR="00891C52" w:rsidRPr="00BF09EA" w:rsidRDefault="00891C52" w:rsidP="007D76F5">
            <w:pPr>
              <w:widowControl/>
              <w:snapToGrid w:val="0"/>
              <w:rPr>
                <w:rFonts w:ascii="Times New Roman" w:eastAsia="微軟正黑體" w:hAnsi="Times New Roman"/>
                <w:kern w:val="0"/>
                <w:szCs w:val="24"/>
              </w:rPr>
            </w:pPr>
            <w:r w:rsidRPr="00BF09EA">
              <w:rPr>
                <w:rFonts w:ascii="Times New Roman" w:eastAsia="微軟正黑體" w:hAnsi="Times New Roman"/>
                <w:kern w:val="0"/>
                <w:szCs w:val="24"/>
              </w:rPr>
              <w:t>National Taipei University</w:t>
            </w:r>
          </w:p>
        </w:tc>
      </w:tr>
      <w:tr w:rsidR="00BF09EA" w:rsidRPr="00BF09EA" w:rsidTr="00B00038">
        <w:trPr>
          <w:trHeight w:val="330"/>
        </w:trPr>
        <w:tc>
          <w:tcPr>
            <w:tcW w:w="582" w:type="dxa"/>
            <w:shd w:val="clear" w:color="auto" w:fill="auto"/>
            <w:noWrap/>
            <w:vAlign w:val="center"/>
          </w:tcPr>
          <w:p w:rsidR="00A87AEE" w:rsidRPr="00BF09EA" w:rsidRDefault="00891C52" w:rsidP="007D76F5">
            <w:pPr>
              <w:widowControl/>
              <w:snapToGrid w:val="0"/>
              <w:jc w:val="center"/>
              <w:rPr>
                <w:rFonts w:ascii="Times New Roman" w:eastAsia="微軟正黑體" w:hAnsi="Times New Roman"/>
                <w:kern w:val="0"/>
                <w:szCs w:val="24"/>
              </w:rPr>
            </w:pPr>
            <w:r w:rsidRPr="00BF09EA">
              <w:rPr>
                <w:rFonts w:ascii="Times New Roman" w:eastAsia="微軟正黑體" w:hAnsi="Times New Roman" w:hint="eastAsia"/>
                <w:kern w:val="0"/>
                <w:szCs w:val="24"/>
              </w:rPr>
              <w:t>18</w:t>
            </w:r>
          </w:p>
        </w:tc>
        <w:tc>
          <w:tcPr>
            <w:tcW w:w="2977" w:type="dxa"/>
            <w:shd w:val="clear" w:color="auto" w:fill="auto"/>
            <w:noWrap/>
            <w:vAlign w:val="center"/>
            <w:hideMark/>
          </w:tcPr>
          <w:p w:rsidR="00A87AEE" w:rsidRPr="00BF09EA" w:rsidRDefault="00A87AEE" w:rsidP="007D76F5">
            <w:pPr>
              <w:widowControl/>
              <w:snapToGrid w:val="0"/>
              <w:rPr>
                <w:rFonts w:ascii="標楷體" w:eastAsia="標楷體" w:hAnsi="標楷體"/>
                <w:kern w:val="0"/>
                <w:szCs w:val="24"/>
              </w:rPr>
            </w:pPr>
            <w:r w:rsidRPr="00BF09EA">
              <w:rPr>
                <w:rFonts w:ascii="標楷體" w:eastAsia="標楷體" w:hAnsi="標楷體"/>
                <w:kern w:val="0"/>
                <w:szCs w:val="24"/>
              </w:rPr>
              <w:t>國立臺灣海洋大學</w:t>
            </w:r>
          </w:p>
        </w:tc>
        <w:tc>
          <w:tcPr>
            <w:tcW w:w="5812" w:type="dxa"/>
            <w:shd w:val="clear" w:color="auto" w:fill="auto"/>
            <w:noWrap/>
            <w:vAlign w:val="center"/>
            <w:hideMark/>
          </w:tcPr>
          <w:p w:rsidR="00A87AEE" w:rsidRPr="00BF09EA" w:rsidRDefault="00A87AEE" w:rsidP="007D76F5">
            <w:pPr>
              <w:widowControl/>
              <w:snapToGrid w:val="0"/>
              <w:rPr>
                <w:rFonts w:ascii="Times New Roman" w:eastAsia="微軟正黑體" w:hAnsi="Times New Roman"/>
                <w:kern w:val="0"/>
                <w:szCs w:val="24"/>
              </w:rPr>
            </w:pPr>
            <w:r w:rsidRPr="00BF09EA">
              <w:rPr>
                <w:rFonts w:ascii="Times New Roman" w:eastAsia="微軟正黑體" w:hAnsi="Times New Roman"/>
                <w:kern w:val="0"/>
                <w:szCs w:val="24"/>
              </w:rPr>
              <w:t>National Taiwan Ocean University</w:t>
            </w:r>
          </w:p>
        </w:tc>
      </w:tr>
      <w:tr w:rsidR="00BF09EA" w:rsidRPr="00BF09EA" w:rsidTr="00B00038">
        <w:trPr>
          <w:trHeight w:val="330"/>
        </w:trPr>
        <w:tc>
          <w:tcPr>
            <w:tcW w:w="582" w:type="dxa"/>
            <w:shd w:val="clear" w:color="auto" w:fill="auto"/>
            <w:noWrap/>
            <w:vAlign w:val="center"/>
          </w:tcPr>
          <w:p w:rsidR="00A87AEE" w:rsidRPr="00BF09EA" w:rsidRDefault="00891C52" w:rsidP="007D76F5">
            <w:pPr>
              <w:widowControl/>
              <w:snapToGrid w:val="0"/>
              <w:jc w:val="center"/>
              <w:rPr>
                <w:rFonts w:ascii="Times New Roman" w:eastAsia="微軟正黑體" w:hAnsi="Times New Roman"/>
                <w:kern w:val="0"/>
                <w:szCs w:val="24"/>
              </w:rPr>
            </w:pPr>
            <w:r w:rsidRPr="00BF09EA">
              <w:rPr>
                <w:rFonts w:ascii="Times New Roman" w:eastAsia="微軟正黑體" w:hAnsi="Times New Roman" w:hint="eastAsia"/>
                <w:kern w:val="0"/>
                <w:szCs w:val="24"/>
              </w:rPr>
              <w:t>19</w:t>
            </w:r>
          </w:p>
        </w:tc>
        <w:tc>
          <w:tcPr>
            <w:tcW w:w="2977" w:type="dxa"/>
            <w:shd w:val="clear" w:color="auto" w:fill="auto"/>
            <w:noWrap/>
            <w:vAlign w:val="center"/>
            <w:hideMark/>
          </w:tcPr>
          <w:p w:rsidR="00A87AEE" w:rsidRPr="00BF09EA" w:rsidRDefault="00A87AEE" w:rsidP="007D76F5">
            <w:pPr>
              <w:widowControl/>
              <w:snapToGrid w:val="0"/>
              <w:rPr>
                <w:rFonts w:ascii="標楷體" w:eastAsia="標楷體" w:hAnsi="標楷體"/>
                <w:kern w:val="0"/>
                <w:szCs w:val="24"/>
              </w:rPr>
            </w:pPr>
            <w:r w:rsidRPr="00BF09EA">
              <w:rPr>
                <w:rFonts w:ascii="標楷體" w:eastAsia="標楷體" w:hAnsi="標楷體"/>
                <w:kern w:val="0"/>
                <w:szCs w:val="24"/>
              </w:rPr>
              <w:t>國立臺灣科技大學</w:t>
            </w:r>
          </w:p>
        </w:tc>
        <w:tc>
          <w:tcPr>
            <w:tcW w:w="5812" w:type="dxa"/>
            <w:shd w:val="clear" w:color="auto" w:fill="auto"/>
            <w:noWrap/>
            <w:vAlign w:val="center"/>
            <w:hideMark/>
          </w:tcPr>
          <w:p w:rsidR="00A87AEE" w:rsidRPr="00BF09EA" w:rsidRDefault="00A87AEE" w:rsidP="007D76F5">
            <w:pPr>
              <w:widowControl/>
              <w:snapToGrid w:val="0"/>
              <w:rPr>
                <w:rFonts w:ascii="Times New Roman" w:eastAsia="微軟正黑體" w:hAnsi="Times New Roman"/>
                <w:kern w:val="0"/>
                <w:szCs w:val="24"/>
              </w:rPr>
            </w:pPr>
            <w:r w:rsidRPr="00BF09EA">
              <w:rPr>
                <w:rFonts w:ascii="Times New Roman" w:eastAsia="微軟正黑體" w:hAnsi="Times New Roman"/>
                <w:kern w:val="0"/>
                <w:szCs w:val="24"/>
              </w:rPr>
              <w:t>National Taiwan University of Science and Technology</w:t>
            </w:r>
          </w:p>
        </w:tc>
      </w:tr>
      <w:tr w:rsidR="00BF09EA" w:rsidRPr="00BF09EA" w:rsidTr="00B00038">
        <w:trPr>
          <w:trHeight w:val="330"/>
        </w:trPr>
        <w:tc>
          <w:tcPr>
            <w:tcW w:w="582" w:type="dxa"/>
            <w:shd w:val="clear" w:color="auto" w:fill="auto"/>
            <w:noWrap/>
            <w:vAlign w:val="center"/>
          </w:tcPr>
          <w:p w:rsidR="00A87AEE" w:rsidRPr="00BF09EA" w:rsidRDefault="00891C52" w:rsidP="007D76F5">
            <w:pPr>
              <w:widowControl/>
              <w:snapToGrid w:val="0"/>
              <w:jc w:val="center"/>
              <w:rPr>
                <w:rFonts w:ascii="Times New Roman" w:eastAsia="微軟正黑體" w:hAnsi="Times New Roman"/>
                <w:kern w:val="0"/>
                <w:szCs w:val="24"/>
              </w:rPr>
            </w:pPr>
            <w:r w:rsidRPr="00BF09EA">
              <w:rPr>
                <w:rFonts w:ascii="Times New Roman" w:eastAsia="微軟正黑體" w:hAnsi="Times New Roman" w:hint="eastAsia"/>
                <w:kern w:val="0"/>
                <w:szCs w:val="24"/>
              </w:rPr>
              <w:t>20</w:t>
            </w:r>
          </w:p>
        </w:tc>
        <w:tc>
          <w:tcPr>
            <w:tcW w:w="2977" w:type="dxa"/>
            <w:shd w:val="clear" w:color="auto" w:fill="auto"/>
            <w:noWrap/>
            <w:vAlign w:val="center"/>
            <w:hideMark/>
          </w:tcPr>
          <w:p w:rsidR="00A87AEE" w:rsidRPr="00BF09EA" w:rsidRDefault="00A87AEE" w:rsidP="007D76F5">
            <w:pPr>
              <w:widowControl/>
              <w:snapToGrid w:val="0"/>
              <w:rPr>
                <w:rFonts w:ascii="標楷體" w:eastAsia="標楷體" w:hAnsi="標楷體"/>
                <w:kern w:val="0"/>
                <w:szCs w:val="24"/>
              </w:rPr>
            </w:pPr>
            <w:r w:rsidRPr="00BF09EA">
              <w:rPr>
                <w:rFonts w:ascii="標楷體" w:eastAsia="標楷體" w:hAnsi="標楷體"/>
                <w:kern w:val="0"/>
                <w:szCs w:val="24"/>
              </w:rPr>
              <w:t>國立清華大學</w:t>
            </w:r>
          </w:p>
        </w:tc>
        <w:tc>
          <w:tcPr>
            <w:tcW w:w="5812" w:type="dxa"/>
            <w:shd w:val="clear" w:color="auto" w:fill="auto"/>
            <w:noWrap/>
            <w:vAlign w:val="center"/>
            <w:hideMark/>
          </w:tcPr>
          <w:p w:rsidR="00A87AEE" w:rsidRPr="00BF09EA" w:rsidRDefault="00A87AEE" w:rsidP="007D76F5">
            <w:pPr>
              <w:widowControl/>
              <w:snapToGrid w:val="0"/>
              <w:rPr>
                <w:rFonts w:ascii="Times New Roman" w:eastAsia="微軟正黑體" w:hAnsi="Times New Roman"/>
                <w:kern w:val="0"/>
                <w:szCs w:val="24"/>
              </w:rPr>
            </w:pPr>
            <w:r w:rsidRPr="00BF09EA">
              <w:rPr>
                <w:rFonts w:ascii="Times New Roman" w:eastAsia="微軟正黑體" w:hAnsi="Times New Roman"/>
                <w:kern w:val="0"/>
                <w:szCs w:val="24"/>
              </w:rPr>
              <w:t>National Tsing Hua University</w:t>
            </w:r>
          </w:p>
        </w:tc>
      </w:tr>
      <w:tr w:rsidR="00BF09EA" w:rsidRPr="00BF09EA" w:rsidTr="00B00038">
        <w:trPr>
          <w:trHeight w:val="330"/>
        </w:trPr>
        <w:tc>
          <w:tcPr>
            <w:tcW w:w="582" w:type="dxa"/>
            <w:shd w:val="clear" w:color="auto" w:fill="auto"/>
            <w:noWrap/>
            <w:vAlign w:val="center"/>
          </w:tcPr>
          <w:p w:rsidR="00A87AEE" w:rsidRPr="00BF09EA" w:rsidRDefault="00891C52" w:rsidP="007D76F5">
            <w:pPr>
              <w:widowControl/>
              <w:snapToGrid w:val="0"/>
              <w:jc w:val="center"/>
              <w:rPr>
                <w:rFonts w:ascii="Times New Roman" w:eastAsia="微軟正黑體" w:hAnsi="Times New Roman"/>
                <w:kern w:val="0"/>
                <w:szCs w:val="24"/>
              </w:rPr>
            </w:pPr>
            <w:r w:rsidRPr="00BF09EA">
              <w:rPr>
                <w:rFonts w:ascii="Times New Roman" w:eastAsia="微軟正黑體" w:hAnsi="Times New Roman" w:hint="eastAsia"/>
                <w:kern w:val="0"/>
                <w:szCs w:val="24"/>
              </w:rPr>
              <w:t>21</w:t>
            </w:r>
          </w:p>
        </w:tc>
        <w:tc>
          <w:tcPr>
            <w:tcW w:w="2977" w:type="dxa"/>
            <w:shd w:val="clear" w:color="auto" w:fill="auto"/>
            <w:noWrap/>
            <w:vAlign w:val="center"/>
            <w:hideMark/>
          </w:tcPr>
          <w:p w:rsidR="00A87AEE" w:rsidRPr="00BF09EA" w:rsidRDefault="00A87AEE" w:rsidP="007D76F5">
            <w:pPr>
              <w:widowControl/>
              <w:snapToGrid w:val="0"/>
              <w:rPr>
                <w:rFonts w:ascii="標楷體" w:eastAsia="標楷體" w:hAnsi="標楷體"/>
                <w:kern w:val="0"/>
                <w:szCs w:val="24"/>
              </w:rPr>
            </w:pPr>
            <w:r w:rsidRPr="00BF09EA">
              <w:rPr>
                <w:rFonts w:ascii="標楷體" w:eastAsia="標楷體" w:hAnsi="標楷體"/>
                <w:kern w:val="0"/>
                <w:szCs w:val="24"/>
              </w:rPr>
              <w:t>國立陽明大學</w:t>
            </w:r>
          </w:p>
        </w:tc>
        <w:tc>
          <w:tcPr>
            <w:tcW w:w="5812" w:type="dxa"/>
            <w:shd w:val="clear" w:color="auto" w:fill="auto"/>
            <w:noWrap/>
            <w:vAlign w:val="center"/>
            <w:hideMark/>
          </w:tcPr>
          <w:p w:rsidR="00A87AEE" w:rsidRPr="00BF09EA" w:rsidRDefault="00A87AEE" w:rsidP="007D76F5">
            <w:pPr>
              <w:widowControl/>
              <w:snapToGrid w:val="0"/>
              <w:rPr>
                <w:rFonts w:ascii="Times New Roman" w:eastAsia="微軟正黑體" w:hAnsi="Times New Roman"/>
                <w:kern w:val="0"/>
                <w:szCs w:val="24"/>
              </w:rPr>
            </w:pPr>
            <w:r w:rsidRPr="00BF09EA">
              <w:rPr>
                <w:rFonts w:ascii="Times New Roman" w:eastAsia="微軟正黑體" w:hAnsi="Times New Roman"/>
                <w:kern w:val="0"/>
                <w:szCs w:val="24"/>
              </w:rPr>
              <w:t>National Yang-Ming University</w:t>
            </w:r>
          </w:p>
        </w:tc>
      </w:tr>
      <w:tr w:rsidR="00BF09EA" w:rsidRPr="00BF09EA" w:rsidTr="00B00038">
        <w:trPr>
          <w:trHeight w:val="330"/>
        </w:trPr>
        <w:tc>
          <w:tcPr>
            <w:tcW w:w="582" w:type="dxa"/>
            <w:shd w:val="clear" w:color="auto" w:fill="auto"/>
            <w:noWrap/>
            <w:vAlign w:val="center"/>
          </w:tcPr>
          <w:p w:rsidR="00A87AEE" w:rsidRPr="00BF09EA" w:rsidRDefault="00891C52" w:rsidP="007D76F5">
            <w:pPr>
              <w:widowControl/>
              <w:snapToGrid w:val="0"/>
              <w:jc w:val="center"/>
              <w:rPr>
                <w:rFonts w:ascii="Times New Roman" w:eastAsia="微軟正黑體" w:hAnsi="Times New Roman"/>
                <w:kern w:val="0"/>
                <w:szCs w:val="24"/>
              </w:rPr>
            </w:pPr>
            <w:r w:rsidRPr="00BF09EA">
              <w:rPr>
                <w:rFonts w:ascii="Times New Roman" w:eastAsia="微軟正黑體" w:hAnsi="Times New Roman" w:hint="eastAsia"/>
                <w:kern w:val="0"/>
                <w:szCs w:val="24"/>
              </w:rPr>
              <w:t>22</w:t>
            </w:r>
          </w:p>
        </w:tc>
        <w:tc>
          <w:tcPr>
            <w:tcW w:w="2977" w:type="dxa"/>
            <w:shd w:val="clear" w:color="auto" w:fill="auto"/>
            <w:noWrap/>
            <w:vAlign w:val="center"/>
            <w:hideMark/>
          </w:tcPr>
          <w:p w:rsidR="00A87AEE" w:rsidRPr="00BF09EA" w:rsidRDefault="00A87AEE" w:rsidP="007D76F5">
            <w:pPr>
              <w:widowControl/>
              <w:snapToGrid w:val="0"/>
              <w:rPr>
                <w:rFonts w:ascii="標楷體" w:eastAsia="標楷體" w:hAnsi="標楷體"/>
                <w:kern w:val="0"/>
                <w:szCs w:val="24"/>
              </w:rPr>
            </w:pPr>
            <w:r w:rsidRPr="00BF09EA">
              <w:rPr>
                <w:rFonts w:ascii="標楷體" w:eastAsia="標楷體" w:hAnsi="標楷體"/>
                <w:kern w:val="0"/>
                <w:szCs w:val="24"/>
              </w:rPr>
              <w:t>國立雲林科技大學</w:t>
            </w:r>
          </w:p>
        </w:tc>
        <w:tc>
          <w:tcPr>
            <w:tcW w:w="5812" w:type="dxa"/>
            <w:shd w:val="clear" w:color="auto" w:fill="auto"/>
            <w:noWrap/>
            <w:vAlign w:val="center"/>
            <w:hideMark/>
          </w:tcPr>
          <w:p w:rsidR="00A87AEE" w:rsidRPr="00BF09EA" w:rsidRDefault="00A87AEE" w:rsidP="007D76F5">
            <w:pPr>
              <w:widowControl/>
              <w:snapToGrid w:val="0"/>
              <w:rPr>
                <w:rFonts w:ascii="Times New Roman" w:eastAsia="微軟正黑體" w:hAnsi="Times New Roman"/>
                <w:kern w:val="0"/>
                <w:szCs w:val="24"/>
              </w:rPr>
            </w:pPr>
            <w:r w:rsidRPr="00BF09EA">
              <w:rPr>
                <w:rFonts w:ascii="Times New Roman" w:eastAsia="微軟正黑體" w:hAnsi="Times New Roman"/>
                <w:kern w:val="0"/>
                <w:szCs w:val="24"/>
              </w:rPr>
              <w:t>National Yunlin University of Science and Technology</w:t>
            </w:r>
          </w:p>
        </w:tc>
      </w:tr>
      <w:tr w:rsidR="00BF09EA" w:rsidRPr="00BF09EA" w:rsidTr="00B00038">
        <w:trPr>
          <w:trHeight w:val="330"/>
        </w:trPr>
        <w:tc>
          <w:tcPr>
            <w:tcW w:w="582" w:type="dxa"/>
            <w:shd w:val="clear" w:color="auto" w:fill="auto"/>
            <w:noWrap/>
            <w:vAlign w:val="center"/>
          </w:tcPr>
          <w:p w:rsidR="00A87AEE" w:rsidRPr="00BF09EA" w:rsidRDefault="00891C52" w:rsidP="007D76F5">
            <w:pPr>
              <w:widowControl/>
              <w:snapToGrid w:val="0"/>
              <w:jc w:val="center"/>
              <w:rPr>
                <w:rFonts w:ascii="Times New Roman" w:eastAsia="微軟正黑體" w:hAnsi="Times New Roman"/>
                <w:kern w:val="0"/>
                <w:szCs w:val="24"/>
              </w:rPr>
            </w:pPr>
            <w:r w:rsidRPr="00BF09EA">
              <w:rPr>
                <w:rFonts w:ascii="Times New Roman" w:eastAsia="微軟正黑體" w:hAnsi="Times New Roman" w:hint="eastAsia"/>
                <w:kern w:val="0"/>
                <w:szCs w:val="24"/>
              </w:rPr>
              <w:t>23</w:t>
            </w:r>
          </w:p>
        </w:tc>
        <w:tc>
          <w:tcPr>
            <w:tcW w:w="2977" w:type="dxa"/>
            <w:shd w:val="clear" w:color="auto" w:fill="auto"/>
            <w:noWrap/>
            <w:vAlign w:val="center"/>
            <w:hideMark/>
          </w:tcPr>
          <w:p w:rsidR="00A87AEE" w:rsidRPr="00BF09EA" w:rsidRDefault="00A87AEE" w:rsidP="007D76F5">
            <w:pPr>
              <w:widowControl/>
              <w:snapToGrid w:val="0"/>
              <w:rPr>
                <w:rFonts w:ascii="標楷體" w:eastAsia="標楷體" w:hAnsi="標楷體"/>
                <w:kern w:val="0"/>
                <w:szCs w:val="24"/>
              </w:rPr>
            </w:pPr>
            <w:r w:rsidRPr="00BF09EA">
              <w:rPr>
                <w:rFonts w:ascii="標楷體" w:eastAsia="標楷體" w:hAnsi="標楷體"/>
                <w:kern w:val="0"/>
                <w:szCs w:val="24"/>
              </w:rPr>
              <w:t>長庚大學</w:t>
            </w:r>
          </w:p>
        </w:tc>
        <w:tc>
          <w:tcPr>
            <w:tcW w:w="5812" w:type="dxa"/>
            <w:shd w:val="clear" w:color="auto" w:fill="auto"/>
            <w:noWrap/>
            <w:vAlign w:val="center"/>
            <w:hideMark/>
          </w:tcPr>
          <w:p w:rsidR="00A87AEE" w:rsidRPr="00BF09EA" w:rsidRDefault="00A87AEE" w:rsidP="007D76F5">
            <w:pPr>
              <w:widowControl/>
              <w:snapToGrid w:val="0"/>
              <w:rPr>
                <w:rFonts w:ascii="Times New Roman" w:eastAsia="微軟正黑體" w:hAnsi="Times New Roman"/>
                <w:kern w:val="0"/>
                <w:szCs w:val="24"/>
              </w:rPr>
            </w:pPr>
            <w:r w:rsidRPr="00BF09EA">
              <w:rPr>
                <w:rFonts w:ascii="Times New Roman" w:eastAsia="微軟正黑體" w:hAnsi="Times New Roman"/>
                <w:kern w:val="0"/>
                <w:szCs w:val="24"/>
              </w:rPr>
              <w:t>Chang Gung University</w:t>
            </w:r>
          </w:p>
        </w:tc>
      </w:tr>
      <w:tr w:rsidR="00BF09EA" w:rsidRPr="00BF09EA" w:rsidTr="00B00038">
        <w:trPr>
          <w:trHeight w:val="330"/>
        </w:trPr>
        <w:tc>
          <w:tcPr>
            <w:tcW w:w="582" w:type="dxa"/>
            <w:shd w:val="clear" w:color="auto" w:fill="auto"/>
            <w:noWrap/>
            <w:vAlign w:val="center"/>
          </w:tcPr>
          <w:p w:rsidR="00A87AEE" w:rsidRPr="00BF09EA" w:rsidRDefault="00891C52" w:rsidP="007D76F5">
            <w:pPr>
              <w:widowControl/>
              <w:snapToGrid w:val="0"/>
              <w:jc w:val="center"/>
              <w:rPr>
                <w:rFonts w:ascii="Times New Roman" w:eastAsia="微軟正黑體" w:hAnsi="Times New Roman"/>
                <w:kern w:val="0"/>
                <w:szCs w:val="24"/>
              </w:rPr>
            </w:pPr>
            <w:r w:rsidRPr="00BF09EA">
              <w:rPr>
                <w:rFonts w:ascii="Times New Roman" w:eastAsia="微軟正黑體" w:hAnsi="Times New Roman" w:hint="eastAsia"/>
                <w:kern w:val="0"/>
                <w:szCs w:val="24"/>
              </w:rPr>
              <w:t>24</w:t>
            </w:r>
          </w:p>
        </w:tc>
        <w:tc>
          <w:tcPr>
            <w:tcW w:w="2977" w:type="dxa"/>
            <w:shd w:val="clear" w:color="auto" w:fill="auto"/>
            <w:noWrap/>
            <w:vAlign w:val="center"/>
            <w:hideMark/>
          </w:tcPr>
          <w:p w:rsidR="00A87AEE" w:rsidRPr="00BF09EA" w:rsidRDefault="00A87AEE" w:rsidP="007D76F5">
            <w:pPr>
              <w:widowControl/>
              <w:snapToGrid w:val="0"/>
              <w:rPr>
                <w:rFonts w:ascii="標楷體" w:eastAsia="標楷體" w:hAnsi="標楷體"/>
                <w:kern w:val="0"/>
                <w:szCs w:val="24"/>
              </w:rPr>
            </w:pPr>
            <w:r w:rsidRPr="00BF09EA">
              <w:rPr>
                <w:rFonts w:ascii="標楷體" w:eastAsia="標楷體" w:hAnsi="標楷體"/>
                <w:kern w:val="0"/>
                <w:szCs w:val="24"/>
              </w:rPr>
              <w:t>長榮大學</w:t>
            </w:r>
          </w:p>
        </w:tc>
        <w:tc>
          <w:tcPr>
            <w:tcW w:w="5812" w:type="dxa"/>
            <w:shd w:val="clear" w:color="auto" w:fill="auto"/>
            <w:noWrap/>
            <w:vAlign w:val="center"/>
            <w:hideMark/>
          </w:tcPr>
          <w:p w:rsidR="00A87AEE" w:rsidRPr="00BF09EA" w:rsidRDefault="00A87AEE" w:rsidP="007D76F5">
            <w:pPr>
              <w:widowControl/>
              <w:snapToGrid w:val="0"/>
              <w:rPr>
                <w:rFonts w:ascii="Times New Roman" w:eastAsia="微軟正黑體" w:hAnsi="Times New Roman"/>
                <w:kern w:val="0"/>
                <w:szCs w:val="24"/>
              </w:rPr>
            </w:pPr>
            <w:r w:rsidRPr="00BF09EA">
              <w:rPr>
                <w:rFonts w:ascii="Times New Roman" w:eastAsia="微軟正黑體" w:hAnsi="Times New Roman"/>
                <w:kern w:val="0"/>
                <w:szCs w:val="24"/>
              </w:rPr>
              <w:t>Chang Jung Christian University</w:t>
            </w:r>
          </w:p>
        </w:tc>
      </w:tr>
      <w:tr w:rsidR="00BF09EA" w:rsidRPr="00BF09EA" w:rsidTr="00B00038">
        <w:trPr>
          <w:trHeight w:val="330"/>
        </w:trPr>
        <w:tc>
          <w:tcPr>
            <w:tcW w:w="582" w:type="dxa"/>
            <w:shd w:val="clear" w:color="auto" w:fill="auto"/>
            <w:noWrap/>
            <w:vAlign w:val="center"/>
          </w:tcPr>
          <w:p w:rsidR="00891C52" w:rsidRPr="00BF09EA" w:rsidRDefault="00891C52" w:rsidP="007D76F5">
            <w:pPr>
              <w:widowControl/>
              <w:snapToGrid w:val="0"/>
              <w:jc w:val="center"/>
              <w:rPr>
                <w:rFonts w:ascii="Times New Roman" w:eastAsia="微軟正黑體" w:hAnsi="Times New Roman"/>
                <w:kern w:val="0"/>
                <w:szCs w:val="24"/>
              </w:rPr>
            </w:pPr>
            <w:r w:rsidRPr="00BF09EA">
              <w:rPr>
                <w:rFonts w:ascii="Times New Roman" w:eastAsia="微軟正黑體" w:hAnsi="Times New Roman" w:hint="eastAsia"/>
                <w:kern w:val="0"/>
                <w:szCs w:val="24"/>
              </w:rPr>
              <w:t>25</w:t>
            </w:r>
          </w:p>
        </w:tc>
        <w:tc>
          <w:tcPr>
            <w:tcW w:w="2977" w:type="dxa"/>
            <w:shd w:val="clear" w:color="auto" w:fill="auto"/>
            <w:noWrap/>
            <w:vAlign w:val="center"/>
          </w:tcPr>
          <w:p w:rsidR="00891C52" w:rsidRPr="00BF09EA" w:rsidRDefault="00891C52" w:rsidP="007D76F5">
            <w:pPr>
              <w:widowControl/>
              <w:snapToGrid w:val="0"/>
              <w:rPr>
                <w:rFonts w:ascii="標楷體" w:eastAsia="標楷體" w:hAnsi="標楷體"/>
                <w:kern w:val="0"/>
                <w:szCs w:val="24"/>
              </w:rPr>
            </w:pPr>
            <w:r w:rsidRPr="00BF09EA">
              <w:rPr>
                <w:rFonts w:ascii="標楷體" w:eastAsia="標楷體" w:hAnsi="標楷體" w:hint="eastAsia"/>
                <w:kern w:val="0"/>
                <w:szCs w:val="24"/>
              </w:rPr>
              <w:t>朝陽科技大學</w:t>
            </w:r>
          </w:p>
        </w:tc>
        <w:tc>
          <w:tcPr>
            <w:tcW w:w="5812" w:type="dxa"/>
            <w:shd w:val="clear" w:color="auto" w:fill="auto"/>
            <w:noWrap/>
            <w:vAlign w:val="center"/>
          </w:tcPr>
          <w:p w:rsidR="00891C52" w:rsidRPr="00BF09EA" w:rsidRDefault="00891C52" w:rsidP="007D76F5">
            <w:pPr>
              <w:widowControl/>
              <w:snapToGrid w:val="0"/>
              <w:rPr>
                <w:rFonts w:ascii="Times New Roman" w:eastAsia="微軟正黑體" w:hAnsi="Times New Roman"/>
                <w:kern w:val="0"/>
                <w:szCs w:val="24"/>
              </w:rPr>
            </w:pPr>
            <w:r w:rsidRPr="00BF09EA">
              <w:rPr>
                <w:rFonts w:ascii="Times New Roman" w:eastAsia="微軟正黑體" w:hAnsi="Times New Roman"/>
                <w:kern w:val="0"/>
                <w:szCs w:val="24"/>
              </w:rPr>
              <w:t>Chaoyang University of Technology</w:t>
            </w:r>
          </w:p>
        </w:tc>
      </w:tr>
      <w:tr w:rsidR="00BF09EA" w:rsidRPr="00BF09EA" w:rsidTr="00B00038">
        <w:trPr>
          <w:trHeight w:val="330"/>
        </w:trPr>
        <w:tc>
          <w:tcPr>
            <w:tcW w:w="582" w:type="dxa"/>
            <w:shd w:val="clear" w:color="auto" w:fill="auto"/>
            <w:noWrap/>
            <w:vAlign w:val="center"/>
          </w:tcPr>
          <w:p w:rsidR="00891C52" w:rsidRPr="00BF09EA" w:rsidRDefault="00891C52" w:rsidP="007D76F5">
            <w:pPr>
              <w:widowControl/>
              <w:snapToGrid w:val="0"/>
              <w:jc w:val="center"/>
              <w:rPr>
                <w:rFonts w:ascii="Times New Roman" w:eastAsia="微軟正黑體" w:hAnsi="Times New Roman"/>
                <w:kern w:val="0"/>
                <w:szCs w:val="24"/>
              </w:rPr>
            </w:pPr>
            <w:r w:rsidRPr="00BF09EA">
              <w:rPr>
                <w:rFonts w:ascii="Times New Roman" w:eastAsia="微軟正黑體" w:hAnsi="Times New Roman" w:hint="eastAsia"/>
                <w:kern w:val="0"/>
                <w:szCs w:val="24"/>
              </w:rPr>
              <w:t>26</w:t>
            </w:r>
          </w:p>
        </w:tc>
        <w:tc>
          <w:tcPr>
            <w:tcW w:w="2977" w:type="dxa"/>
            <w:shd w:val="clear" w:color="auto" w:fill="auto"/>
            <w:noWrap/>
            <w:vAlign w:val="center"/>
          </w:tcPr>
          <w:p w:rsidR="00891C52" w:rsidRPr="00BF09EA" w:rsidRDefault="00891C52" w:rsidP="007D76F5">
            <w:pPr>
              <w:widowControl/>
              <w:snapToGrid w:val="0"/>
              <w:rPr>
                <w:rFonts w:ascii="標楷體" w:eastAsia="標楷體" w:hAnsi="標楷體"/>
                <w:kern w:val="0"/>
                <w:szCs w:val="24"/>
              </w:rPr>
            </w:pPr>
            <w:r w:rsidRPr="00BF09EA">
              <w:rPr>
                <w:rFonts w:ascii="標楷體" w:eastAsia="標楷體" w:hAnsi="標楷體" w:hint="eastAsia"/>
                <w:kern w:val="0"/>
                <w:szCs w:val="24"/>
              </w:rPr>
              <w:t>中國醫藥大學</w:t>
            </w:r>
          </w:p>
        </w:tc>
        <w:tc>
          <w:tcPr>
            <w:tcW w:w="5812" w:type="dxa"/>
            <w:shd w:val="clear" w:color="auto" w:fill="auto"/>
            <w:noWrap/>
            <w:vAlign w:val="center"/>
          </w:tcPr>
          <w:p w:rsidR="00891C52" w:rsidRPr="00BF09EA" w:rsidRDefault="00891C52" w:rsidP="007D76F5">
            <w:pPr>
              <w:widowControl/>
              <w:snapToGrid w:val="0"/>
              <w:rPr>
                <w:rFonts w:ascii="Times New Roman" w:eastAsia="微軟正黑體" w:hAnsi="Times New Roman"/>
                <w:kern w:val="0"/>
                <w:szCs w:val="24"/>
              </w:rPr>
            </w:pPr>
            <w:r w:rsidRPr="00BF09EA">
              <w:rPr>
                <w:rFonts w:ascii="Times New Roman" w:eastAsia="微軟正黑體" w:hAnsi="Times New Roman"/>
                <w:kern w:val="0"/>
                <w:szCs w:val="24"/>
              </w:rPr>
              <w:t>China Medical University</w:t>
            </w:r>
          </w:p>
        </w:tc>
      </w:tr>
      <w:tr w:rsidR="00BF09EA" w:rsidRPr="00BF09EA" w:rsidTr="00B00038">
        <w:trPr>
          <w:trHeight w:val="330"/>
        </w:trPr>
        <w:tc>
          <w:tcPr>
            <w:tcW w:w="582" w:type="dxa"/>
            <w:shd w:val="clear" w:color="auto" w:fill="auto"/>
            <w:noWrap/>
            <w:vAlign w:val="center"/>
          </w:tcPr>
          <w:p w:rsidR="00891C52" w:rsidRPr="00BF09EA" w:rsidRDefault="00891C52" w:rsidP="007D76F5">
            <w:pPr>
              <w:widowControl/>
              <w:snapToGrid w:val="0"/>
              <w:jc w:val="center"/>
              <w:rPr>
                <w:rFonts w:ascii="Times New Roman" w:eastAsia="微軟正黑體" w:hAnsi="Times New Roman"/>
                <w:kern w:val="0"/>
                <w:szCs w:val="24"/>
              </w:rPr>
            </w:pPr>
            <w:r w:rsidRPr="00BF09EA">
              <w:rPr>
                <w:rFonts w:ascii="Times New Roman" w:eastAsia="微軟正黑體" w:hAnsi="Times New Roman" w:hint="eastAsia"/>
                <w:kern w:val="0"/>
                <w:szCs w:val="24"/>
              </w:rPr>
              <w:t>27</w:t>
            </w:r>
          </w:p>
        </w:tc>
        <w:tc>
          <w:tcPr>
            <w:tcW w:w="2977" w:type="dxa"/>
            <w:shd w:val="clear" w:color="auto" w:fill="auto"/>
            <w:noWrap/>
            <w:vAlign w:val="center"/>
          </w:tcPr>
          <w:p w:rsidR="00891C52" w:rsidRPr="00BF09EA" w:rsidRDefault="00891C52" w:rsidP="007D76F5">
            <w:pPr>
              <w:widowControl/>
              <w:snapToGrid w:val="0"/>
              <w:rPr>
                <w:rFonts w:ascii="標楷體" w:eastAsia="標楷體" w:hAnsi="標楷體"/>
                <w:kern w:val="0"/>
                <w:szCs w:val="24"/>
              </w:rPr>
            </w:pPr>
            <w:r w:rsidRPr="00BF09EA">
              <w:rPr>
                <w:rFonts w:ascii="標楷體" w:eastAsia="標楷體" w:hAnsi="標楷體" w:hint="eastAsia"/>
                <w:kern w:val="0"/>
                <w:szCs w:val="24"/>
              </w:rPr>
              <w:t>中國文化大學</w:t>
            </w:r>
          </w:p>
        </w:tc>
        <w:tc>
          <w:tcPr>
            <w:tcW w:w="5812" w:type="dxa"/>
            <w:shd w:val="clear" w:color="auto" w:fill="auto"/>
            <w:noWrap/>
            <w:vAlign w:val="center"/>
          </w:tcPr>
          <w:p w:rsidR="00891C52" w:rsidRPr="00BF09EA" w:rsidRDefault="00891C52" w:rsidP="007D76F5">
            <w:pPr>
              <w:widowControl/>
              <w:snapToGrid w:val="0"/>
              <w:rPr>
                <w:rFonts w:ascii="Times New Roman" w:eastAsia="微軟正黑體" w:hAnsi="Times New Roman"/>
                <w:kern w:val="0"/>
                <w:szCs w:val="24"/>
              </w:rPr>
            </w:pPr>
            <w:r w:rsidRPr="00BF09EA">
              <w:rPr>
                <w:rFonts w:ascii="Times New Roman" w:eastAsia="微軟正黑體" w:hAnsi="Times New Roman"/>
                <w:kern w:val="0"/>
                <w:szCs w:val="24"/>
              </w:rPr>
              <w:t>Chinese Culture University</w:t>
            </w:r>
          </w:p>
        </w:tc>
      </w:tr>
      <w:tr w:rsidR="00BF09EA" w:rsidRPr="00BF09EA" w:rsidTr="00B00038">
        <w:trPr>
          <w:trHeight w:val="330"/>
        </w:trPr>
        <w:tc>
          <w:tcPr>
            <w:tcW w:w="582" w:type="dxa"/>
            <w:shd w:val="clear" w:color="auto" w:fill="auto"/>
            <w:noWrap/>
            <w:vAlign w:val="center"/>
          </w:tcPr>
          <w:p w:rsidR="00A87AEE" w:rsidRPr="00BF09EA" w:rsidRDefault="00891C52" w:rsidP="007D76F5">
            <w:pPr>
              <w:widowControl/>
              <w:snapToGrid w:val="0"/>
              <w:jc w:val="center"/>
              <w:rPr>
                <w:rFonts w:ascii="Times New Roman" w:eastAsia="微軟正黑體" w:hAnsi="Times New Roman"/>
                <w:kern w:val="0"/>
                <w:szCs w:val="24"/>
              </w:rPr>
            </w:pPr>
            <w:r w:rsidRPr="00BF09EA">
              <w:rPr>
                <w:rFonts w:ascii="Times New Roman" w:eastAsia="微軟正黑體" w:hAnsi="Times New Roman" w:hint="eastAsia"/>
                <w:kern w:val="0"/>
                <w:szCs w:val="24"/>
              </w:rPr>
              <w:t>28</w:t>
            </w:r>
          </w:p>
        </w:tc>
        <w:tc>
          <w:tcPr>
            <w:tcW w:w="2977" w:type="dxa"/>
            <w:shd w:val="clear" w:color="auto" w:fill="auto"/>
            <w:noWrap/>
            <w:vAlign w:val="center"/>
            <w:hideMark/>
          </w:tcPr>
          <w:p w:rsidR="00A87AEE" w:rsidRPr="00BF09EA" w:rsidRDefault="00A87AEE" w:rsidP="007D76F5">
            <w:pPr>
              <w:widowControl/>
              <w:snapToGrid w:val="0"/>
              <w:rPr>
                <w:rFonts w:ascii="標楷體" w:eastAsia="標楷體" w:hAnsi="標楷體"/>
                <w:kern w:val="0"/>
                <w:szCs w:val="24"/>
              </w:rPr>
            </w:pPr>
            <w:r w:rsidRPr="00BF09EA">
              <w:rPr>
                <w:rFonts w:ascii="標楷體" w:eastAsia="標楷體" w:hAnsi="標楷體"/>
                <w:kern w:val="0"/>
                <w:szCs w:val="24"/>
              </w:rPr>
              <w:t>中山醫學大學</w:t>
            </w:r>
          </w:p>
        </w:tc>
        <w:tc>
          <w:tcPr>
            <w:tcW w:w="5812" w:type="dxa"/>
            <w:shd w:val="clear" w:color="auto" w:fill="auto"/>
            <w:noWrap/>
            <w:vAlign w:val="center"/>
            <w:hideMark/>
          </w:tcPr>
          <w:p w:rsidR="00A87AEE" w:rsidRPr="00BF09EA" w:rsidRDefault="00A87AEE" w:rsidP="007D76F5">
            <w:pPr>
              <w:widowControl/>
              <w:snapToGrid w:val="0"/>
              <w:rPr>
                <w:rFonts w:ascii="Times New Roman" w:eastAsia="微軟正黑體" w:hAnsi="Times New Roman"/>
                <w:kern w:val="0"/>
                <w:szCs w:val="24"/>
              </w:rPr>
            </w:pPr>
            <w:r w:rsidRPr="00BF09EA">
              <w:rPr>
                <w:rFonts w:ascii="Times New Roman" w:eastAsia="微軟正黑體" w:hAnsi="Times New Roman"/>
                <w:kern w:val="0"/>
                <w:szCs w:val="24"/>
              </w:rPr>
              <w:t>Chung Shan Medical University</w:t>
            </w:r>
          </w:p>
        </w:tc>
      </w:tr>
      <w:tr w:rsidR="00BF09EA" w:rsidRPr="00BF09EA" w:rsidTr="00B00038">
        <w:trPr>
          <w:trHeight w:val="330"/>
        </w:trPr>
        <w:tc>
          <w:tcPr>
            <w:tcW w:w="582" w:type="dxa"/>
            <w:shd w:val="clear" w:color="auto" w:fill="auto"/>
            <w:noWrap/>
            <w:vAlign w:val="center"/>
          </w:tcPr>
          <w:p w:rsidR="00A87AEE" w:rsidRPr="00BF09EA" w:rsidRDefault="00891C52" w:rsidP="007D76F5">
            <w:pPr>
              <w:widowControl/>
              <w:snapToGrid w:val="0"/>
              <w:jc w:val="center"/>
              <w:rPr>
                <w:rFonts w:ascii="Times New Roman" w:eastAsia="微軟正黑體" w:hAnsi="Times New Roman"/>
                <w:kern w:val="0"/>
                <w:szCs w:val="24"/>
              </w:rPr>
            </w:pPr>
            <w:r w:rsidRPr="00BF09EA">
              <w:rPr>
                <w:rFonts w:ascii="Times New Roman" w:eastAsia="微軟正黑體" w:hAnsi="Times New Roman" w:hint="eastAsia"/>
                <w:kern w:val="0"/>
                <w:szCs w:val="24"/>
              </w:rPr>
              <w:t>29</w:t>
            </w:r>
          </w:p>
        </w:tc>
        <w:tc>
          <w:tcPr>
            <w:tcW w:w="2977" w:type="dxa"/>
            <w:shd w:val="clear" w:color="auto" w:fill="auto"/>
            <w:noWrap/>
            <w:vAlign w:val="center"/>
            <w:hideMark/>
          </w:tcPr>
          <w:p w:rsidR="00A87AEE" w:rsidRPr="00BF09EA" w:rsidRDefault="00A87AEE" w:rsidP="007D76F5">
            <w:pPr>
              <w:widowControl/>
              <w:snapToGrid w:val="0"/>
              <w:rPr>
                <w:rFonts w:ascii="標楷體" w:eastAsia="標楷體" w:hAnsi="標楷體"/>
                <w:kern w:val="0"/>
                <w:szCs w:val="24"/>
              </w:rPr>
            </w:pPr>
            <w:r w:rsidRPr="00BF09EA">
              <w:rPr>
                <w:rFonts w:ascii="標楷體" w:eastAsia="標楷體" w:hAnsi="標楷體"/>
                <w:kern w:val="0"/>
                <w:szCs w:val="24"/>
              </w:rPr>
              <w:t>大葉大學</w:t>
            </w:r>
          </w:p>
        </w:tc>
        <w:tc>
          <w:tcPr>
            <w:tcW w:w="5812" w:type="dxa"/>
            <w:shd w:val="clear" w:color="auto" w:fill="auto"/>
            <w:noWrap/>
            <w:vAlign w:val="center"/>
            <w:hideMark/>
          </w:tcPr>
          <w:p w:rsidR="00A87AEE" w:rsidRPr="00BF09EA" w:rsidRDefault="00A87AEE" w:rsidP="007D76F5">
            <w:pPr>
              <w:widowControl/>
              <w:snapToGrid w:val="0"/>
              <w:rPr>
                <w:rFonts w:ascii="Times New Roman" w:eastAsia="微軟正黑體" w:hAnsi="Times New Roman"/>
                <w:kern w:val="0"/>
                <w:szCs w:val="24"/>
              </w:rPr>
            </w:pPr>
            <w:r w:rsidRPr="00BF09EA">
              <w:rPr>
                <w:rFonts w:ascii="Times New Roman" w:eastAsia="微軟正黑體" w:hAnsi="Times New Roman"/>
                <w:kern w:val="0"/>
                <w:szCs w:val="24"/>
              </w:rPr>
              <w:t>Da Yeh University</w:t>
            </w:r>
          </w:p>
        </w:tc>
      </w:tr>
      <w:tr w:rsidR="00BF09EA" w:rsidRPr="00BF09EA" w:rsidTr="00B00038">
        <w:trPr>
          <w:trHeight w:val="330"/>
        </w:trPr>
        <w:tc>
          <w:tcPr>
            <w:tcW w:w="582" w:type="dxa"/>
            <w:shd w:val="clear" w:color="auto" w:fill="auto"/>
            <w:noWrap/>
            <w:vAlign w:val="center"/>
          </w:tcPr>
          <w:p w:rsidR="00891C52" w:rsidRPr="00BF09EA" w:rsidRDefault="00891C52" w:rsidP="007D76F5">
            <w:pPr>
              <w:widowControl/>
              <w:snapToGrid w:val="0"/>
              <w:jc w:val="center"/>
              <w:rPr>
                <w:rFonts w:ascii="Times New Roman" w:eastAsia="微軟正黑體" w:hAnsi="Times New Roman"/>
                <w:kern w:val="0"/>
                <w:szCs w:val="24"/>
              </w:rPr>
            </w:pPr>
            <w:r w:rsidRPr="00BF09EA">
              <w:rPr>
                <w:rFonts w:ascii="Times New Roman" w:eastAsia="微軟正黑體" w:hAnsi="Times New Roman" w:hint="eastAsia"/>
                <w:kern w:val="0"/>
                <w:szCs w:val="24"/>
              </w:rPr>
              <w:t>30</w:t>
            </w:r>
          </w:p>
        </w:tc>
        <w:tc>
          <w:tcPr>
            <w:tcW w:w="2977" w:type="dxa"/>
            <w:shd w:val="clear" w:color="auto" w:fill="auto"/>
            <w:noWrap/>
            <w:vAlign w:val="center"/>
          </w:tcPr>
          <w:p w:rsidR="00891C52" w:rsidRPr="00BF09EA" w:rsidRDefault="00891C52" w:rsidP="007D76F5">
            <w:pPr>
              <w:widowControl/>
              <w:snapToGrid w:val="0"/>
              <w:rPr>
                <w:rFonts w:ascii="標楷體" w:eastAsia="標楷體" w:hAnsi="標楷體"/>
                <w:kern w:val="0"/>
                <w:szCs w:val="24"/>
              </w:rPr>
            </w:pPr>
            <w:r w:rsidRPr="00BF09EA">
              <w:rPr>
                <w:rFonts w:ascii="標楷體" w:eastAsia="標楷體" w:hAnsi="標楷體" w:hint="eastAsia"/>
                <w:kern w:val="0"/>
                <w:szCs w:val="24"/>
              </w:rPr>
              <w:t>逢甲大學</w:t>
            </w:r>
          </w:p>
        </w:tc>
        <w:tc>
          <w:tcPr>
            <w:tcW w:w="5812" w:type="dxa"/>
            <w:shd w:val="clear" w:color="auto" w:fill="auto"/>
            <w:noWrap/>
            <w:vAlign w:val="center"/>
          </w:tcPr>
          <w:p w:rsidR="00891C52" w:rsidRPr="00BF09EA" w:rsidRDefault="00891C52" w:rsidP="007D76F5">
            <w:pPr>
              <w:widowControl/>
              <w:snapToGrid w:val="0"/>
              <w:rPr>
                <w:rFonts w:ascii="Times New Roman" w:eastAsia="微軟正黑體" w:hAnsi="Times New Roman"/>
                <w:kern w:val="0"/>
                <w:szCs w:val="24"/>
              </w:rPr>
            </w:pPr>
            <w:r w:rsidRPr="00BF09EA">
              <w:rPr>
                <w:rFonts w:ascii="Times New Roman" w:eastAsia="微軟正黑體" w:hAnsi="Times New Roman"/>
                <w:kern w:val="0"/>
                <w:szCs w:val="24"/>
              </w:rPr>
              <w:t>Feng Chia University</w:t>
            </w:r>
          </w:p>
        </w:tc>
      </w:tr>
      <w:tr w:rsidR="00BF09EA" w:rsidRPr="00BF09EA" w:rsidTr="00B00038">
        <w:trPr>
          <w:trHeight w:val="330"/>
        </w:trPr>
        <w:tc>
          <w:tcPr>
            <w:tcW w:w="582" w:type="dxa"/>
            <w:shd w:val="clear" w:color="auto" w:fill="auto"/>
            <w:noWrap/>
            <w:vAlign w:val="center"/>
          </w:tcPr>
          <w:p w:rsidR="00A87AEE" w:rsidRPr="00BF09EA" w:rsidRDefault="00891C52" w:rsidP="007D76F5">
            <w:pPr>
              <w:widowControl/>
              <w:snapToGrid w:val="0"/>
              <w:jc w:val="center"/>
              <w:rPr>
                <w:rFonts w:ascii="Times New Roman" w:eastAsia="微軟正黑體" w:hAnsi="Times New Roman"/>
                <w:kern w:val="0"/>
                <w:szCs w:val="24"/>
              </w:rPr>
            </w:pPr>
            <w:r w:rsidRPr="00BF09EA">
              <w:rPr>
                <w:rFonts w:ascii="Times New Roman" w:eastAsia="微軟正黑體" w:hAnsi="Times New Roman" w:hint="eastAsia"/>
                <w:kern w:val="0"/>
                <w:szCs w:val="24"/>
              </w:rPr>
              <w:t>31</w:t>
            </w:r>
          </w:p>
        </w:tc>
        <w:tc>
          <w:tcPr>
            <w:tcW w:w="2977" w:type="dxa"/>
            <w:shd w:val="clear" w:color="auto" w:fill="auto"/>
            <w:noWrap/>
            <w:vAlign w:val="center"/>
            <w:hideMark/>
          </w:tcPr>
          <w:p w:rsidR="00A87AEE" w:rsidRPr="00BF09EA" w:rsidRDefault="00A87AEE" w:rsidP="007D76F5">
            <w:pPr>
              <w:widowControl/>
              <w:snapToGrid w:val="0"/>
              <w:rPr>
                <w:rFonts w:ascii="標楷體" w:eastAsia="標楷體" w:hAnsi="標楷體"/>
                <w:kern w:val="0"/>
                <w:szCs w:val="24"/>
              </w:rPr>
            </w:pPr>
            <w:r w:rsidRPr="00BF09EA">
              <w:rPr>
                <w:rFonts w:ascii="標楷體" w:eastAsia="標楷體" w:hAnsi="標楷體"/>
                <w:kern w:val="0"/>
                <w:szCs w:val="24"/>
              </w:rPr>
              <w:t>義守大學</w:t>
            </w:r>
          </w:p>
        </w:tc>
        <w:tc>
          <w:tcPr>
            <w:tcW w:w="5812" w:type="dxa"/>
            <w:shd w:val="clear" w:color="auto" w:fill="auto"/>
            <w:noWrap/>
            <w:vAlign w:val="center"/>
            <w:hideMark/>
          </w:tcPr>
          <w:p w:rsidR="00A87AEE" w:rsidRPr="00BF09EA" w:rsidRDefault="00A87AEE" w:rsidP="007D76F5">
            <w:pPr>
              <w:widowControl/>
              <w:snapToGrid w:val="0"/>
              <w:rPr>
                <w:rFonts w:ascii="Times New Roman" w:eastAsia="微軟正黑體" w:hAnsi="Times New Roman"/>
                <w:kern w:val="0"/>
                <w:szCs w:val="24"/>
              </w:rPr>
            </w:pPr>
            <w:r w:rsidRPr="00BF09EA">
              <w:rPr>
                <w:rFonts w:ascii="Times New Roman" w:eastAsia="微軟正黑體" w:hAnsi="Times New Roman"/>
                <w:kern w:val="0"/>
                <w:szCs w:val="24"/>
              </w:rPr>
              <w:t>I-Shou University</w:t>
            </w:r>
          </w:p>
        </w:tc>
      </w:tr>
      <w:tr w:rsidR="00BF09EA" w:rsidRPr="00BF09EA" w:rsidTr="00B00038">
        <w:trPr>
          <w:trHeight w:val="330"/>
        </w:trPr>
        <w:tc>
          <w:tcPr>
            <w:tcW w:w="582" w:type="dxa"/>
            <w:shd w:val="clear" w:color="auto" w:fill="auto"/>
            <w:noWrap/>
            <w:vAlign w:val="center"/>
          </w:tcPr>
          <w:p w:rsidR="00A87AEE" w:rsidRPr="00BF09EA" w:rsidRDefault="00891C52" w:rsidP="007D76F5">
            <w:pPr>
              <w:widowControl/>
              <w:snapToGrid w:val="0"/>
              <w:jc w:val="center"/>
              <w:rPr>
                <w:rFonts w:ascii="Times New Roman" w:eastAsia="微軟正黑體" w:hAnsi="Times New Roman"/>
                <w:kern w:val="0"/>
                <w:szCs w:val="24"/>
              </w:rPr>
            </w:pPr>
            <w:r w:rsidRPr="00BF09EA">
              <w:rPr>
                <w:rFonts w:ascii="Times New Roman" w:eastAsia="微軟正黑體" w:hAnsi="Times New Roman" w:hint="eastAsia"/>
                <w:kern w:val="0"/>
                <w:szCs w:val="24"/>
              </w:rPr>
              <w:t>32</w:t>
            </w:r>
          </w:p>
        </w:tc>
        <w:tc>
          <w:tcPr>
            <w:tcW w:w="2977" w:type="dxa"/>
            <w:shd w:val="clear" w:color="auto" w:fill="auto"/>
            <w:noWrap/>
            <w:vAlign w:val="center"/>
            <w:hideMark/>
          </w:tcPr>
          <w:p w:rsidR="00A87AEE" w:rsidRPr="00BF09EA" w:rsidRDefault="00A87AEE" w:rsidP="007D76F5">
            <w:pPr>
              <w:widowControl/>
              <w:snapToGrid w:val="0"/>
              <w:rPr>
                <w:rFonts w:ascii="標楷體" w:eastAsia="標楷體" w:hAnsi="標楷體"/>
                <w:kern w:val="0"/>
                <w:szCs w:val="24"/>
              </w:rPr>
            </w:pPr>
            <w:r w:rsidRPr="00BF09EA">
              <w:rPr>
                <w:rFonts w:ascii="標楷體" w:eastAsia="標楷體" w:hAnsi="標楷體"/>
                <w:kern w:val="0"/>
                <w:szCs w:val="24"/>
              </w:rPr>
              <w:t>高雄醫學大學</w:t>
            </w:r>
          </w:p>
        </w:tc>
        <w:tc>
          <w:tcPr>
            <w:tcW w:w="5812" w:type="dxa"/>
            <w:shd w:val="clear" w:color="auto" w:fill="auto"/>
            <w:noWrap/>
            <w:vAlign w:val="center"/>
            <w:hideMark/>
          </w:tcPr>
          <w:p w:rsidR="00A87AEE" w:rsidRPr="00BF09EA" w:rsidRDefault="00A87AEE" w:rsidP="007D76F5">
            <w:pPr>
              <w:widowControl/>
              <w:snapToGrid w:val="0"/>
              <w:rPr>
                <w:rFonts w:ascii="Times New Roman" w:eastAsia="微軟正黑體" w:hAnsi="Times New Roman"/>
                <w:kern w:val="0"/>
                <w:szCs w:val="24"/>
              </w:rPr>
            </w:pPr>
            <w:r w:rsidRPr="00BF09EA">
              <w:rPr>
                <w:rFonts w:ascii="Times New Roman" w:eastAsia="微軟正黑體" w:hAnsi="Times New Roman"/>
                <w:kern w:val="0"/>
                <w:szCs w:val="24"/>
              </w:rPr>
              <w:t>Kaoshiung Medical University</w:t>
            </w:r>
          </w:p>
        </w:tc>
      </w:tr>
      <w:tr w:rsidR="00BF09EA" w:rsidRPr="00BF09EA" w:rsidTr="00B00038">
        <w:trPr>
          <w:trHeight w:val="330"/>
        </w:trPr>
        <w:tc>
          <w:tcPr>
            <w:tcW w:w="582" w:type="dxa"/>
            <w:shd w:val="clear" w:color="auto" w:fill="auto"/>
            <w:noWrap/>
            <w:vAlign w:val="center"/>
          </w:tcPr>
          <w:p w:rsidR="00A87AEE" w:rsidRPr="00BF09EA" w:rsidRDefault="00891C52" w:rsidP="007D76F5">
            <w:pPr>
              <w:widowControl/>
              <w:snapToGrid w:val="0"/>
              <w:jc w:val="center"/>
              <w:rPr>
                <w:rFonts w:ascii="Times New Roman" w:eastAsia="微軟正黑體" w:hAnsi="Times New Roman"/>
                <w:kern w:val="0"/>
                <w:szCs w:val="24"/>
              </w:rPr>
            </w:pPr>
            <w:r w:rsidRPr="00BF09EA">
              <w:rPr>
                <w:rFonts w:ascii="Times New Roman" w:eastAsia="微軟正黑體" w:hAnsi="Times New Roman" w:hint="eastAsia"/>
                <w:kern w:val="0"/>
                <w:szCs w:val="24"/>
              </w:rPr>
              <w:t>33</w:t>
            </w:r>
          </w:p>
        </w:tc>
        <w:tc>
          <w:tcPr>
            <w:tcW w:w="2977" w:type="dxa"/>
            <w:shd w:val="clear" w:color="auto" w:fill="auto"/>
            <w:noWrap/>
            <w:vAlign w:val="center"/>
            <w:hideMark/>
          </w:tcPr>
          <w:p w:rsidR="00A87AEE" w:rsidRPr="00BF09EA" w:rsidRDefault="00A87AEE" w:rsidP="007D76F5">
            <w:pPr>
              <w:widowControl/>
              <w:snapToGrid w:val="0"/>
              <w:rPr>
                <w:rFonts w:ascii="標楷體" w:eastAsia="標楷體" w:hAnsi="標楷體"/>
                <w:kern w:val="0"/>
                <w:szCs w:val="24"/>
              </w:rPr>
            </w:pPr>
            <w:r w:rsidRPr="00BF09EA">
              <w:rPr>
                <w:rFonts w:ascii="標楷體" w:eastAsia="標楷體" w:hAnsi="標楷體"/>
                <w:kern w:val="0"/>
                <w:szCs w:val="24"/>
              </w:rPr>
              <w:t>崑山科技大學</w:t>
            </w:r>
          </w:p>
        </w:tc>
        <w:tc>
          <w:tcPr>
            <w:tcW w:w="5812" w:type="dxa"/>
            <w:shd w:val="clear" w:color="auto" w:fill="auto"/>
            <w:noWrap/>
            <w:vAlign w:val="center"/>
            <w:hideMark/>
          </w:tcPr>
          <w:p w:rsidR="00A87AEE" w:rsidRPr="00BF09EA" w:rsidRDefault="00A87AEE" w:rsidP="007D76F5">
            <w:pPr>
              <w:widowControl/>
              <w:snapToGrid w:val="0"/>
              <w:rPr>
                <w:rFonts w:ascii="Times New Roman" w:eastAsia="微軟正黑體" w:hAnsi="Times New Roman"/>
                <w:kern w:val="0"/>
                <w:szCs w:val="24"/>
              </w:rPr>
            </w:pPr>
            <w:r w:rsidRPr="00BF09EA">
              <w:rPr>
                <w:rFonts w:ascii="Times New Roman" w:eastAsia="微軟正黑體" w:hAnsi="Times New Roman"/>
                <w:kern w:val="0"/>
                <w:szCs w:val="24"/>
              </w:rPr>
              <w:t>Kun Shan University</w:t>
            </w:r>
          </w:p>
        </w:tc>
      </w:tr>
      <w:tr w:rsidR="00BF09EA" w:rsidRPr="00BF09EA" w:rsidTr="00B00038">
        <w:trPr>
          <w:trHeight w:val="330"/>
        </w:trPr>
        <w:tc>
          <w:tcPr>
            <w:tcW w:w="582" w:type="dxa"/>
            <w:shd w:val="clear" w:color="auto" w:fill="auto"/>
            <w:noWrap/>
            <w:vAlign w:val="center"/>
          </w:tcPr>
          <w:p w:rsidR="00891C52" w:rsidRPr="00BF09EA" w:rsidRDefault="00891C52" w:rsidP="007D76F5">
            <w:pPr>
              <w:widowControl/>
              <w:snapToGrid w:val="0"/>
              <w:jc w:val="center"/>
              <w:rPr>
                <w:rFonts w:ascii="Times New Roman" w:eastAsia="微軟正黑體" w:hAnsi="Times New Roman"/>
                <w:kern w:val="0"/>
                <w:szCs w:val="24"/>
              </w:rPr>
            </w:pPr>
            <w:r w:rsidRPr="00BF09EA">
              <w:rPr>
                <w:rFonts w:ascii="Times New Roman" w:eastAsia="微軟正黑體" w:hAnsi="Times New Roman" w:hint="eastAsia"/>
                <w:kern w:val="0"/>
                <w:szCs w:val="24"/>
              </w:rPr>
              <w:t>34</w:t>
            </w:r>
          </w:p>
        </w:tc>
        <w:tc>
          <w:tcPr>
            <w:tcW w:w="2977" w:type="dxa"/>
            <w:shd w:val="clear" w:color="auto" w:fill="auto"/>
            <w:noWrap/>
            <w:vAlign w:val="center"/>
          </w:tcPr>
          <w:p w:rsidR="00891C52" w:rsidRPr="00BF09EA" w:rsidRDefault="00891C52" w:rsidP="007D76F5">
            <w:pPr>
              <w:widowControl/>
              <w:snapToGrid w:val="0"/>
              <w:rPr>
                <w:rFonts w:ascii="標楷體" w:eastAsia="標楷體" w:hAnsi="標楷體"/>
                <w:kern w:val="0"/>
                <w:szCs w:val="24"/>
              </w:rPr>
            </w:pPr>
            <w:r w:rsidRPr="00BF09EA">
              <w:rPr>
                <w:rFonts w:ascii="標楷體" w:eastAsia="標楷體" w:hAnsi="標楷體" w:hint="eastAsia"/>
                <w:kern w:val="0"/>
                <w:szCs w:val="24"/>
              </w:rPr>
              <w:t>明志科技大學</w:t>
            </w:r>
          </w:p>
        </w:tc>
        <w:tc>
          <w:tcPr>
            <w:tcW w:w="5812" w:type="dxa"/>
            <w:shd w:val="clear" w:color="auto" w:fill="auto"/>
            <w:noWrap/>
            <w:vAlign w:val="center"/>
          </w:tcPr>
          <w:p w:rsidR="00891C52" w:rsidRPr="00BF09EA" w:rsidRDefault="00891C52" w:rsidP="007D76F5">
            <w:pPr>
              <w:widowControl/>
              <w:snapToGrid w:val="0"/>
              <w:rPr>
                <w:rFonts w:ascii="Times New Roman" w:eastAsia="微軟正黑體" w:hAnsi="Times New Roman"/>
                <w:kern w:val="0"/>
                <w:szCs w:val="24"/>
              </w:rPr>
            </w:pPr>
            <w:r w:rsidRPr="00BF09EA">
              <w:rPr>
                <w:rFonts w:ascii="Times New Roman" w:eastAsia="微軟正黑體" w:hAnsi="Times New Roman"/>
                <w:kern w:val="0"/>
                <w:szCs w:val="24"/>
              </w:rPr>
              <w:t>Ming Chi University of Technology</w:t>
            </w:r>
          </w:p>
        </w:tc>
      </w:tr>
      <w:tr w:rsidR="00BF09EA" w:rsidRPr="00BF09EA" w:rsidTr="00B00038">
        <w:trPr>
          <w:trHeight w:val="330"/>
        </w:trPr>
        <w:tc>
          <w:tcPr>
            <w:tcW w:w="582" w:type="dxa"/>
            <w:shd w:val="clear" w:color="auto" w:fill="auto"/>
            <w:noWrap/>
            <w:vAlign w:val="center"/>
          </w:tcPr>
          <w:p w:rsidR="00A87AEE" w:rsidRPr="00BF09EA" w:rsidRDefault="00891C52" w:rsidP="007D76F5">
            <w:pPr>
              <w:widowControl/>
              <w:snapToGrid w:val="0"/>
              <w:jc w:val="center"/>
              <w:rPr>
                <w:rFonts w:ascii="Times New Roman" w:eastAsia="微軟正黑體" w:hAnsi="Times New Roman"/>
                <w:kern w:val="0"/>
                <w:szCs w:val="24"/>
              </w:rPr>
            </w:pPr>
            <w:r w:rsidRPr="00BF09EA">
              <w:rPr>
                <w:rFonts w:ascii="Times New Roman" w:eastAsia="微軟正黑體" w:hAnsi="Times New Roman" w:hint="eastAsia"/>
                <w:kern w:val="0"/>
                <w:szCs w:val="24"/>
              </w:rPr>
              <w:t>35</w:t>
            </w:r>
          </w:p>
        </w:tc>
        <w:tc>
          <w:tcPr>
            <w:tcW w:w="2977" w:type="dxa"/>
            <w:shd w:val="clear" w:color="auto" w:fill="auto"/>
            <w:noWrap/>
            <w:vAlign w:val="center"/>
            <w:hideMark/>
          </w:tcPr>
          <w:p w:rsidR="00A87AEE" w:rsidRPr="00BF09EA" w:rsidRDefault="00A87AEE" w:rsidP="007D76F5">
            <w:pPr>
              <w:widowControl/>
              <w:snapToGrid w:val="0"/>
              <w:rPr>
                <w:rFonts w:ascii="標楷體" w:eastAsia="標楷體" w:hAnsi="標楷體"/>
                <w:kern w:val="0"/>
                <w:szCs w:val="24"/>
              </w:rPr>
            </w:pPr>
            <w:r w:rsidRPr="00BF09EA">
              <w:rPr>
                <w:rFonts w:ascii="標楷體" w:eastAsia="標楷體" w:hAnsi="標楷體"/>
                <w:kern w:val="0"/>
                <w:szCs w:val="24"/>
              </w:rPr>
              <w:t>明新科技大學</w:t>
            </w:r>
          </w:p>
        </w:tc>
        <w:tc>
          <w:tcPr>
            <w:tcW w:w="5812" w:type="dxa"/>
            <w:shd w:val="clear" w:color="auto" w:fill="auto"/>
            <w:noWrap/>
            <w:vAlign w:val="center"/>
            <w:hideMark/>
          </w:tcPr>
          <w:p w:rsidR="00A87AEE" w:rsidRPr="00BF09EA" w:rsidRDefault="00A87AEE" w:rsidP="007D76F5">
            <w:pPr>
              <w:widowControl/>
              <w:snapToGrid w:val="0"/>
              <w:rPr>
                <w:rFonts w:ascii="Times New Roman" w:eastAsia="微軟正黑體" w:hAnsi="Times New Roman"/>
                <w:kern w:val="0"/>
                <w:szCs w:val="24"/>
              </w:rPr>
            </w:pPr>
            <w:r w:rsidRPr="00BF09EA">
              <w:rPr>
                <w:rFonts w:ascii="Times New Roman" w:eastAsia="微軟正黑體" w:hAnsi="Times New Roman"/>
                <w:kern w:val="0"/>
                <w:szCs w:val="24"/>
              </w:rPr>
              <w:t>Minghsin University of Science and Technology</w:t>
            </w:r>
          </w:p>
        </w:tc>
      </w:tr>
      <w:tr w:rsidR="00BF09EA" w:rsidRPr="00BF09EA" w:rsidTr="00B00038">
        <w:trPr>
          <w:trHeight w:val="330"/>
        </w:trPr>
        <w:tc>
          <w:tcPr>
            <w:tcW w:w="582" w:type="dxa"/>
            <w:shd w:val="clear" w:color="auto" w:fill="auto"/>
            <w:noWrap/>
            <w:vAlign w:val="center"/>
          </w:tcPr>
          <w:p w:rsidR="00A87AEE" w:rsidRPr="00BF09EA" w:rsidRDefault="00891C52" w:rsidP="007D76F5">
            <w:pPr>
              <w:widowControl/>
              <w:snapToGrid w:val="0"/>
              <w:jc w:val="center"/>
              <w:rPr>
                <w:rFonts w:ascii="Times New Roman" w:eastAsia="微軟正黑體" w:hAnsi="Times New Roman"/>
                <w:kern w:val="0"/>
                <w:szCs w:val="24"/>
              </w:rPr>
            </w:pPr>
            <w:r w:rsidRPr="00BF09EA">
              <w:rPr>
                <w:rFonts w:ascii="Times New Roman" w:eastAsia="微軟正黑體" w:hAnsi="Times New Roman" w:hint="eastAsia"/>
                <w:kern w:val="0"/>
                <w:szCs w:val="24"/>
              </w:rPr>
              <w:t>36</w:t>
            </w:r>
          </w:p>
        </w:tc>
        <w:tc>
          <w:tcPr>
            <w:tcW w:w="2977" w:type="dxa"/>
            <w:shd w:val="clear" w:color="auto" w:fill="auto"/>
            <w:noWrap/>
            <w:vAlign w:val="center"/>
            <w:hideMark/>
          </w:tcPr>
          <w:p w:rsidR="00A87AEE" w:rsidRPr="00BF09EA" w:rsidRDefault="00A87AEE" w:rsidP="007D76F5">
            <w:pPr>
              <w:widowControl/>
              <w:snapToGrid w:val="0"/>
              <w:rPr>
                <w:rFonts w:ascii="標楷體" w:eastAsia="標楷體" w:hAnsi="標楷體"/>
                <w:kern w:val="0"/>
                <w:szCs w:val="24"/>
              </w:rPr>
            </w:pPr>
            <w:r w:rsidRPr="00BF09EA">
              <w:rPr>
                <w:rFonts w:ascii="標楷體" w:eastAsia="標楷體" w:hAnsi="標楷體"/>
                <w:kern w:val="0"/>
                <w:szCs w:val="24"/>
              </w:rPr>
              <w:t>靜宜大學</w:t>
            </w:r>
          </w:p>
        </w:tc>
        <w:tc>
          <w:tcPr>
            <w:tcW w:w="5812" w:type="dxa"/>
            <w:shd w:val="clear" w:color="auto" w:fill="auto"/>
            <w:noWrap/>
            <w:vAlign w:val="center"/>
            <w:hideMark/>
          </w:tcPr>
          <w:p w:rsidR="00A87AEE" w:rsidRPr="00BF09EA" w:rsidRDefault="00A87AEE" w:rsidP="007D76F5">
            <w:pPr>
              <w:widowControl/>
              <w:snapToGrid w:val="0"/>
              <w:rPr>
                <w:rFonts w:ascii="Times New Roman" w:eastAsia="微軟正黑體" w:hAnsi="Times New Roman"/>
                <w:kern w:val="0"/>
                <w:szCs w:val="24"/>
              </w:rPr>
            </w:pPr>
            <w:r w:rsidRPr="00BF09EA">
              <w:rPr>
                <w:rFonts w:ascii="Times New Roman" w:eastAsia="微軟正黑體" w:hAnsi="Times New Roman"/>
                <w:kern w:val="0"/>
                <w:szCs w:val="24"/>
              </w:rPr>
              <w:t>Providence University</w:t>
            </w:r>
          </w:p>
        </w:tc>
      </w:tr>
      <w:tr w:rsidR="00BF09EA" w:rsidRPr="00BF09EA" w:rsidTr="00B00038">
        <w:trPr>
          <w:trHeight w:val="330"/>
        </w:trPr>
        <w:tc>
          <w:tcPr>
            <w:tcW w:w="582" w:type="dxa"/>
            <w:shd w:val="clear" w:color="auto" w:fill="auto"/>
            <w:noWrap/>
            <w:vAlign w:val="center"/>
          </w:tcPr>
          <w:p w:rsidR="00891C52" w:rsidRPr="00BF09EA" w:rsidRDefault="00891C52" w:rsidP="007D76F5">
            <w:pPr>
              <w:widowControl/>
              <w:snapToGrid w:val="0"/>
              <w:jc w:val="center"/>
              <w:rPr>
                <w:rFonts w:ascii="Times New Roman" w:eastAsia="微軟正黑體" w:hAnsi="Times New Roman"/>
                <w:kern w:val="0"/>
                <w:szCs w:val="24"/>
              </w:rPr>
            </w:pPr>
            <w:r w:rsidRPr="00BF09EA">
              <w:rPr>
                <w:rFonts w:ascii="Times New Roman" w:eastAsia="微軟正黑體" w:hAnsi="Times New Roman" w:hint="eastAsia"/>
                <w:kern w:val="0"/>
                <w:szCs w:val="24"/>
              </w:rPr>
              <w:t>37</w:t>
            </w:r>
          </w:p>
        </w:tc>
        <w:tc>
          <w:tcPr>
            <w:tcW w:w="2977" w:type="dxa"/>
            <w:shd w:val="clear" w:color="auto" w:fill="auto"/>
            <w:noWrap/>
            <w:vAlign w:val="center"/>
          </w:tcPr>
          <w:p w:rsidR="00891C52" w:rsidRPr="00BF09EA" w:rsidRDefault="00891C52" w:rsidP="00891C52">
            <w:pPr>
              <w:widowControl/>
              <w:snapToGrid w:val="0"/>
              <w:rPr>
                <w:rFonts w:ascii="標楷體" w:eastAsia="標楷體" w:hAnsi="標楷體"/>
                <w:kern w:val="0"/>
                <w:szCs w:val="24"/>
              </w:rPr>
            </w:pPr>
            <w:r w:rsidRPr="00BF09EA">
              <w:rPr>
                <w:rFonts w:ascii="標楷體" w:eastAsia="標楷體" w:hAnsi="標楷體" w:hint="eastAsia"/>
                <w:kern w:val="0"/>
                <w:szCs w:val="24"/>
              </w:rPr>
              <w:t>實踐大學</w:t>
            </w:r>
          </w:p>
        </w:tc>
        <w:tc>
          <w:tcPr>
            <w:tcW w:w="5812" w:type="dxa"/>
            <w:shd w:val="clear" w:color="auto" w:fill="auto"/>
            <w:noWrap/>
            <w:vAlign w:val="center"/>
          </w:tcPr>
          <w:p w:rsidR="00891C52" w:rsidRPr="00BF09EA" w:rsidRDefault="00891C52" w:rsidP="00891C52">
            <w:pPr>
              <w:widowControl/>
              <w:snapToGrid w:val="0"/>
              <w:rPr>
                <w:rFonts w:ascii="Times New Roman" w:eastAsia="微軟正黑體" w:hAnsi="Times New Roman"/>
                <w:kern w:val="0"/>
                <w:szCs w:val="24"/>
              </w:rPr>
            </w:pPr>
            <w:r w:rsidRPr="00BF09EA">
              <w:rPr>
                <w:rFonts w:ascii="Times New Roman" w:eastAsia="微軟正黑體" w:hAnsi="Times New Roman" w:hint="eastAsia"/>
                <w:kern w:val="0"/>
                <w:szCs w:val="24"/>
              </w:rPr>
              <w:t>Shih Chien University</w:t>
            </w:r>
          </w:p>
        </w:tc>
      </w:tr>
      <w:tr w:rsidR="00BF09EA" w:rsidRPr="00BF09EA" w:rsidTr="00B00038">
        <w:trPr>
          <w:trHeight w:val="330"/>
        </w:trPr>
        <w:tc>
          <w:tcPr>
            <w:tcW w:w="582" w:type="dxa"/>
            <w:shd w:val="clear" w:color="auto" w:fill="auto"/>
            <w:noWrap/>
            <w:vAlign w:val="center"/>
          </w:tcPr>
          <w:p w:rsidR="00A039C7" w:rsidRPr="00BF09EA" w:rsidRDefault="00A039C7" w:rsidP="007D76F5">
            <w:pPr>
              <w:widowControl/>
              <w:snapToGrid w:val="0"/>
              <w:jc w:val="center"/>
              <w:rPr>
                <w:rFonts w:ascii="Times New Roman" w:eastAsia="微軟正黑體" w:hAnsi="Times New Roman"/>
                <w:kern w:val="0"/>
                <w:szCs w:val="24"/>
              </w:rPr>
            </w:pPr>
            <w:r w:rsidRPr="00BF09EA">
              <w:rPr>
                <w:rFonts w:ascii="Times New Roman" w:eastAsia="微軟正黑體" w:hAnsi="Times New Roman" w:hint="eastAsia"/>
                <w:kern w:val="0"/>
                <w:szCs w:val="24"/>
              </w:rPr>
              <w:t>38</w:t>
            </w:r>
          </w:p>
        </w:tc>
        <w:tc>
          <w:tcPr>
            <w:tcW w:w="2977" w:type="dxa"/>
            <w:shd w:val="clear" w:color="auto" w:fill="auto"/>
            <w:noWrap/>
            <w:vAlign w:val="center"/>
          </w:tcPr>
          <w:p w:rsidR="00A039C7" w:rsidRPr="00BF09EA" w:rsidRDefault="00A039C7" w:rsidP="007D76F5">
            <w:pPr>
              <w:widowControl/>
              <w:snapToGrid w:val="0"/>
              <w:rPr>
                <w:rFonts w:ascii="標楷體" w:eastAsia="標楷體" w:hAnsi="標楷體"/>
                <w:kern w:val="0"/>
                <w:szCs w:val="24"/>
              </w:rPr>
            </w:pPr>
            <w:r w:rsidRPr="00BF09EA">
              <w:rPr>
                <w:rFonts w:ascii="標楷體" w:eastAsia="標楷體" w:hAnsi="標楷體" w:hint="eastAsia"/>
                <w:kern w:val="0"/>
                <w:szCs w:val="24"/>
              </w:rPr>
              <w:t>東吳大學</w:t>
            </w:r>
          </w:p>
        </w:tc>
        <w:tc>
          <w:tcPr>
            <w:tcW w:w="5812" w:type="dxa"/>
            <w:shd w:val="clear" w:color="auto" w:fill="auto"/>
            <w:noWrap/>
            <w:vAlign w:val="center"/>
          </w:tcPr>
          <w:p w:rsidR="00A039C7" w:rsidRPr="00BF09EA" w:rsidRDefault="00A039C7" w:rsidP="007D76F5">
            <w:pPr>
              <w:widowControl/>
              <w:snapToGrid w:val="0"/>
              <w:rPr>
                <w:rFonts w:ascii="Times New Roman" w:eastAsia="微軟正黑體" w:hAnsi="Times New Roman"/>
                <w:kern w:val="0"/>
                <w:szCs w:val="24"/>
              </w:rPr>
            </w:pPr>
            <w:r w:rsidRPr="00BF09EA">
              <w:rPr>
                <w:rFonts w:ascii="Times New Roman" w:eastAsia="微軟正黑體" w:hAnsi="Times New Roman"/>
                <w:kern w:val="0"/>
                <w:szCs w:val="24"/>
              </w:rPr>
              <w:t>Soochow University</w:t>
            </w:r>
          </w:p>
        </w:tc>
      </w:tr>
      <w:tr w:rsidR="00BF09EA" w:rsidRPr="00BF09EA" w:rsidTr="00B00038">
        <w:trPr>
          <w:trHeight w:val="330"/>
        </w:trPr>
        <w:tc>
          <w:tcPr>
            <w:tcW w:w="582" w:type="dxa"/>
            <w:shd w:val="clear" w:color="auto" w:fill="auto"/>
            <w:noWrap/>
            <w:vAlign w:val="center"/>
          </w:tcPr>
          <w:p w:rsidR="00891C52" w:rsidRPr="00BF09EA" w:rsidRDefault="00A039C7" w:rsidP="007D76F5">
            <w:pPr>
              <w:widowControl/>
              <w:snapToGrid w:val="0"/>
              <w:jc w:val="center"/>
              <w:rPr>
                <w:rFonts w:ascii="Times New Roman" w:eastAsia="微軟正黑體" w:hAnsi="Times New Roman"/>
                <w:kern w:val="0"/>
                <w:szCs w:val="24"/>
              </w:rPr>
            </w:pPr>
            <w:r w:rsidRPr="00BF09EA">
              <w:rPr>
                <w:rFonts w:ascii="Times New Roman" w:eastAsia="微軟正黑體" w:hAnsi="Times New Roman" w:hint="eastAsia"/>
                <w:kern w:val="0"/>
                <w:szCs w:val="24"/>
              </w:rPr>
              <w:t>39</w:t>
            </w:r>
          </w:p>
        </w:tc>
        <w:tc>
          <w:tcPr>
            <w:tcW w:w="2977" w:type="dxa"/>
            <w:shd w:val="clear" w:color="auto" w:fill="auto"/>
            <w:noWrap/>
            <w:vAlign w:val="center"/>
            <w:hideMark/>
          </w:tcPr>
          <w:p w:rsidR="00891C52" w:rsidRPr="00BF09EA" w:rsidRDefault="00891C52" w:rsidP="007D76F5">
            <w:pPr>
              <w:widowControl/>
              <w:snapToGrid w:val="0"/>
              <w:rPr>
                <w:rFonts w:ascii="標楷體" w:eastAsia="標楷體" w:hAnsi="標楷體"/>
                <w:kern w:val="0"/>
                <w:szCs w:val="24"/>
              </w:rPr>
            </w:pPr>
            <w:r w:rsidRPr="00BF09EA">
              <w:rPr>
                <w:rFonts w:ascii="標楷體" w:eastAsia="標楷體" w:hAnsi="標楷體"/>
                <w:kern w:val="0"/>
                <w:szCs w:val="24"/>
              </w:rPr>
              <w:t>南</w:t>
            </w:r>
            <w:proofErr w:type="gramStart"/>
            <w:r w:rsidRPr="00BF09EA">
              <w:rPr>
                <w:rFonts w:ascii="標楷體" w:eastAsia="標楷體" w:hAnsi="標楷體"/>
                <w:kern w:val="0"/>
                <w:szCs w:val="24"/>
              </w:rPr>
              <w:t>臺</w:t>
            </w:r>
            <w:proofErr w:type="gramEnd"/>
            <w:r w:rsidRPr="00BF09EA">
              <w:rPr>
                <w:rFonts w:ascii="標楷體" w:eastAsia="標楷體" w:hAnsi="標楷體"/>
                <w:kern w:val="0"/>
                <w:szCs w:val="24"/>
              </w:rPr>
              <w:t>科技大學</w:t>
            </w:r>
          </w:p>
        </w:tc>
        <w:tc>
          <w:tcPr>
            <w:tcW w:w="5812" w:type="dxa"/>
            <w:shd w:val="clear" w:color="auto" w:fill="auto"/>
            <w:noWrap/>
            <w:vAlign w:val="center"/>
            <w:hideMark/>
          </w:tcPr>
          <w:p w:rsidR="00891C52" w:rsidRPr="00BF09EA" w:rsidRDefault="00891C52" w:rsidP="007D76F5">
            <w:pPr>
              <w:widowControl/>
              <w:snapToGrid w:val="0"/>
              <w:rPr>
                <w:rFonts w:ascii="Times New Roman" w:eastAsia="微軟正黑體" w:hAnsi="Times New Roman"/>
                <w:kern w:val="0"/>
                <w:szCs w:val="24"/>
              </w:rPr>
            </w:pPr>
            <w:r w:rsidRPr="00BF09EA">
              <w:rPr>
                <w:rFonts w:ascii="Times New Roman" w:eastAsia="微軟正黑體" w:hAnsi="Times New Roman"/>
                <w:kern w:val="0"/>
                <w:szCs w:val="24"/>
              </w:rPr>
              <w:t>Southern Taiwan University of Science and Technology</w:t>
            </w:r>
          </w:p>
        </w:tc>
      </w:tr>
      <w:tr w:rsidR="00BF09EA" w:rsidRPr="00BF09EA" w:rsidTr="00B00038">
        <w:trPr>
          <w:trHeight w:val="330"/>
        </w:trPr>
        <w:tc>
          <w:tcPr>
            <w:tcW w:w="582" w:type="dxa"/>
            <w:shd w:val="clear" w:color="auto" w:fill="auto"/>
            <w:noWrap/>
            <w:vAlign w:val="center"/>
          </w:tcPr>
          <w:p w:rsidR="00A039C7" w:rsidRPr="00BF09EA" w:rsidRDefault="00A039C7" w:rsidP="007D76F5">
            <w:pPr>
              <w:widowControl/>
              <w:snapToGrid w:val="0"/>
              <w:jc w:val="center"/>
              <w:rPr>
                <w:rFonts w:ascii="Times New Roman" w:eastAsia="微軟正黑體" w:hAnsi="Times New Roman"/>
                <w:kern w:val="0"/>
                <w:szCs w:val="24"/>
              </w:rPr>
            </w:pPr>
            <w:r w:rsidRPr="00BF09EA">
              <w:rPr>
                <w:rFonts w:ascii="Times New Roman" w:eastAsia="微軟正黑體" w:hAnsi="Times New Roman" w:hint="eastAsia"/>
                <w:kern w:val="0"/>
                <w:szCs w:val="24"/>
              </w:rPr>
              <w:t>40</w:t>
            </w:r>
          </w:p>
        </w:tc>
        <w:tc>
          <w:tcPr>
            <w:tcW w:w="2977" w:type="dxa"/>
            <w:shd w:val="clear" w:color="auto" w:fill="auto"/>
            <w:noWrap/>
            <w:vAlign w:val="center"/>
          </w:tcPr>
          <w:p w:rsidR="00A039C7" w:rsidRPr="00BF09EA" w:rsidRDefault="00A039C7" w:rsidP="007D76F5">
            <w:pPr>
              <w:widowControl/>
              <w:snapToGrid w:val="0"/>
              <w:rPr>
                <w:rFonts w:ascii="標楷體" w:eastAsia="標楷體" w:hAnsi="標楷體"/>
                <w:kern w:val="0"/>
                <w:szCs w:val="24"/>
              </w:rPr>
            </w:pPr>
            <w:proofErr w:type="gramStart"/>
            <w:r w:rsidRPr="00BF09EA">
              <w:rPr>
                <w:rFonts w:ascii="標楷體" w:eastAsia="標楷體" w:hAnsi="標楷體" w:hint="eastAsia"/>
                <w:kern w:val="0"/>
                <w:szCs w:val="24"/>
              </w:rPr>
              <w:t>臺</w:t>
            </w:r>
            <w:proofErr w:type="gramEnd"/>
            <w:r w:rsidRPr="00BF09EA">
              <w:rPr>
                <w:rFonts w:ascii="標楷體" w:eastAsia="標楷體" w:hAnsi="標楷體" w:hint="eastAsia"/>
                <w:kern w:val="0"/>
                <w:szCs w:val="24"/>
              </w:rPr>
              <w:t>北醫學大學</w:t>
            </w:r>
          </w:p>
        </w:tc>
        <w:tc>
          <w:tcPr>
            <w:tcW w:w="5812" w:type="dxa"/>
            <w:shd w:val="clear" w:color="auto" w:fill="auto"/>
            <w:noWrap/>
            <w:vAlign w:val="center"/>
          </w:tcPr>
          <w:p w:rsidR="00A039C7" w:rsidRPr="00BF09EA" w:rsidRDefault="00A039C7" w:rsidP="007D76F5">
            <w:pPr>
              <w:widowControl/>
              <w:snapToGrid w:val="0"/>
              <w:rPr>
                <w:rFonts w:ascii="Times New Roman" w:eastAsia="微軟正黑體" w:hAnsi="Times New Roman"/>
                <w:kern w:val="0"/>
                <w:szCs w:val="24"/>
              </w:rPr>
            </w:pPr>
            <w:r w:rsidRPr="00BF09EA">
              <w:rPr>
                <w:rFonts w:ascii="Times New Roman" w:eastAsia="微軟正黑體" w:hAnsi="Times New Roman"/>
                <w:kern w:val="0"/>
                <w:szCs w:val="24"/>
              </w:rPr>
              <w:t>Taipei Medical University</w:t>
            </w:r>
          </w:p>
        </w:tc>
      </w:tr>
      <w:tr w:rsidR="00BF09EA" w:rsidRPr="00BF09EA" w:rsidTr="00B00038">
        <w:trPr>
          <w:trHeight w:val="330"/>
        </w:trPr>
        <w:tc>
          <w:tcPr>
            <w:tcW w:w="582" w:type="dxa"/>
            <w:shd w:val="clear" w:color="auto" w:fill="auto"/>
            <w:noWrap/>
            <w:vAlign w:val="center"/>
          </w:tcPr>
          <w:p w:rsidR="00891C52" w:rsidRPr="00BF09EA" w:rsidRDefault="00A039C7" w:rsidP="007D76F5">
            <w:pPr>
              <w:widowControl/>
              <w:snapToGrid w:val="0"/>
              <w:jc w:val="center"/>
              <w:rPr>
                <w:rFonts w:ascii="Times New Roman" w:eastAsia="微軟正黑體" w:hAnsi="Times New Roman"/>
                <w:kern w:val="0"/>
                <w:szCs w:val="24"/>
              </w:rPr>
            </w:pPr>
            <w:r w:rsidRPr="00BF09EA">
              <w:rPr>
                <w:rFonts w:ascii="Times New Roman" w:eastAsia="微軟正黑體" w:hAnsi="Times New Roman" w:hint="eastAsia"/>
                <w:kern w:val="0"/>
                <w:szCs w:val="24"/>
              </w:rPr>
              <w:t>41</w:t>
            </w:r>
          </w:p>
        </w:tc>
        <w:tc>
          <w:tcPr>
            <w:tcW w:w="2977" w:type="dxa"/>
            <w:shd w:val="clear" w:color="auto" w:fill="auto"/>
            <w:noWrap/>
            <w:vAlign w:val="center"/>
            <w:hideMark/>
          </w:tcPr>
          <w:p w:rsidR="00891C52" w:rsidRPr="00BF09EA" w:rsidRDefault="00891C52" w:rsidP="007D76F5">
            <w:pPr>
              <w:widowControl/>
              <w:snapToGrid w:val="0"/>
              <w:rPr>
                <w:rFonts w:ascii="標楷體" w:eastAsia="標楷體" w:hAnsi="標楷體"/>
                <w:kern w:val="0"/>
                <w:szCs w:val="24"/>
              </w:rPr>
            </w:pPr>
            <w:r w:rsidRPr="00BF09EA">
              <w:rPr>
                <w:rFonts w:ascii="標楷體" w:eastAsia="標楷體" w:hAnsi="標楷體"/>
                <w:kern w:val="0"/>
                <w:szCs w:val="24"/>
              </w:rPr>
              <w:t>淡江大學</w:t>
            </w:r>
          </w:p>
        </w:tc>
        <w:tc>
          <w:tcPr>
            <w:tcW w:w="5812" w:type="dxa"/>
            <w:shd w:val="clear" w:color="auto" w:fill="auto"/>
            <w:noWrap/>
            <w:vAlign w:val="center"/>
            <w:hideMark/>
          </w:tcPr>
          <w:p w:rsidR="00891C52" w:rsidRPr="00BF09EA" w:rsidRDefault="00891C52" w:rsidP="007D76F5">
            <w:pPr>
              <w:widowControl/>
              <w:snapToGrid w:val="0"/>
              <w:rPr>
                <w:rFonts w:ascii="Times New Roman" w:eastAsia="微軟正黑體" w:hAnsi="Times New Roman"/>
                <w:kern w:val="0"/>
                <w:szCs w:val="24"/>
              </w:rPr>
            </w:pPr>
            <w:r w:rsidRPr="00BF09EA">
              <w:rPr>
                <w:rFonts w:ascii="Times New Roman" w:eastAsia="微軟正黑體" w:hAnsi="Times New Roman"/>
                <w:kern w:val="0"/>
                <w:szCs w:val="24"/>
              </w:rPr>
              <w:t>Tamkang University</w:t>
            </w:r>
          </w:p>
        </w:tc>
      </w:tr>
      <w:tr w:rsidR="00BF09EA" w:rsidRPr="00BF09EA" w:rsidTr="00B00038">
        <w:trPr>
          <w:trHeight w:val="330"/>
        </w:trPr>
        <w:tc>
          <w:tcPr>
            <w:tcW w:w="582" w:type="dxa"/>
            <w:shd w:val="clear" w:color="auto" w:fill="auto"/>
            <w:noWrap/>
            <w:vAlign w:val="center"/>
          </w:tcPr>
          <w:p w:rsidR="00891C52" w:rsidRPr="00BF09EA" w:rsidRDefault="00A039C7" w:rsidP="007D76F5">
            <w:pPr>
              <w:widowControl/>
              <w:snapToGrid w:val="0"/>
              <w:jc w:val="center"/>
              <w:rPr>
                <w:rFonts w:ascii="Times New Roman" w:eastAsia="微軟正黑體" w:hAnsi="Times New Roman"/>
                <w:kern w:val="0"/>
                <w:szCs w:val="24"/>
              </w:rPr>
            </w:pPr>
            <w:r w:rsidRPr="00BF09EA">
              <w:rPr>
                <w:rFonts w:ascii="Times New Roman" w:eastAsia="微軟正黑體" w:hAnsi="Times New Roman" w:hint="eastAsia"/>
                <w:kern w:val="0"/>
                <w:szCs w:val="24"/>
              </w:rPr>
              <w:t>42</w:t>
            </w:r>
          </w:p>
        </w:tc>
        <w:tc>
          <w:tcPr>
            <w:tcW w:w="2977" w:type="dxa"/>
            <w:shd w:val="clear" w:color="auto" w:fill="auto"/>
            <w:noWrap/>
            <w:vAlign w:val="center"/>
            <w:hideMark/>
          </w:tcPr>
          <w:p w:rsidR="00891C52" w:rsidRPr="00BF09EA" w:rsidRDefault="00891C52" w:rsidP="007D76F5">
            <w:pPr>
              <w:widowControl/>
              <w:snapToGrid w:val="0"/>
              <w:rPr>
                <w:rFonts w:ascii="標楷體" w:eastAsia="標楷體" w:hAnsi="標楷體"/>
                <w:kern w:val="0"/>
                <w:szCs w:val="24"/>
              </w:rPr>
            </w:pPr>
            <w:r w:rsidRPr="00BF09EA">
              <w:rPr>
                <w:rFonts w:ascii="標楷體" w:eastAsia="標楷體" w:hAnsi="標楷體"/>
                <w:kern w:val="0"/>
                <w:szCs w:val="24"/>
              </w:rPr>
              <w:t>大同大學</w:t>
            </w:r>
          </w:p>
        </w:tc>
        <w:tc>
          <w:tcPr>
            <w:tcW w:w="5812" w:type="dxa"/>
            <w:shd w:val="clear" w:color="auto" w:fill="auto"/>
            <w:noWrap/>
            <w:vAlign w:val="center"/>
            <w:hideMark/>
          </w:tcPr>
          <w:p w:rsidR="00891C52" w:rsidRPr="00BF09EA" w:rsidRDefault="00891C52" w:rsidP="007D76F5">
            <w:pPr>
              <w:widowControl/>
              <w:snapToGrid w:val="0"/>
              <w:rPr>
                <w:rFonts w:ascii="Times New Roman" w:eastAsia="微軟正黑體" w:hAnsi="Times New Roman"/>
                <w:kern w:val="0"/>
                <w:szCs w:val="24"/>
              </w:rPr>
            </w:pPr>
            <w:r w:rsidRPr="00BF09EA">
              <w:rPr>
                <w:rFonts w:ascii="Times New Roman" w:eastAsia="微軟正黑體" w:hAnsi="Times New Roman"/>
                <w:kern w:val="0"/>
                <w:szCs w:val="24"/>
              </w:rPr>
              <w:t>Tatung University</w:t>
            </w:r>
          </w:p>
        </w:tc>
      </w:tr>
      <w:tr w:rsidR="00BF09EA" w:rsidRPr="00BF09EA" w:rsidTr="00B00038">
        <w:trPr>
          <w:trHeight w:val="330"/>
        </w:trPr>
        <w:tc>
          <w:tcPr>
            <w:tcW w:w="582" w:type="dxa"/>
            <w:shd w:val="clear" w:color="auto" w:fill="auto"/>
            <w:noWrap/>
            <w:vAlign w:val="center"/>
          </w:tcPr>
          <w:p w:rsidR="00891C52" w:rsidRPr="00BF09EA" w:rsidRDefault="00A039C7" w:rsidP="007D76F5">
            <w:pPr>
              <w:widowControl/>
              <w:snapToGrid w:val="0"/>
              <w:jc w:val="center"/>
              <w:rPr>
                <w:rFonts w:ascii="Times New Roman" w:eastAsia="微軟正黑體" w:hAnsi="Times New Roman"/>
                <w:kern w:val="0"/>
                <w:szCs w:val="24"/>
              </w:rPr>
            </w:pPr>
            <w:r w:rsidRPr="00BF09EA">
              <w:rPr>
                <w:rFonts w:ascii="Times New Roman" w:eastAsia="微軟正黑體" w:hAnsi="Times New Roman" w:hint="eastAsia"/>
                <w:kern w:val="0"/>
                <w:szCs w:val="24"/>
              </w:rPr>
              <w:t>43</w:t>
            </w:r>
          </w:p>
        </w:tc>
        <w:tc>
          <w:tcPr>
            <w:tcW w:w="2977" w:type="dxa"/>
            <w:shd w:val="clear" w:color="auto" w:fill="auto"/>
            <w:noWrap/>
            <w:vAlign w:val="center"/>
            <w:hideMark/>
          </w:tcPr>
          <w:p w:rsidR="00891C52" w:rsidRPr="00BF09EA" w:rsidRDefault="00891C52" w:rsidP="007D76F5">
            <w:pPr>
              <w:widowControl/>
              <w:snapToGrid w:val="0"/>
              <w:rPr>
                <w:rFonts w:ascii="標楷體" w:eastAsia="標楷體" w:hAnsi="標楷體"/>
                <w:kern w:val="0"/>
                <w:szCs w:val="24"/>
              </w:rPr>
            </w:pPr>
            <w:r w:rsidRPr="00BF09EA">
              <w:rPr>
                <w:rFonts w:ascii="標楷體" w:eastAsia="標楷體" w:hAnsi="標楷體"/>
                <w:kern w:val="0"/>
                <w:szCs w:val="24"/>
              </w:rPr>
              <w:t>臺北市立大學</w:t>
            </w:r>
          </w:p>
        </w:tc>
        <w:tc>
          <w:tcPr>
            <w:tcW w:w="5812" w:type="dxa"/>
            <w:shd w:val="clear" w:color="auto" w:fill="auto"/>
            <w:noWrap/>
            <w:vAlign w:val="center"/>
            <w:hideMark/>
          </w:tcPr>
          <w:p w:rsidR="00891C52" w:rsidRPr="00BF09EA" w:rsidRDefault="00891C52" w:rsidP="007D76F5">
            <w:pPr>
              <w:widowControl/>
              <w:snapToGrid w:val="0"/>
              <w:rPr>
                <w:rFonts w:ascii="Times New Roman" w:eastAsia="微軟正黑體" w:hAnsi="Times New Roman"/>
                <w:kern w:val="0"/>
                <w:szCs w:val="24"/>
              </w:rPr>
            </w:pPr>
            <w:r w:rsidRPr="00BF09EA">
              <w:rPr>
                <w:rFonts w:ascii="Times New Roman" w:eastAsia="微軟正黑體" w:hAnsi="Times New Roman"/>
                <w:kern w:val="0"/>
                <w:szCs w:val="24"/>
              </w:rPr>
              <w:t>University of Taipei</w:t>
            </w:r>
          </w:p>
        </w:tc>
      </w:tr>
      <w:tr w:rsidR="00BF09EA" w:rsidRPr="00BF09EA" w:rsidTr="00B00038">
        <w:trPr>
          <w:trHeight w:val="330"/>
        </w:trPr>
        <w:tc>
          <w:tcPr>
            <w:tcW w:w="582" w:type="dxa"/>
            <w:shd w:val="clear" w:color="auto" w:fill="auto"/>
            <w:noWrap/>
            <w:vAlign w:val="center"/>
          </w:tcPr>
          <w:p w:rsidR="00891C52" w:rsidRPr="00BF09EA" w:rsidRDefault="00A039C7" w:rsidP="007D76F5">
            <w:pPr>
              <w:widowControl/>
              <w:snapToGrid w:val="0"/>
              <w:jc w:val="center"/>
              <w:rPr>
                <w:rFonts w:ascii="Times New Roman" w:eastAsia="微軟正黑體" w:hAnsi="Times New Roman"/>
                <w:kern w:val="0"/>
                <w:szCs w:val="24"/>
              </w:rPr>
            </w:pPr>
            <w:r w:rsidRPr="00BF09EA">
              <w:rPr>
                <w:rFonts w:ascii="Times New Roman" w:eastAsia="微軟正黑體" w:hAnsi="Times New Roman" w:hint="eastAsia"/>
                <w:kern w:val="0"/>
                <w:szCs w:val="24"/>
              </w:rPr>
              <w:t>44</w:t>
            </w:r>
          </w:p>
        </w:tc>
        <w:tc>
          <w:tcPr>
            <w:tcW w:w="2977" w:type="dxa"/>
            <w:shd w:val="clear" w:color="auto" w:fill="auto"/>
            <w:noWrap/>
            <w:vAlign w:val="center"/>
            <w:hideMark/>
          </w:tcPr>
          <w:p w:rsidR="00891C52" w:rsidRPr="00BF09EA" w:rsidRDefault="00891C52" w:rsidP="007D76F5">
            <w:pPr>
              <w:widowControl/>
              <w:snapToGrid w:val="0"/>
              <w:rPr>
                <w:rFonts w:ascii="標楷體" w:eastAsia="標楷體" w:hAnsi="標楷體"/>
                <w:kern w:val="0"/>
                <w:szCs w:val="24"/>
              </w:rPr>
            </w:pPr>
            <w:r w:rsidRPr="00BF09EA">
              <w:rPr>
                <w:rFonts w:ascii="標楷體" w:eastAsia="標楷體" w:hAnsi="標楷體"/>
                <w:kern w:val="0"/>
                <w:szCs w:val="24"/>
              </w:rPr>
              <w:t>文藻外語大學</w:t>
            </w:r>
          </w:p>
        </w:tc>
        <w:tc>
          <w:tcPr>
            <w:tcW w:w="5812" w:type="dxa"/>
            <w:shd w:val="clear" w:color="auto" w:fill="auto"/>
            <w:noWrap/>
            <w:vAlign w:val="center"/>
            <w:hideMark/>
          </w:tcPr>
          <w:p w:rsidR="00891C52" w:rsidRPr="00BF09EA" w:rsidRDefault="00891C52" w:rsidP="007D76F5">
            <w:pPr>
              <w:widowControl/>
              <w:snapToGrid w:val="0"/>
              <w:rPr>
                <w:rFonts w:ascii="Times New Roman" w:eastAsia="微軟正黑體" w:hAnsi="Times New Roman"/>
                <w:kern w:val="0"/>
                <w:szCs w:val="24"/>
              </w:rPr>
            </w:pPr>
            <w:r w:rsidRPr="00BF09EA">
              <w:rPr>
                <w:rFonts w:ascii="Times New Roman" w:eastAsia="微軟正黑體" w:hAnsi="Times New Roman"/>
                <w:kern w:val="0"/>
                <w:szCs w:val="24"/>
              </w:rPr>
              <w:t>Wenzao Ursuline University of Languages</w:t>
            </w:r>
          </w:p>
        </w:tc>
      </w:tr>
      <w:tr w:rsidR="00A039C7" w:rsidRPr="00BF09EA" w:rsidTr="00B00038">
        <w:trPr>
          <w:trHeight w:val="330"/>
        </w:trPr>
        <w:tc>
          <w:tcPr>
            <w:tcW w:w="582" w:type="dxa"/>
            <w:shd w:val="clear" w:color="auto" w:fill="auto"/>
            <w:noWrap/>
            <w:vAlign w:val="center"/>
          </w:tcPr>
          <w:p w:rsidR="00A039C7" w:rsidRPr="00BF09EA" w:rsidRDefault="00A039C7" w:rsidP="00D248B8">
            <w:pPr>
              <w:widowControl/>
              <w:snapToGrid w:val="0"/>
              <w:jc w:val="center"/>
              <w:rPr>
                <w:rFonts w:ascii="Times New Roman" w:eastAsia="微軟正黑體" w:hAnsi="Times New Roman"/>
                <w:kern w:val="0"/>
                <w:szCs w:val="24"/>
              </w:rPr>
            </w:pPr>
            <w:r w:rsidRPr="00BF09EA">
              <w:rPr>
                <w:rFonts w:ascii="Times New Roman" w:eastAsia="微軟正黑體" w:hAnsi="Times New Roman" w:hint="eastAsia"/>
                <w:kern w:val="0"/>
                <w:szCs w:val="24"/>
              </w:rPr>
              <w:t>45</w:t>
            </w:r>
          </w:p>
        </w:tc>
        <w:tc>
          <w:tcPr>
            <w:tcW w:w="2977" w:type="dxa"/>
            <w:shd w:val="clear" w:color="auto" w:fill="auto"/>
            <w:noWrap/>
            <w:vAlign w:val="center"/>
          </w:tcPr>
          <w:p w:rsidR="00A039C7" w:rsidRPr="00BF09EA" w:rsidRDefault="00A039C7" w:rsidP="00D248B8">
            <w:pPr>
              <w:widowControl/>
              <w:snapToGrid w:val="0"/>
              <w:rPr>
                <w:rFonts w:ascii="標楷體" w:eastAsia="標楷體" w:hAnsi="標楷體"/>
                <w:kern w:val="0"/>
                <w:szCs w:val="24"/>
              </w:rPr>
            </w:pPr>
            <w:r w:rsidRPr="00BF09EA">
              <w:rPr>
                <w:rFonts w:ascii="標楷體" w:eastAsia="標楷體" w:hAnsi="標楷體"/>
                <w:kern w:val="0"/>
                <w:szCs w:val="24"/>
              </w:rPr>
              <w:t>元智大學</w:t>
            </w:r>
          </w:p>
        </w:tc>
        <w:tc>
          <w:tcPr>
            <w:tcW w:w="5812" w:type="dxa"/>
            <w:shd w:val="clear" w:color="auto" w:fill="auto"/>
            <w:noWrap/>
            <w:vAlign w:val="center"/>
          </w:tcPr>
          <w:p w:rsidR="00A039C7" w:rsidRPr="00BF09EA" w:rsidRDefault="00A039C7" w:rsidP="00D248B8">
            <w:pPr>
              <w:widowControl/>
              <w:snapToGrid w:val="0"/>
              <w:rPr>
                <w:rFonts w:ascii="Times New Roman" w:eastAsia="微軟正黑體" w:hAnsi="Times New Roman"/>
                <w:kern w:val="0"/>
                <w:szCs w:val="24"/>
              </w:rPr>
            </w:pPr>
            <w:r w:rsidRPr="00BF09EA">
              <w:rPr>
                <w:rFonts w:ascii="Times New Roman" w:eastAsia="微軟正黑體" w:hAnsi="Times New Roman"/>
                <w:kern w:val="0"/>
                <w:szCs w:val="24"/>
              </w:rPr>
              <w:t>Yuan Ze University</w:t>
            </w:r>
          </w:p>
        </w:tc>
      </w:tr>
    </w:tbl>
    <w:p w:rsidR="00A87AEE" w:rsidRPr="00BF09EA" w:rsidRDefault="00A87AEE" w:rsidP="00A87AEE"/>
    <w:p w:rsidR="00A87AEE" w:rsidRPr="00BF09EA" w:rsidRDefault="00A87AEE" w:rsidP="00A036F8">
      <w:pPr>
        <w:rPr>
          <w:rStyle w:val="ac"/>
          <w:lang w:val="vi-VN"/>
        </w:rPr>
      </w:pPr>
      <w:bookmarkStart w:id="0" w:name="_GoBack"/>
      <w:bookmarkEnd w:id="0"/>
    </w:p>
    <w:sectPr w:rsidR="00A87AEE" w:rsidRPr="00BF09EA" w:rsidSect="00A53D6F">
      <w:footerReference w:type="even" r:id="rId21"/>
      <w:footerReference w:type="default" r:id="rId22"/>
      <w:pgSz w:w="11906" w:h="16838"/>
      <w:pgMar w:top="1134" w:right="707" w:bottom="1134" w:left="147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1A2" w:rsidRDefault="00E531A2">
      <w:r>
        <w:separator/>
      </w:r>
    </w:p>
  </w:endnote>
  <w:endnote w:type="continuationSeparator" w:id="0">
    <w:p w:rsidR="00E531A2" w:rsidRDefault="00E53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8B8" w:rsidRDefault="00D248B8" w:rsidP="0027252A">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248B8" w:rsidRDefault="00D248B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8B8" w:rsidRDefault="00D248B8" w:rsidP="0027252A">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D74EB">
      <w:rPr>
        <w:rStyle w:val="a6"/>
        <w:noProof/>
      </w:rPr>
      <w:t>16</w:t>
    </w:r>
    <w:r>
      <w:rPr>
        <w:rStyle w:val="a6"/>
      </w:rPr>
      <w:fldChar w:fldCharType="end"/>
    </w:r>
  </w:p>
  <w:p w:rsidR="00D248B8" w:rsidRDefault="00D248B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1A2" w:rsidRDefault="00E531A2">
      <w:r>
        <w:separator/>
      </w:r>
    </w:p>
  </w:footnote>
  <w:footnote w:type="continuationSeparator" w:id="0">
    <w:p w:rsidR="00E531A2" w:rsidRDefault="00E531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46688"/>
    <w:multiLevelType w:val="hybridMultilevel"/>
    <w:tmpl w:val="9296F28E"/>
    <w:lvl w:ilvl="0" w:tplc="0916D478">
      <w:start w:val="1"/>
      <w:numFmt w:val="bullet"/>
      <w:lvlText w:val="-"/>
      <w:lvlJc w:val="left"/>
      <w:pPr>
        <w:ind w:left="480" w:hanging="480"/>
      </w:pPr>
      <w:rPr>
        <w:rFonts w:ascii="標楷體" w:eastAsia="標楷體" w:hAnsi="標楷體"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70D5EF8"/>
    <w:multiLevelType w:val="hybridMultilevel"/>
    <w:tmpl w:val="1024BA2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27BE5832"/>
    <w:multiLevelType w:val="hybridMultilevel"/>
    <w:tmpl w:val="5E008422"/>
    <w:lvl w:ilvl="0" w:tplc="F0C2C10E">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AF95265"/>
    <w:multiLevelType w:val="hybridMultilevel"/>
    <w:tmpl w:val="45BA5250"/>
    <w:lvl w:ilvl="0" w:tplc="04090001">
      <w:start w:val="1"/>
      <w:numFmt w:val="bullet"/>
      <w:lvlText w:val=""/>
      <w:lvlJc w:val="left"/>
      <w:pPr>
        <w:tabs>
          <w:tab w:val="num" w:pos="720"/>
        </w:tabs>
        <w:ind w:left="720" w:hanging="480"/>
      </w:pPr>
      <w:rPr>
        <w:rFonts w:ascii="Wingdings" w:hAnsi="Wingdings" w:hint="default"/>
      </w:rPr>
    </w:lvl>
    <w:lvl w:ilvl="1" w:tplc="04090003" w:tentative="1">
      <w:start w:val="1"/>
      <w:numFmt w:val="bullet"/>
      <w:lvlText w:val=""/>
      <w:lvlJc w:val="left"/>
      <w:pPr>
        <w:tabs>
          <w:tab w:val="num" w:pos="1200"/>
        </w:tabs>
        <w:ind w:left="1200" w:hanging="480"/>
      </w:pPr>
      <w:rPr>
        <w:rFonts w:ascii="Wingdings" w:hAnsi="Wingdings" w:hint="default"/>
      </w:rPr>
    </w:lvl>
    <w:lvl w:ilvl="2" w:tplc="04090005" w:tentative="1">
      <w:start w:val="1"/>
      <w:numFmt w:val="bullet"/>
      <w:lvlText w:val=""/>
      <w:lvlJc w:val="left"/>
      <w:pPr>
        <w:tabs>
          <w:tab w:val="num" w:pos="1680"/>
        </w:tabs>
        <w:ind w:left="1680" w:hanging="480"/>
      </w:pPr>
      <w:rPr>
        <w:rFonts w:ascii="Wingdings" w:hAnsi="Wingdings" w:hint="default"/>
      </w:rPr>
    </w:lvl>
    <w:lvl w:ilvl="3" w:tplc="04090001" w:tentative="1">
      <w:start w:val="1"/>
      <w:numFmt w:val="bullet"/>
      <w:lvlText w:val=""/>
      <w:lvlJc w:val="left"/>
      <w:pPr>
        <w:tabs>
          <w:tab w:val="num" w:pos="2160"/>
        </w:tabs>
        <w:ind w:left="2160" w:hanging="480"/>
      </w:pPr>
      <w:rPr>
        <w:rFonts w:ascii="Wingdings" w:hAnsi="Wingdings" w:hint="default"/>
      </w:rPr>
    </w:lvl>
    <w:lvl w:ilvl="4" w:tplc="04090003" w:tentative="1">
      <w:start w:val="1"/>
      <w:numFmt w:val="bullet"/>
      <w:lvlText w:val=""/>
      <w:lvlJc w:val="left"/>
      <w:pPr>
        <w:tabs>
          <w:tab w:val="num" w:pos="2640"/>
        </w:tabs>
        <w:ind w:left="2640" w:hanging="480"/>
      </w:pPr>
      <w:rPr>
        <w:rFonts w:ascii="Wingdings" w:hAnsi="Wingdings" w:hint="default"/>
      </w:rPr>
    </w:lvl>
    <w:lvl w:ilvl="5" w:tplc="04090005" w:tentative="1">
      <w:start w:val="1"/>
      <w:numFmt w:val="bullet"/>
      <w:lvlText w:val=""/>
      <w:lvlJc w:val="left"/>
      <w:pPr>
        <w:tabs>
          <w:tab w:val="num" w:pos="3120"/>
        </w:tabs>
        <w:ind w:left="3120" w:hanging="480"/>
      </w:pPr>
      <w:rPr>
        <w:rFonts w:ascii="Wingdings" w:hAnsi="Wingdings" w:hint="default"/>
      </w:rPr>
    </w:lvl>
    <w:lvl w:ilvl="6" w:tplc="04090001" w:tentative="1">
      <w:start w:val="1"/>
      <w:numFmt w:val="bullet"/>
      <w:lvlText w:val=""/>
      <w:lvlJc w:val="left"/>
      <w:pPr>
        <w:tabs>
          <w:tab w:val="num" w:pos="3600"/>
        </w:tabs>
        <w:ind w:left="3600" w:hanging="480"/>
      </w:pPr>
      <w:rPr>
        <w:rFonts w:ascii="Wingdings" w:hAnsi="Wingdings" w:hint="default"/>
      </w:rPr>
    </w:lvl>
    <w:lvl w:ilvl="7" w:tplc="04090003" w:tentative="1">
      <w:start w:val="1"/>
      <w:numFmt w:val="bullet"/>
      <w:lvlText w:val=""/>
      <w:lvlJc w:val="left"/>
      <w:pPr>
        <w:tabs>
          <w:tab w:val="num" w:pos="4080"/>
        </w:tabs>
        <w:ind w:left="4080" w:hanging="480"/>
      </w:pPr>
      <w:rPr>
        <w:rFonts w:ascii="Wingdings" w:hAnsi="Wingdings" w:hint="default"/>
      </w:rPr>
    </w:lvl>
    <w:lvl w:ilvl="8" w:tplc="04090005" w:tentative="1">
      <w:start w:val="1"/>
      <w:numFmt w:val="bullet"/>
      <w:lvlText w:val=""/>
      <w:lvlJc w:val="left"/>
      <w:pPr>
        <w:tabs>
          <w:tab w:val="num" w:pos="4560"/>
        </w:tabs>
        <w:ind w:left="4560" w:hanging="480"/>
      </w:pPr>
      <w:rPr>
        <w:rFonts w:ascii="Wingdings" w:hAnsi="Wingdings" w:hint="default"/>
      </w:rPr>
    </w:lvl>
  </w:abstractNum>
  <w:abstractNum w:abstractNumId="4">
    <w:nsid w:val="33A16E16"/>
    <w:multiLevelType w:val="hybridMultilevel"/>
    <w:tmpl w:val="39C0D4EA"/>
    <w:lvl w:ilvl="0" w:tplc="0409000F">
      <w:start w:val="1"/>
      <w:numFmt w:val="decimal"/>
      <w:lvlText w:val="%1."/>
      <w:lvlJc w:val="left"/>
      <w:pPr>
        <w:tabs>
          <w:tab w:val="num" w:pos="720"/>
        </w:tabs>
        <w:ind w:left="720" w:hanging="480"/>
      </w:pPr>
      <w:rPr>
        <w:rFonts w:hint="default"/>
      </w:rPr>
    </w:lvl>
    <w:lvl w:ilvl="1" w:tplc="04090003" w:tentative="1">
      <w:start w:val="1"/>
      <w:numFmt w:val="bullet"/>
      <w:lvlText w:val=""/>
      <w:lvlJc w:val="left"/>
      <w:pPr>
        <w:tabs>
          <w:tab w:val="num" w:pos="1200"/>
        </w:tabs>
        <w:ind w:left="1200" w:hanging="480"/>
      </w:pPr>
      <w:rPr>
        <w:rFonts w:ascii="Wingdings" w:hAnsi="Wingdings" w:hint="default"/>
      </w:rPr>
    </w:lvl>
    <w:lvl w:ilvl="2" w:tplc="04090005" w:tentative="1">
      <w:start w:val="1"/>
      <w:numFmt w:val="bullet"/>
      <w:lvlText w:val=""/>
      <w:lvlJc w:val="left"/>
      <w:pPr>
        <w:tabs>
          <w:tab w:val="num" w:pos="1680"/>
        </w:tabs>
        <w:ind w:left="1680" w:hanging="480"/>
      </w:pPr>
      <w:rPr>
        <w:rFonts w:ascii="Wingdings" w:hAnsi="Wingdings" w:hint="default"/>
      </w:rPr>
    </w:lvl>
    <w:lvl w:ilvl="3" w:tplc="04090001" w:tentative="1">
      <w:start w:val="1"/>
      <w:numFmt w:val="bullet"/>
      <w:lvlText w:val=""/>
      <w:lvlJc w:val="left"/>
      <w:pPr>
        <w:tabs>
          <w:tab w:val="num" w:pos="2160"/>
        </w:tabs>
        <w:ind w:left="2160" w:hanging="480"/>
      </w:pPr>
      <w:rPr>
        <w:rFonts w:ascii="Wingdings" w:hAnsi="Wingdings" w:hint="default"/>
      </w:rPr>
    </w:lvl>
    <w:lvl w:ilvl="4" w:tplc="04090003" w:tentative="1">
      <w:start w:val="1"/>
      <w:numFmt w:val="bullet"/>
      <w:lvlText w:val=""/>
      <w:lvlJc w:val="left"/>
      <w:pPr>
        <w:tabs>
          <w:tab w:val="num" w:pos="2640"/>
        </w:tabs>
        <w:ind w:left="2640" w:hanging="480"/>
      </w:pPr>
      <w:rPr>
        <w:rFonts w:ascii="Wingdings" w:hAnsi="Wingdings" w:hint="default"/>
      </w:rPr>
    </w:lvl>
    <w:lvl w:ilvl="5" w:tplc="04090005" w:tentative="1">
      <w:start w:val="1"/>
      <w:numFmt w:val="bullet"/>
      <w:lvlText w:val=""/>
      <w:lvlJc w:val="left"/>
      <w:pPr>
        <w:tabs>
          <w:tab w:val="num" w:pos="3120"/>
        </w:tabs>
        <w:ind w:left="3120" w:hanging="480"/>
      </w:pPr>
      <w:rPr>
        <w:rFonts w:ascii="Wingdings" w:hAnsi="Wingdings" w:hint="default"/>
      </w:rPr>
    </w:lvl>
    <w:lvl w:ilvl="6" w:tplc="04090001" w:tentative="1">
      <w:start w:val="1"/>
      <w:numFmt w:val="bullet"/>
      <w:lvlText w:val=""/>
      <w:lvlJc w:val="left"/>
      <w:pPr>
        <w:tabs>
          <w:tab w:val="num" w:pos="3600"/>
        </w:tabs>
        <w:ind w:left="3600" w:hanging="480"/>
      </w:pPr>
      <w:rPr>
        <w:rFonts w:ascii="Wingdings" w:hAnsi="Wingdings" w:hint="default"/>
      </w:rPr>
    </w:lvl>
    <w:lvl w:ilvl="7" w:tplc="04090003" w:tentative="1">
      <w:start w:val="1"/>
      <w:numFmt w:val="bullet"/>
      <w:lvlText w:val=""/>
      <w:lvlJc w:val="left"/>
      <w:pPr>
        <w:tabs>
          <w:tab w:val="num" w:pos="4080"/>
        </w:tabs>
        <w:ind w:left="4080" w:hanging="480"/>
      </w:pPr>
      <w:rPr>
        <w:rFonts w:ascii="Wingdings" w:hAnsi="Wingdings" w:hint="default"/>
      </w:rPr>
    </w:lvl>
    <w:lvl w:ilvl="8" w:tplc="04090005" w:tentative="1">
      <w:start w:val="1"/>
      <w:numFmt w:val="bullet"/>
      <w:lvlText w:val=""/>
      <w:lvlJc w:val="left"/>
      <w:pPr>
        <w:tabs>
          <w:tab w:val="num" w:pos="4560"/>
        </w:tabs>
        <w:ind w:left="4560" w:hanging="480"/>
      </w:pPr>
      <w:rPr>
        <w:rFonts w:ascii="Wingdings" w:hAnsi="Wingdings" w:hint="default"/>
      </w:rPr>
    </w:lvl>
  </w:abstractNum>
  <w:abstractNum w:abstractNumId="5">
    <w:nsid w:val="3B5727BC"/>
    <w:multiLevelType w:val="hybridMultilevel"/>
    <w:tmpl w:val="0E80C20E"/>
    <w:lvl w:ilvl="0" w:tplc="F0C2C10E">
      <w:start w:val="1"/>
      <w:numFmt w:val="decimal"/>
      <w:lvlText w:val="(%1)"/>
      <w:lvlJc w:val="left"/>
      <w:pPr>
        <w:ind w:left="480" w:hanging="480"/>
      </w:pPr>
      <w:rPr>
        <w:rFonts w:hint="eastAsia"/>
      </w:rPr>
    </w:lvl>
    <w:lvl w:ilvl="1" w:tplc="F0C2C10E">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C524B02"/>
    <w:multiLevelType w:val="hybridMultilevel"/>
    <w:tmpl w:val="ACA01820"/>
    <w:lvl w:ilvl="0" w:tplc="04090001">
      <w:start w:val="1"/>
      <w:numFmt w:val="bullet"/>
      <w:lvlText w:val=""/>
      <w:lvlJc w:val="left"/>
      <w:pPr>
        <w:tabs>
          <w:tab w:val="num" w:pos="998"/>
        </w:tabs>
        <w:ind w:left="998" w:hanging="480"/>
      </w:pPr>
      <w:rPr>
        <w:rFonts w:ascii="Wingdings" w:hAnsi="Wingdings" w:hint="default"/>
      </w:rPr>
    </w:lvl>
    <w:lvl w:ilvl="1" w:tplc="04090003" w:tentative="1">
      <w:start w:val="1"/>
      <w:numFmt w:val="bullet"/>
      <w:lvlText w:val=""/>
      <w:lvlJc w:val="left"/>
      <w:pPr>
        <w:tabs>
          <w:tab w:val="num" w:pos="1478"/>
        </w:tabs>
        <w:ind w:left="1478" w:hanging="480"/>
      </w:pPr>
      <w:rPr>
        <w:rFonts w:ascii="Wingdings" w:hAnsi="Wingdings" w:hint="default"/>
      </w:rPr>
    </w:lvl>
    <w:lvl w:ilvl="2" w:tplc="04090005" w:tentative="1">
      <w:start w:val="1"/>
      <w:numFmt w:val="bullet"/>
      <w:lvlText w:val=""/>
      <w:lvlJc w:val="left"/>
      <w:pPr>
        <w:tabs>
          <w:tab w:val="num" w:pos="1958"/>
        </w:tabs>
        <w:ind w:left="1958" w:hanging="480"/>
      </w:pPr>
      <w:rPr>
        <w:rFonts w:ascii="Wingdings" w:hAnsi="Wingdings" w:hint="default"/>
      </w:rPr>
    </w:lvl>
    <w:lvl w:ilvl="3" w:tplc="04090001" w:tentative="1">
      <w:start w:val="1"/>
      <w:numFmt w:val="bullet"/>
      <w:lvlText w:val=""/>
      <w:lvlJc w:val="left"/>
      <w:pPr>
        <w:tabs>
          <w:tab w:val="num" w:pos="2438"/>
        </w:tabs>
        <w:ind w:left="2438" w:hanging="480"/>
      </w:pPr>
      <w:rPr>
        <w:rFonts w:ascii="Wingdings" w:hAnsi="Wingdings" w:hint="default"/>
      </w:rPr>
    </w:lvl>
    <w:lvl w:ilvl="4" w:tplc="04090003" w:tentative="1">
      <w:start w:val="1"/>
      <w:numFmt w:val="bullet"/>
      <w:lvlText w:val=""/>
      <w:lvlJc w:val="left"/>
      <w:pPr>
        <w:tabs>
          <w:tab w:val="num" w:pos="2918"/>
        </w:tabs>
        <w:ind w:left="2918" w:hanging="480"/>
      </w:pPr>
      <w:rPr>
        <w:rFonts w:ascii="Wingdings" w:hAnsi="Wingdings" w:hint="default"/>
      </w:rPr>
    </w:lvl>
    <w:lvl w:ilvl="5" w:tplc="04090005" w:tentative="1">
      <w:start w:val="1"/>
      <w:numFmt w:val="bullet"/>
      <w:lvlText w:val=""/>
      <w:lvlJc w:val="left"/>
      <w:pPr>
        <w:tabs>
          <w:tab w:val="num" w:pos="3398"/>
        </w:tabs>
        <w:ind w:left="3398" w:hanging="480"/>
      </w:pPr>
      <w:rPr>
        <w:rFonts w:ascii="Wingdings" w:hAnsi="Wingdings" w:hint="default"/>
      </w:rPr>
    </w:lvl>
    <w:lvl w:ilvl="6" w:tplc="04090001" w:tentative="1">
      <w:start w:val="1"/>
      <w:numFmt w:val="bullet"/>
      <w:lvlText w:val=""/>
      <w:lvlJc w:val="left"/>
      <w:pPr>
        <w:tabs>
          <w:tab w:val="num" w:pos="3878"/>
        </w:tabs>
        <w:ind w:left="3878" w:hanging="480"/>
      </w:pPr>
      <w:rPr>
        <w:rFonts w:ascii="Wingdings" w:hAnsi="Wingdings" w:hint="default"/>
      </w:rPr>
    </w:lvl>
    <w:lvl w:ilvl="7" w:tplc="04090003" w:tentative="1">
      <w:start w:val="1"/>
      <w:numFmt w:val="bullet"/>
      <w:lvlText w:val=""/>
      <w:lvlJc w:val="left"/>
      <w:pPr>
        <w:tabs>
          <w:tab w:val="num" w:pos="4358"/>
        </w:tabs>
        <w:ind w:left="4358" w:hanging="480"/>
      </w:pPr>
      <w:rPr>
        <w:rFonts w:ascii="Wingdings" w:hAnsi="Wingdings" w:hint="default"/>
      </w:rPr>
    </w:lvl>
    <w:lvl w:ilvl="8" w:tplc="04090005" w:tentative="1">
      <w:start w:val="1"/>
      <w:numFmt w:val="bullet"/>
      <w:lvlText w:val=""/>
      <w:lvlJc w:val="left"/>
      <w:pPr>
        <w:tabs>
          <w:tab w:val="num" w:pos="4838"/>
        </w:tabs>
        <w:ind w:left="4838" w:hanging="480"/>
      </w:pPr>
      <w:rPr>
        <w:rFonts w:ascii="Wingdings" w:hAnsi="Wingdings" w:hint="default"/>
      </w:rPr>
    </w:lvl>
  </w:abstractNum>
  <w:abstractNum w:abstractNumId="7">
    <w:nsid w:val="50C306BA"/>
    <w:multiLevelType w:val="hybridMultilevel"/>
    <w:tmpl w:val="7FE6F7EE"/>
    <w:lvl w:ilvl="0" w:tplc="0916D478">
      <w:start w:val="1"/>
      <w:numFmt w:val="bullet"/>
      <w:lvlText w:val="-"/>
      <w:lvlJc w:val="left"/>
      <w:pPr>
        <w:ind w:left="84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539F410E"/>
    <w:multiLevelType w:val="hybridMultilevel"/>
    <w:tmpl w:val="D3702196"/>
    <w:lvl w:ilvl="0" w:tplc="0916D478">
      <w:start w:val="1"/>
      <w:numFmt w:val="bullet"/>
      <w:lvlText w:val="-"/>
      <w:lvlJc w:val="left"/>
      <w:pPr>
        <w:ind w:left="840" w:hanging="480"/>
      </w:pPr>
      <w:rPr>
        <w:rFonts w:ascii="標楷體" w:eastAsia="標楷體" w:hAnsi="標楷體" w:hint="eastAsia"/>
      </w:rPr>
    </w:lvl>
    <w:lvl w:ilvl="1" w:tplc="0916D478">
      <w:start w:val="1"/>
      <w:numFmt w:val="bullet"/>
      <w:lvlText w:val="-"/>
      <w:lvlJc w:val="left"/>
      <w:pPr>
        <w:ind w:left="1320" w:hanging="480"/>
      </w:pPr>
      <w:rPr>
        <w:rFonts w:ascii="標楷體" w:eastAsia="標楷體" w:hAnsi="標楷體" w:hint="eastAsia"/>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9">
    <w:nsid w:val="58545040"/>
    <w:multiLevelType w:val="hybridMultilevel"/>
    <w:tmpl w:val="B8EEF45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60311260"/>
    <w:multiLevelType w:val="hybridMultilevel"/>
    <w:tmpl w:val="2B4417DC"/>
    <w:lvl w:ilvl="0" w:tplc="0916D478">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64B66815"/>
    <w:multiLevelType w:val="hybridMultilevel"/>
    <w:tmpl w:val="52284DD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nsid w:val="66C14782"/>
    <w:multiLevelType w:val="hybridMultilevel"/>
    <w:tmpl w:val="0A26D69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nsid w:val="692C7B35"/>
    <w:multiLevelType w:val="hybridMultilevel"/>
    <w:tmpl w:val="D5407F3A"/>
    <w:lvl w:ilvl="0" w:tplc="D598C494">
      <w:start w:val="1"/>
      <w:numFmt w:val="lowerLetter"/>
      <w:lvlText w:val="%1)"/>
      <w:lvlJc w:val="left"/>
      <w:pPr>
        <w:ind w:left="499" w:hanging="360"/>
      </w:pPr>
      <w:rPr>
        <w:rFonts w:hint="default"/>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14">
    <w:nsid w:val="78AD56E3"/>
    <w:multiLevelType w:val="hybridMultilevel"/>
    <w:tmpl w:val="31D64CD4"/>
    <w:lvl w:ilvl="0" w:tplc="F0C2C10E">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2"/>
  </w:num>
  <w:num w:numId="3">
    <w:abstractNumId w:val="6"/>
  </w:num>
  <w:num w:numId="4">
    <w:abstractNumId w:val="4"/>
  </w:num>
  <w:num w:numId="5">
    <w:abstractNumId w:val="1"/>
  </w:num>
  <w:num w:numId="6">
    <w:abstractNumId w:val="11"/>
  </w:num>
  <w:num w:numId="7">
    <w:abstractNumId w:val="9"/>
  </w:num>
  <w:num w:numId="8">
    <w:abstractNumId w:val="13"/>
  </w:num>
  <w:num w:numId="9">
    <w:abstractNumId w:val="14"/>
  </w:num>
  <w:num w:numId="10">
    <w:abstractNumId w:val="5"/>
  </w:num>
  <w:num w:numId="11">
    <w:abstractNumId w:val="7"/>
  </w:num>
  <w:num w:numId="12">
    <w:abstractNumId w:val="0"/>
  </w:num>
  <w:num w:numId="13">
    <w:abstractNumId w:val="8"/>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7F8"/>
    <w:rsid w:val="00005982"/>
    <w:rsid w:val="000107AE"/>
    <w:rsid w:val="00013CDD"/>
    <w:rsid w:val="00014B1D"/>
    <w:rsid w:val="00015D29"/>
    <w:rsid w:val="00015F55"/>
    <w:rsid w:val="000179C0"/>
    <w:rsid w:val="00017B43"/>
    <w:rsid w:val="00022DB8"/>
    <w:rsid w:val="00026976"/>
    <w:rsid w:val="00026B3A"/>
    <w:rsid w:val="000314B0"/>
    <w:rsid w:val="00032084"/>
    <w:rsid w:val="00032C94"/>
    <w:rsid w:val="00032F17"/>
    <w:rsid w:val="00035848"/>
    <w:rsid w:val="000363FC"/>
    <w:rsid w:val="000365C8"/>
    <w:rsid w:val="0004433F"/>
    <w:rsid w:val="0004502F"/>
    <w:rsid w:val="00046635"/>
    <w:rsid w:val="00046987"/>
    <w:rsid w:val="0004785C"/>
    <w:rsid w:val="000522E9"/>
    <w:rsid w:val="000533D3"/>
    <w:rsid w:val="00053811"/>
    <w:rsid w:val="000538F5"/>
    <w:rsid w:val="00054772"/>
    <w:rsid w:val="000553CA"/>
    <w:rsid w:val="00055D6A"/>
    <w:rsid w:val="00065B93"/>
    <w:rsid w:val="00072B90"/>
    <w:rsid w:val="00072C40"/>
    <w:rsid w:val="00075F8A"/>
    <w:rsid w:val="00076793"/>
    <w:rsid w:val="000771A2"/>
    <w:rsid w:val="00077F71"/>
    <w:rsid w:val="000813C4"/>
    <w:rsid w:val="000878E8"/>
    <w:rsid w:val="00093AE6"/>
    <w:rsid w:val="00097C3F"/>
    <w:rsid w:val="00097E10"/>
    <w:rsid w:val="000A1E02"/>
    <w:rsid w:val="000A26E6"/>
    <w:rsid w:val="000A467F"/>
    <w:rsid w:val="000A7CF6"/>
    <w:rsid w:val="000B16F1"/>
    <w:rsid w:val="000B29D0"/>
    <w:rsid w:val="000B692D"/>
    <w:rsid w:val="000C0818"/>
    <w:rsid w:val="000C09BF"/>
    <w:rsid w:val="000C2F9B"/>
    <w:rsid w:val="000C301D"/>
    <w:rsid w:val="000C30DF"/>
    <w:rsid w:val="000C4883"/>
    <w:rsid w:val="000C7B94"/>
    <w:rsid w:val="000D0E2B"/>
    <w:rsid w:val="000D1F10"/>
    <w:rsid w:val="000D5201"/>
    <w:rsid w:val="000D6009"/>
    <w:rsid w:val="000E1F91"/>
    <w:rsid w:val="000E2098"/>
    <w:rsid w:val="000E3872"/>
    <w:rsid w:val="000E38C6"/>
    <w:rsid w:val="000E5883"/>
    <w:rsid w:val="000E5F0F"/>
    <w:rsid w:val="000F0DB8"/>
    <w:rsid w:val="000F27B1"/>
    <w:rsid w:val="000F4FA5"/>
    <w:rsid w:val="000F51B1"/>
    <w:rsid w:val="000F6A4F"/>
    <w:rsid w:val="000F7A38"/>
    <w:rsid w:val="00100B66"/>
    <w:rsid w:val="001011E1"/>
    <w:rsid w:val="001032B6"/>
    <w:rsid w:val="00105441"/>
    <w:rsid w:val="00105A94"/>
    <w:rsid w:val="0011008D"/>
    <w:rsid w:val="00110B0E"/>
    <w:rsid w:val="0011463B"/>
    <w:rsid w:val="00115A7E"/>
    <w:rsid w:val="00117073"/>
    <w:rsid w:val="00121175"/>
    <w:rsid w:val="00121565"/>
    <w:rsid w:val="00123073"/>
    <w:rsid w:val="00124BB8"/>
    <w:rsid w:val="001254C5"/>
    <w:rsid w:val="00125597"/>
    <w:rsid w:val="001324E3"/>
    <w:rsid w:val="00132E2B"/>
    <w:rsid w:val="00137232"/>
    <w:rsid w:val="0013743F"/>
    <w:rsid w:val="001375FD"/>
    <w:rsid w:val="0014165E"/>
    <w:rsid w:val="00141716"/>
    <w:rsid w:val="00147F7C"/>
    <w:rsid w:val="00152F75"/>
    <w:rsid w:val="0016074C"/>
    <w:rsid w:val="00161A6E"/>
    <w:rsid w:val="001644E0"/>
    <w:rsid w:val="0016545E"/>
    <w:rsid w:val="00170344"/>
    <w:rsid w:val="00171BD5"/>
    <w:rsid w:val="001737CC"/>
    <w:rsid w:val="00173B59"/>
    <w:rsid w:val="001755EC"/>
    <w:rsid w:val="00185167"/>
    <w:rsid w:val="00185DD7"/>
    <w:rsid w:val="00186A58"/>
    <w:rsid w:val="00190898"/>
    <w:rsid w:val="00195389"/>
    <w:rsid w:val="00195A6E"/>
    <w:rsid w:val="00195BB4"/>
    <w:rsid w:val="00197A73"/>
    <w:rsid w:val="001A00E7"/>
    <w:rsid w:val="001A0CBE"/>
    <w:rsid w:val="001A0DA3"/>
    <w:rsid w:val="001A284A"/>
    <w:rsid w:val="001A3C6C"/>
    <w:rsid w:val="001A7898"/>
    <w:rsid w:val="001B3926"/>
    <w:rsid w:val="001B4B48"/>
    <w:rsid w:val="001B724C"/>
    <w:rsid w:val="001C4366"/>
    <w:rsid w:val="001D48E7"/>
    <w:rsid w:val="001D5361"/>
    <w:rsid w:val="001E2F93"/>
    <w:rsid w:val="001E3832"/>
    <w:rsid w:val="001E38E4"/>
    <w:rsid w:val="001E4769"/>
    <w:rsid w:val="001E50C0"/>
    <w:rsid w:val="001F3F39"/>
    <w:rsid w:val="001F5DB9"/>
    <w:rsid w:val="00201C48"/>
    <w:rsid w:val="00201CE4"/>
    <w:rsid w:val="00201DB2"/>
    <w:rsid w:val="00201E2B"/>
    <w:rsid w:val="002031E5"/>
    <w:rsid w:val="0020344E"/>
    <w:rsid w:val="00203E38"/>
    <w:rsid w:val="00212CE2"/>
    <w:rsid w:val="00215D37"/>
    <w:rsid w:val="00222AB5"/>
    <w:rsid w:val="00224224"/>
    <w:rsid w:val="00231064"/>
    <w:rsid w:val="0024140C"/>
    <w:rsid w:val="00242BD1"/>
    <w:rsid w:val="00242CE5"/>
    <w:rsid w:val="00253F21"/>
    <w:rsid w:val="0025491D"/>
    <w:rsid w:val="00260C67"/>
    <w:rsid w:val="002612D4"/>
    <w:rsid w:val="00264567"/>
    <w:rsid w:val="00265978"/>
    <w:rsid w:val="0027252A"/>
    <w:rsid w:val="00276968"/>
    <w:rsid w:val="00277AE8"/>
    <w:rsid w:val="00280CC4"/>
    <w:rsid w:val="00281987"/>
    <w:rsid w:val="0028362F"/>
    <w:rsid w:val="00286C60"/>
    <w:rsid w:val="0029640C"/>
    <w:rsid w:val="002A0042"/>
    <w:rsid w:val="002A588D"/>
    <w:rsid w:val="002B3E26"/>
    <w:rsid w:val="002B50BA"/>
    <w:rsid w:val="002C06F5"/>
    <w:rsid w:val="002C204C"/>
    <w:rsid w:val="002C2153"/>
    <w:rsid w:val="002C2E49"/>
    <w:rsid w:val="002C45E5"/>
    <w:rsid w:val="002C6342"/>
    <w:rsid w:val="002D067B"/>
    <w:rsid w:val="002D55FF"/>
    <w:rsid w:val="002D74EB"/>
    <w:rsid w:val="002E1EB7"/>
    <w:rsid w:val="002E3E49"/>
    <w:rsid w:val="002E6896"/>
    <w:rsid w:val="002E7DD9"/>
    <w:rsid w:val="002F637E"/>
    <w:rsid w:val="002F6B15"/>
    <w:rsid w:val="002F7C1A"/>
    <w:rsid w:val="00301094"/>
    <w:rsid w:val="00301BBB"/>
    <w:rsid w:val="0030359E"/>
    <w:rsid w:val="00307A21"/>
    <w:rsid w:val="0031062A"/>
    <w:rsid w:val="00311AC3"/>
    <w:rsid w:val="00326D6D"/>
    <w:rsid w:val="003273A2"/>
    <w:rsid w:val="00327475"/>
    <w:rsid w:val="00332CD7"/>
    <w:rsid w:val="00334159"/>
    <w:rsid w:val="00334AF2"/>
    <w:rsid w:val="00335C24"/>
    <w:rsid w:val="00336F60"/>
    <w:rsid w:val="00337760"/>
    <w:rsid w:val="003420AE"/>
    <w:rsid w:val="00347F49"/>
    <w:rsid w:val="00351527"/>
    <w:rsid w:val="00351F2F"/>
    <w:rsid w:val="00352450"/>
    <w:rsid w:val="00352743"/>
    <w:rsid w:val="00355016"/>
    <w:rsid w:val="003578B9"/>
    <w:rsid w:val="00360872"/>
    <w:rsid w:val="00365387"/>
    <w:rsid w:val="00367300"/>
    <w:rsid w:val="00367542"/>
    <w:rsid w:val="0037178D"/>
    <w:rsid w:val="00372266"/>
    <w:rsid w:val="003722C2"/>
    <w:rsid w:val="00375338"/>
    <w:rsid w:val="00375DBE"/>
    <w:rsid w:val="003767D3"/>
    <w:rsid w:val="00377668"/>
    <w:rsid w:val="003779D7"/>
    <w:rsid w:val="00380A91"/>
    <w:rsid w:val="0038112B"/>
    <w:rsid w:val="00381B5D"/>
    <w:rsid w:val="0038360E"/>
    <w:rsid w:val="00383CC1"/>
    <w:rsid w:val="00393182"/>
    <w:rsid w:val="00393E53"/>
    <w:rsid w:val="00394C32"/>
    <w:rsid w:val="003967AB"/>
    <w:rsid w:val="003A506E"/>
    <w:rsid w:val="003A65FE"/>
    <w:rsid w:val="003A7C2D"/>
    <w:rsid w:val="003B19A0"/>
    <w:rsid w:val="003B32C0"/>
    <w:rsid w:val="003B39E9"/>
    <w:rsid w:val="003B6FD1"/>
    <w:rsid w:val="003B7A64"/>
    <w:rsid w:val="003C0243"/>
    <w:rsid w:val="003C43D2"/>
    <w:rsid w:val="003D211E"/>
    <w:rsid w:val="003D574C"/>
    <w:rsid w:val="003D777E"/>
    <w:rsid w:val="003E2807"/>
    <w:rsid w:val="003F5925"/>
    <w:rsid w:val="003F6297"/>
    <w:rsid w:val="003F67F4"/>
    <w:rsid w:val="00400D3A"/>
    <w:rsid w:val="00401A12"/>
    <w:rsid w:val="00404A61"/>
    <w:rsid w:val="00406715"/>
    <w:rsid w:val="004073A9"/>
    <w:rsid w:val="00415934"/>
    <w:rsid w:val="004227B6"/>
    <w:rsid w:val="00424AF8"/>
    <w:rsid w:val="00427325"/>
    <w:rsid w:val="00434C8C"/>
    <w:rsid w:val="0043697E"/>
    <w:rsid w:val="00441368"/>
    <w:rsid w:val="004423E8"/>
    <w:rsid w:val="00443B3B"/>
    <w:rsid w:val="00447872"/>
    <w:rsid w:val="00447C00"/>
    <w:rsid w:val="00451E5E"/>
    <w:rsid w:val="00456694"/>
    <w:rsid w:val="004606B9"/>
    <w:rsid w:val="0046199D"/>
    <w:rsid w:val="00462361"/>
    <w:rsid w:val="00464555"/>
    <w:rsid w:val="00464C35"/>
    <w:rsid w:val="0046610A"/>
    <w:rsid w:val="00467416"/>
    <w:rsid w:val="00471569"/>
    <w:rsid w:val="00473019"/>
    <w:rsid w:val="004741F7"/>
    <w:rsid w:val="00476C1F"/>
    <w:rsid w:val="00481771"/>
    <w:rsid w:val="00481F3D"/>
    <w:rsid w:val="00484DF9"/>
    <w:rsid w:val="0048705A"/>
    <w:rsid w:val="00487A8D"/>
    <w:rsid w:val="004931C0"/>
    <w:rsid w:val="0049538F"/>
    <w:rsid w:val="004A17F2"/>
    <w:rsid w:val="004A29C2"/>
    <w:rsid w:val="004A5EF4"/>
    <w:rsid w:val="004A7397"/>
    <w:rsid w:val="004A74EA"/>
    <w:rsid w:val="004B248C"/>
    <w:rsid w:val="004B2728"/>
    <w:rsid w:val="004B2CBF"/>
    <w:rsid w:val="004B2FE0"/>
    <w:rsid w:val="004B60B3"/>
    <w:rsid w:val="004C00DA"/>
    <w:rsid w:val="004C26A1"/>
    <w:rsid w:val="004C2CA8"/>
    <w:rsid w:val="004C44BB"/>
    <w:rsid w:val="004C53A2"/>
    <w:rsid w:val="004C6032"/>
    <w:rsid w:val="004D06CB"/>
    <w:rsid w:val="004D2405"/>
    <w:rsid w:val="004D2B03"/>
    <w:rsid w:val="004D4A63"/>
    <w:rsid w:val="004D4C0A"/>
    <w:rsid w:val="004D62FB"/>
    <w:rsid w:val="004E077B"/>
    <w:rsid w:val="004E31E1"/>
    <w:rsid w:val="004E3F4F"/>
    <w:rsid w:val="004E5C86"/>
    <w:rsid w:val="004E7173"/>
    <w:rsid w:val="004E7DEE"/>
    <w:rsid w:val="004F0586"/>
    <w:rsid w:val="004F5651"/>
    <w:rsid w:val="004F603F"/>
    <w:rsid w:val="004F6645"/>
    <w:rsid w:val="00503E52"/>
    <w:rsid w:val="005048CA"/>
    <w:rsid w:val="00504FE0"/>
    <w:rsid w:val="00505FF4"/>
    <w:rsid w:val="0050643F"/>
    <w:rsid w:val="0050713A"/>
    <w:rsid w:val="00510D4E"/>
    <w:rsid w:val="00511141"/>
    <w:rsid w:val="005127F0"/>
    <w:rsid w:val="00514885"/>
    <w:rsid w:val="005230B3"/>
    <w:rsid w:val="005235A7"/>
    <w:rsid w:val="00523998"/>
    <w:rsid w:val="00526651"/>
    <w:rsid w:val="005305C3"/>
    <w:rsid w:val="00530CA0"/>
    <w:rsid w:val="00531D37"/>
    <w:rsid w:val="005332DC"/>
    <w:rsid w:val="005354B9"/>
    <w:rsid w:val="00536E41"/>
    <w:rsid w:val="00551861"/>
    <w:rsid w:val="00553044"/>
    <w:rsid w:val="00553F52"/>
    <w:rsid w:val="005545E7"/>
    <w:rsid w:val="00554A29"/>
    <w:rsid w:val="00556641"/>
    <w:rsid w:val="00561D64"/>
    <w:rsid w:val="00562B6D"/>
    <w:rsid w:val="005667E7"/>
    <w:rsid w:val="0057314F"/>
    <w:rsid w:val="00580CB1"/>
    <w:rsid w:val="00581F77"/>
    <w:rsid w:val="00583013"/>
    <w:rsid w:val="0058697E"/>
    <w:rsid w:val="005878FA"/>
    <w:rsid w:val="0059120E"/>
    <w:rsid w:val="00591402"/>
    <w:rsid w:val="005954ED"/>
    <w:rsid w:val="00596D5B"/>
    <w:rsid w:val="0059785F"/>
    <w:rsid w:val="00597AC7"/>
    <w:rsid w:val="005A1DC9"/>
    <w:rsid w:val="005A7145"/>
    <w:rsid w:val="005B08DD"/>
    <w:rsid w:val="005B41EC"/>
    <w:rsid w:val="005C0634"/>
    <w:rsid w:val="005C51D8"/>
    <w:rsid w:val="005C5573"/>
    <w:rsid w:val="005C7EF8"/>
    <w:rsid w:val="005D2558"/>
    <w:rsid w:val="005D4172"/>
    <w:rsid w:val="005D4673"/>
    <w:rsid w:val="005D63A8"/>
    <w:rsid w:val="005E0896"/>
    <w:rsid w:val="005E3EA6"/>
    <w:rsid w:val="005E4F41"/>
    <w:rsid w:val="005E766F"/>
    <w:rsid w:val="005E7C6B"/>
    <w:rsid w:val="005F2FB7"/>
    <w:rsid w:val="005F3858"/>
    <w:rsid w:val="005F5973"/>
    <w:rsid w:val="00603959"/>
    <w:rsid w:val="0060504B"/>
    <w:rsid w:val="006052D0"/>
    <w:rsid w:val="0060636E"/>
    <w:rsid w:val="0061705F"/>
    <w:rsid w:val="00617320"/>
    <w:rsid w:val="006200AA"/>
    <w:rsid w:val="00623B65"/>
    <w:rsid w:val="0062719D"/>
    <w:rsid w:val="00627DD3"/>
    <w:rsid w:val="00630D83"/>
    <w:rsid w:val="006314C1"/>
    <w:rsid w:val="0063347E"/>
    <w:rsid w:val="00634618"/>
    <w:rsid w:val="006351A2"/>
    <w:rsid w:val="00635D78"/>
    <w:rsid w:val="006402C8"/>
    <w:rsid w:val="006439E1"/>
    <w:rsid w:val="00645642"/>
    <w:rsid w:val="006466C3"/>
    <w:rsid w:val="006540FE"/>
    <w:rsid w:val="0065472E"/>
    <w:rsid w:val="00656EC3"/>
    <w:rsid w:val="00665D01"/>
    <w:rsid w:val="006670D9"/>
    <w:rsid w:val="006670ED"/>
    <w:rsid w:val="0067154B"/>
    <w:rsid w:val="006766F6"/>
    <w:rsid w:val="0067792E"/>
    <w:rsid w:val="00680F8C"/>
    <w:rsid w:val="006841D3"/>
    <w:rsid w:val="00686EE6"/>
    <w:rsid w:val="00692448"/>
    <w:rsid w:val="0069581B"/>
    <w:rsid w:val="0069756D"/>
    <w:rsid w:val="00697735"/>
    <w:rsid w:val="00697E07"/>
    <w:rsid w:val="006A256D"/>
    <w:rsid w:val="006A39A6"/>
    <w:rsid w:val="006A3B79"/>
    <w:rsid w:val="006A4B5D"/>
    <w:rsid w:val="006A56A0"/>
    <w:rsid w:val="006A56F5"/>
    <w:rsid w:val="006A72B9"/>
    <w:rsid w:val="006B0EE0"/>
    <w:rsid w:val="006B499A"/>
    <w:rsid w:val="006B5413"/>
    <w:rsid w:val="006C03AE"/>
    <w:rsid w:val="006C0D79"/>
    <w:rsid w:val="006C0F9E"/>
    <w:rsid w:val="006C22A6"/>
    <w:rsid w:val="006C43DC"/>
    <w:rsid w:val="006C4CC2"/>
    <w:rsid w:val="006C7736"/>
    <w:rsid w:val="006D0393"/>
    <w:rsid w:val="006D61A5"/>
    <w:rsid w:val="006E31B7"/>
    <w:rsid w:val="006F0AB9"/>
    <w:rsid w:val="006F20BB"/>
    <w:rsid w:val="0070027F"/>
    <w:rsid w:val="00700803"/>
    <w:rsid w:val="00701259"/>
    <w:rsid w:val="00704F24"/>
    <w:rsid w:val="00715B3B"/>
    <w:rsid w:val="00715E23"/>
    <w:rsid w:val="00715E6A"/>
    <w:rsid w:val="00716C41"/>
    <w:rsid w:val="00722316"/>
    <w:rsid w:val="0072273D"/>
    <w:rsid w:val="00723A86"/>
    <w:rsid w:val="00735900"/>
    <w:rsid w:val="00737B67"/>
    <w:rsid w:val="00742E06"/>
    <w:rsid w:val="00742F9D"/>
    <w:rsid w:val="00745316"/>
    <w:rsid w:val="00751786"/>
    <w:rsid w:val="00754408"/>
    <w:rsid w:val="00755628"/>
    <w:rsid w:val="00755FEE"/>
    <w:rsid w:val="00764025"/>
    <w:rsid w:val="00764C9F"/>
    <w:rsid w:val="00766C5F"/>
    <w:rsid w:val="00767ADD"/>
    <w:rsid w:val="0077081C"/>
    <w:rsid w:val="0077148E"/>
    <w:rsid w:val="00773537"/>
    <w:rsid w:val="007765C8"/>
    <w:rsid w:val="0077739C"/>
    <w:rsid w:val="007837C2"/>
    <w:rsid w:val="00783D0E"/>
    <w:rsid w:val="007900D3"/>
    <w:rsid w:val="0079197A"/>
    <w:rsid w:val="007951D1"/>
    <w:rsid w:val="00796F1B"/>
    <w:rsid w:val="00797817"/>
    <w:rsid w:val="007A0985"/>
    <w:rsid w:val="007A0E06"/>
    <w:rsid w:val="007A36DF"/>
    <w:rsid w:val="007B6DBD"/>
    <w:rsid w:val="007C67F6"/>
    <w:rsid w:val="007D0DAF"/>
    <w:rsid w:val="007D125A"/>
    <w:rsid w:val="007D451C"/>
    <w:rsid w:val="007D5386"/>
    <w:rsid w:val="007D5BB8"/>
    <w:rsid w:val="007D5E34"/>
    <w:rsid w:val="007D71E3"/>
    <w:rsid w:val="007D76F5"/>
    <w:rsid w:val="007E0F3E"/>
    <w:rsid w:val="007E1D46"/>
    <w:rsid w:val="007E2B76"/>
    <w:rsid w:val="007E3F88"/>
    <w:rsid w:val="007E7BF9"/>
    <w:rsid w:val="007F03F7"/>
    <w:rsid w:val="007F3773"/>
    <w:rsid w:val="008010F4"/>
    <w:rsid w:val="008041A2"/>
    <w:rsid w:val="008045EA"/>
    <w:rsid w:val="00805C2C"/>
    <w:rsid w:val="00807029"/>
    <w:rsid w:val="00813DE9"/>
    <w:rsid w:val="00825DF4"/>
    <w:rsid w:val="008260C7"/>
    <w:rsid w:val="0082777D"/>
    <w:rsid w:val="008320C7"/>
    <w:rsid w:val="008326B4"/>
    <w:rsid w:val="00832FD0"/>
    <w:rsid w:val="008332AD"/>
    <w:rsid w:val="00842CC3"/>
    <w:rsid w:val="0084725B"/>
    <w:rsid w:val="008511FD"/>
    <w:rsid w:val="0085378A"/>
    <w:rsid w:val="008557A8"/>
    <w:rsid w:val="00855C9A"/>
    <w:rsid w:val="00855E8A"/>
    <w:rsid w:val="00856794"/>
    <w:rsid w:val="008670B0"/>
    <w:rsid w:val="00870CDC"/>
    <w:rsid w:val="00871196"/>
    <w:rsid w:val="0087128D"/>
    <w:rsid w:val="00872DDE"/>
    <w:rsid w:val="008754D4"/>
    <w:rsid w:val="00875593"/>
    <w:rsid w:val="008767D2"/>
    <w:rsid w:val="00877ECB"/>
    <w:rsid w:val="008833E7"/>
    <w:rsid w:val="008834BB"/>
    <w:rsid w:val="008844BB"/>
    <w:rsid w:val="00884770"/>
    <w:rsid w:val="00885DED"/>
    <w:rsid w:val="008877D3"/>
    <w:rsid w:val="00890253"/>
    <w:rsid w:val="00890A42"/>
    <w:rsid w:val="00891C52"/>
    <w:rsid w:val="00892491"/>
    <w:rsid w:val="00895F18"/>
    <w:rsid w:val="008A01CA"/>
    <w:rsid w:val="008A2744"/>
    <w:rsid w:val="008A5C0D"/>
    <w:rsid w:val="008A6D5B"/>
    <w:rsid w:val="008A74B3"/>
    <w:rsid w:val="008A7869"/>
    <w:rsid w:val="008B3E78"/>
    <w:rsid w:val="008B4483"/>
    <w:rsid w:val="008B4D12"/>
    <w:rsid w:val="008B4E4E"/>
    <w:rsid w:val="008B7746"/>
    <w:rsid w:val="008C098D"/>
    <w:rsid w:val="008C1AA2"/>
    <w:rsid w:val="008C27F2"/>
    <w:rsid w:val="008C4399"/>
    <w:rsid w:val="008C527A"/>
    <w:rsid w:val="008C5C6D"/>
    <w:rsid w:val="008C77D8"/>
    <w:rsid w:val="008D0C4F"/>
    <w:rsid w:val="008D24AE"/>
    <w:rsid w:val="008D3F79"/>
    <w:rsid w:val="008E4F63"/>
    <w:rsid w:val="008E566F"/>
    <w:rsid w:val="008E7439"/>
    <w:rsid w:val="008E7EB9"/>
    <w:rsid w:val="008F03F2"/>
    <w:rsid w:val="008F128A"/>
    <w:rsid w:val="008F2B52"/>
    <w:rsid w:val="00905B29"/>
    <w:rsid w:val="0090622D"/>
    <w:rsid w:val="00906CB1"/>
    <w:rsid w:val="00906E3F"/>
    <w:rsid w:val="0091214C"/>
    <w:rsid w:val="00915A18"/>
    <w:rsid w:val="00916FB1"/>
    <w:rsid w:val="00917004"/>
    <w:rsid w:val="00917DD5"/>
    <w:rsid w:val="009212A7"/>
    <w:rsid w:val="00922192"/>
    <w:rsid w:val="00923166"/>
    <w:rsid w:val="009231B3"/>
    <w:rsid w:val="00923DC2"/>
    <w:rsid w:val="00925E9A"/>
    <w:rsid w:val="00927B16"/>
    <w:rsid w:val="0093274F"/>
    <w:rsid w:val="00932806"/>
    <w:rsid w:val="00933824"/>
    <w:rsid w:val="009338CF"/>
    <w:rsid w:val="00934801"/>
    <w:rsid w:val="00935621"/>
    <w:rsid w:val="00936DC4"/>
    <w:rsid w:val="009417D6"/>
    <w:rsid w:val="00956B1F"/>
    <w:rsid w:val="00957A69"/>
    <w:rsid w:val="00960A54"/>
    <w:rsid w:val="00961AC0"/>
    <w:rsid w:val="0096393F"/>
    <w:rsid w:val="00964B53"/>
    <w:rsid w:val="009663FE"/>
    <w:rsid w:val="0097346E"/>
    <w:rsid w:val="009748D8"/>
    <w:rsid w:val="0097515A"/>
    <w:rsid w:val="0097744F"/>
    <w:rsid w:val="0098172C"/>
    <w:rsid w:val="00981D25"/>
    <w:rsid w:val="00982269"/>
    <w:rsid w:val="0098311A"/>
    <w:rsid w:val="00990963"/>
    <w:rsid w:val="00992495"/>
    <w:rsid w:val="0099773A"/>
    <w:rsid w:val="00997886"/>
    <w:rsid w:val="009A342D"/>
    <w:rsid w:val="009A4075"/>
    <w:rsid w:val="009A6134"/>
    <w:rsid w:val="009A6304"/>
    <w:rsid w:val="009A6F2E"/>
    <w:rsid w:val="009A76E7"/>
    <w:rsid w:val="009B0F85"/>
    <w:rsid w:val="009B12B5"/>
    <w:rsid w:val="009B1D75"/>
    <w:rsid w:val="009B1F12"/>
    <w:rsid w:val="009B32E3"/>
    <w:rsid w:val="009B3504"/>
    <w:rsid w:val="009C17A0"/>
    <w:rsid w:val="009C1CF0"/>
    <w:rsid w:val="009C3DAB"/>
    <w:rsid w:val="009D20A8"/>
    <w:rsid w:val="009D36E2"/>
    <w:rsid w:val="009E0463"/>
    <w:rsid w:val="009E0E36"/>
    <w:rsid w:val="009E2B2E"/>
    <w:rsid w:val="009E4E31"/>
    <w:rsid w:val="009E6C62"/>
    <w:rsid w:val="009F148D"/>
    <w:rsid w:val="009F31C2"/>
    <w:rsid w:val="009F5AE9"/>
    <w:rsid w:val="009F7997"/>
    <w:rsid w:val="00A03129"/>
    <w:rsid w:val="00A036F8"/>
    <w:rsid w:val="00A03942"/>
    <w:rsid w:val="00A039C7"/>
    <w:rsid w:val="00A04F92"/>
    <w:rsid w:val="00A05BDB"/>
    <w:rsid w:val="00A077E3"/>
    <w:rsid w:val="00A100D1"/>
    <w:rsid w:val="00A112B9"/>
    <w:rsid w:val="00A11715"/>
    <w:rsid w:val="00A11EAF"/>
    <w:rsid w:val="00A23656"/>
    <w:rsid w:val="00A3162A"/>
    <w:rsid w:val="00A33E19"/>
    <w:rsid w:val="00A36290"/>
    <w:rsid w:val="00A42F77"/>
    <w:rsid w:val="00A44574"/>
    <w:rsid w:val="00A45E50"/>
    <w:rsid w:val="00A46038"/>
    <w:rsid w:val="00A469BF"/>
    <w:rsid w:val="00A475A6"/>
    <w:rsid w:val="00A53715"/>
    <w:rsid w:val="00A53D6F"/>
    <w:rsid w:val="00A601B1"/>
    <w:rsid w:val="00A60E7B"/>
    <w:rsid w:val="00A62383"/>
    <w:rsid w:val="00A628D5"/>
    <w:rsid w:val="00A63FDA"/>
    <w:rsid w:val="00A67CAE"/>
    <w:rsid w:val="00A7035D"/>
    <w:rsid w:val="00A72715"/>
    <w:rsid w:val="00A77386"/>
    <w:rsid w:val="00A7788A"/>
    <w:rsid w:val="00A83E55"/>
    <w:rsid w:val="00A84DCA"/>
    <w:rsid w:val="00A85226"/>
    <w:rsid w:val="00A852EC"/>
    <w:rsid w:val="00A87AEE"/>
    <w:rsid w:val="00A9478C"/>
    <w:rsid w:val="00A964E4"/>
    <w:rsid w:val="00A97A67"/>
    <w:rsid w:val="00AA2664"/>
    <w:rsid w:val="00AA2E98"/>
    <w:rsid w:val="00AA34AA"/>
    <w:rsid w:val="00AA5F74"/>
    <w:rsid w:val="00AA6851"/>
    <w:rsid w:val="00AB1B4B"/>
    <w:rsid w:val="00AB50A6"/>
    <w:rsid w:val="00AB5220"/>
    <w:rsid w:val="00AB641A"/>
    <w:rsid w:val="00AB73AD"/>
    <w:rsid w:val="00AB7738"/>
    <w:rsid w:val="00AC19A4"/>
    <w:rsid w:val="00AC1C3C"/>
    <w:rsid w:val="00AC43D8"/>
    <w:rsid w:val="00AC50D3"/>
    <w:rsid w:val="00AC58A4"/>
    <w:rsid w:val="00AD0411"/>
    <w:rsid w:val="00AD0576"/>
    <w:rsid w:val="00AD1AF3"/>
    <w:rsid w:val="00AD2C14"/>
    <w:rsid w:val="00AD6460"/>
    <w:rsid w:val="00AD6BA1"/>
    <w:rsid w:val="00AE12AC"/>
    <w:rsid w:val="00AE1AE8"/>
    <w:rsid w:val="00AE378D"/>
    <w:rsid w:val="00AE3E54"/>
    <w:rsid w:val="00AE57EC"/>
    <w:rsid w:val="00AF1CF2"/>
    <w:rsid w:val="00AF2D1B"/>
    <w:rsid w:val="00AF41F5"/>
    <w:rsid w:val="00AF45B1"/>
    <w:rsid w:val="00B00038"/>
    <w:rsid w:val="00B01B32"/>
    <w:rsid w:val="00B06A56"/>
    <w:rsid w:val="00B077E2"/>
    <w:rsid w:val="00B07F2D"/>
    <w:rsid w:val="00B1136E"/>
    <w:rsid w:val="00B11F51"/>
    <w:rsid w:val="00B14BB9"/>
    <w:rsid w:val="00B158BC"/>
    <w:rsid w:val="00B30284"/>
    <w:rsid w:val="00B30D72"/>
    <w:rsid w:val="00B32B4E"/>
    <w:rsid w:val="00B33BE7"/>
    <w:rsid w:val="00B34D2C"/>
    <w:rsid w:val="00B36391"/>
    <w:rsid w:val="00B36589"/>
    <w:rsid w:val="00B37550"/>
    <w:rsid w:val="00B45BAA"/>
    <w:rsid w:val="00B45F0C"/>
    <w:rsid w:val="00B4633C"/>
    <w:rsid w:val="00B51215"/>
    <w:rsid w:val="00B51C28"/>
    <w:rsid w:val="00B5211E"/>
    <w:rsid w:val="00B53836"/>
    <w:rsid w:val="00B5423C"/>
    <w:rsid w:val="00B56C64"/>
    <w:rsid w:val="00B640D3"/>
    <w:rsid w:val="00B6582A"/>
    <w:rsid w:val="00B6593C"/>
    <w:rsid w:val="00B70EB5"/>
    <w:rsid w:val="00B71A3D"/>
    <w:rsid w:val="00B727DC"/>
    <w:rsid w:val="00B73A14"/>
    <w:rsid w:val="00B74D5B"/>
    <w:rsid w:val="00B770BC"/>
    <w:rsid w:val="00B80312"/>
    <w:rsid w:val="00B80702"/>
    <w:rsid w:val="00B834C3"/>
    <w:rsid w:val="00B84275"/>
    <w:rsid w:val="00B86F44"/>
    <w:rsid w:val="00B8789A"/>
    <w:rsid w:val="00B87A66"/>
    <w:rsid w:val="00B9209E"/>
    <w:rsid w:val="00B92BEE"/>
    <w:rsid w:val="00B95B28"/>
    <w:rsid w:val="00B96B44"/>
    <w:rsid w:val="00B96FB8"/>
    <w:rsid w:val="00B97E39"/>
    <w:rsid w:val="00BA37AD"/>
    <w:rsid w:val="00BB0693"/>
    <w:rsid w:val="00BB437C"/>
    <w:rsid w:val="00BC02C1"/>
    <w:rsid w:val="00BC7AC5"/>
    <w:rsid w:val="00BD1F54"/>
    <w:rsid w:val="00BD7CA8"/>
    <w:rsid w:val="00BE4F3B"/>
    <w:rsid w:val="00BF09EA"/>
    <w:rsid w:val="00BF4101"/>
    <w:rsid w:val="00C04B2A"/>
    <w:rsid w:val="00C07C9D"/>
    <w:rsid w:val="00C13CC0"/>
    <w:rsid w:val="00C1691E"/>
    <w:rsid w:val="00C179FC"/>
    <w:rsid w:val="00C201D1"/>
    <w:rsid w:val="00C20D50"/>
    <w:rsid w:val="00C2279D"/>
    <w:rsid w:val="00C35252"/>
    <w:rsid w:val="00C40854"/>
    <w:rsid w:val="00C44BE5"/>
    <w:rsid w:val="00C47B3A"/>
    <w:rsid w:val="00C501F9"/>
    <w:rsid w:val="00C50222"/>
    <w:rsid w:val="00C53EBE"/>
    <w:rsid w:val="00C55349"/>
    <w:rsid w:val="00C5591D"/>
    <w:rsid w:val="00C565B2"/>
    <w:rsid w:val="00C57700"/>
    <w:rsid w:val="00C617EB"/>
    <w:rsid w:val="00C63995"/>
    <w:rsid w:val="00C649E3"/>
    <w:rsid w:val="00C64A3B"/>
    <w:rsid w:val="00C6583A"/>
    <w:rsid w:val="00C73A5D"/>
    <w:rsid w:val="00C7410F"/>
    <w:rsid w:val="00C74B97"/>
    <w:rsid w:val="00C7561D"/>
    <w:rsid w:val="00C825FD"/>
    <w:rsid w:val="00C830A5"/>
    <w:rsid w:val="00C837B5"/>
    <w:rsid w:val="00C847D2"/>
    <w:rsid w:val="00C857E6"/>
    <w:rsid w:val="00C9066D"/>
    <w:rsid w:val="00C90C32"/>
    <w:rsid w:val="00C9108F"/>
    <w:rsid w:val="00C96DAB"/>
    <w:rsid w:val="00CA4C57"/>
    <w:rsid w:val="00CA60C8"/>
    <w:rsid w:val="00CB145A"/>
    <w:rsid w:val="00CB28A3"/>
    <w:rsid w:val="00CB483E"/>
    <w:rsid w:val="00CB7AC6"/>
    <w:rsid w:val="00CC10BD"/>
    <w:rsid w:val="00CC4AE7"/>
    <w:rsid w:val="00CD043F"/>
    <w:rsid w:val="00CD22F7"/>
    <w:rsid w:val="00CD38A7"/>
    <w:rsid w:val="00CD3D3A"/>
    <w:rsid w:val="00CD5964"/>
    <w:rsid w:val="00CD5D97"/>
    <w:rsid w:val="00CD68A3"/>
    <w:rsid w:val="00CD75DF"/>
    <w:rsid w:val="00CD7A9A"/>
    <w:rsid w:val="00CE1EB9"/>
    <w:rsid w:val="00CE5115"/>
    <w:rsid w:val="00CE6A47"/>
    <w:rsid w:val="00CF31AF"/>
    <w:rsid w:val="00CF51E0"/>
    <w:rsid w:val="00CF7597"/>
    <w:rsid w:val="00D01122"/>
    <w:rsid w:val="00D01EFB"/>
    <w:rsid w:val="00D0271B"/>
    <w:rsid w:val="00D0314E"/>
    <w:rsid w:val="00D05AAB"/>
    <w:rsid w:val="00D07576"/>
    <w:rsid w:val="00D12200"/>
    <w:rsid w:val="00D16E17"/>
    <w:rsid w:val="00D2003A"/>
    <w:rsid w:val="00D234D8"/>
    <w:rsid w:val="00D248B8"/>
    <w:rsid w:val="00D2562B"/>
    <w:rsid w:val="00D27C16"/>
    <w:rsid w:val="00D305F7"/>
    <w:rsid w:val="00D3323B"/>
    <w:rsid w:val="00D33AC3"/>
    <w:rsid w:val="00D36AA7"/>
    <w:rsid w:val="00D415A2"/>
    <w:rsid w:val="00D417B6"/>
    <w:rsid w:val="00D42EEC"/>
    <w:rsid w:val="00D45AB5"/>
    <w:rsid w:val="00D468C7"/>
    <w:rsid w:val="00D5076F"/>
    <w:rsid w:val="00D50B98"/>
    <w:rsid w:val="00D60913"/>
    <w:rsid w:val="00D62B3A"/>
    <w:rsid w:val="00D65AA5"/>
    <w:rsid w:val="00D720E0"/>
    <w:rsid w:val="00D7237A"/>
    <w:rsid w:val="00D7505B"/>
    <w:rsid w:val="00D76F41"/>
    <w:rsid w:val="00D80E8D"/>
    <w:rsid w:val="00D81D70"/>
    <w:rsid w:val="00D83072"/>
    <w:rsid w:val="00D85809"/>
    <w:rsid w:val="00D875F1"/>
    <w:rsid w:val="00D902FD"/>
    <w:rsid w:val="00D914A3"/>
    <w:rsid w:val="00D91AE1"/>
    <w:rsid w:val="00D94385"/>
    <w:rsid w:val="00D94EA9"/>
    <w:rsid w:val="00D9597C"/>
    <w:rsid w:val="00DA208F"/>
    <w:rsid w:val="00DA4711"/>
    <w:rsid w:val="00DA59E7"/>
    <w:rsid w:val="00DB02CB"/>
    <w:rsid w:val="00DB0C1C"/>
    <w:rsid w:val="00DB3088"/>
    <w:rsid w:val="00DB323D"/>
    <w:rsid w:val="00DB3B4B"/>
    <w:rsid w:val="00DB58E4"/>
    <w:rsid w:val="00DB6395"/>
    <w:rsid w:val="00DB69C8"/>
    <w:rsid w:val="00DC1E2B"/>
    <w:rsid w:val="00DC3D2F"/>
    <w:rsid w:val="00DC4B00"/>
    <w:rsid w:val="00DC5C0C"/>
    <w:rsid w:val="00DC66A2"/>
    <w:rsid w:val="00DD142C"/>
    <w:rsid w:val="00DE1EC9"/>
    <w:rsid w:val="00DE46A3"/>
    <w:rsid w:val="00DE5C3E"/>
    <w:rsid w:val="00E0365F"/>
    <w:rsid w:val="00E07FEE"/>
    <w:rsid w:val="00E15016"/>
    <w:rsid w:val="00E16406"/>
    <w:rsid w:val="00E176B5"/>
    <w:rsid w:val="00E25358"/>
    <w:rsid w:val="00E2661C"/>
    <w:rsid w:val="00E277A7"/>
    <w:rsid w:val="00E35580"/>
    <w:rsid w:val="00E423B2"/>
    <w:rsid w:val="00E447BA"/>
    <w:rsid w:val="00E50D9E"/>
    <w:rsid w:val="00E53193"/>
    <w:rsid w:val="00E531A2"/>
    <w:rsid w:val="00E53F5F"/>
    <w:rsid w:val="00E6085F"/>
    <w:rsid w:val="00E63ADF"/>
    <w:rsid w:val="00E66161"/>
    <w:rsid w:val="00E67B5E"/>
    <w:rsid w:val="00E67E4C"/>
    <w:rsid w:val="00E70114"/>
    <w:rsid w:val="00E70611"/>
    <w:rsid w:val="00E71517"/>
    <w:rsid w:val="00E728B2"/>
    <w:rsid w:val="00E75194"/>
    <w:rsid w:val="00E80825"/>
    <w:rsid w:val="00E830B8"/>
    <w:rsid w:val="00E86D24"/>
    <w:rsid w:val="00E917A4"/>
    <w:rsid w:val="00E917E3"/>
    <w:rsid w:val="00E93615"/>
    <w:rsid w:val="00E95ECC"/>
    <w:rsid w:val="00E969AE"/>
    <w:rsid w:val="00E96F4F"/>
    <w:rsid w:val="00EB04A4"/>
    <w:rsid w:val="00EB07F8"/>
    <w:rsid w:val="00EB093C"/>
    <w:rsid w:val="00EB34E4"/>
    <w:rsid w:val="00EC28A7"/>
    <w:rsid w:val="00EC5CAF"/>
    <w:rsid w:val="00EC6FA3"/>
    <w:rsid w:val="00ED42E6"/>
    <w:rsid w:val="00ED4513"/>
    <w:rsid w:val="00ED4F01"/>
    <w:rsid w:val="00ED5818"/>
    <w:rsid w:val="00ED5909"/>
    <w:rsid w:val="00EE0D08"/>
    <w:rsid w:val="00EE39C3"/>
    <w:rsid w:val="00EE54CB"/>
    <w:rsid w:val="00EE6C8A"/>
    <w:rsid w:val="00EF0880"/>
    <w:rsid w:val="00EF49E1"/>
    <w:rsid w:val="00EF56CB"/>
    <w:rsid w:val="00EF590B"/>
    <w:rsid w:val="00EF76BF"/>
    <w:rsid w:val="00F00138"/>
    <w:rsid w:val="00F068B2"/>
    <w:rsid w:val="00F1447E"/>
    <w:rsid w:val="00F1624A"/>
    <w:rsid w:val="00F17690"/>
    <w:rsid w:val="00F17AED"/>
    <w:rsid w:val="00F220B4"/>
    <w:rsid w:val="00F2385B"/>
    <w:rsid w:val="00F23ACF"/>
    <w:rsid w:val="00F26970"/>
    <w:rsid w:val="00F32BD3"/>
    <w:rsid w:val="00F36258"/>
    <w:rsid w:val="00F45293"/>
    <w:rsid w:val="00F500E8"/>
    <w:rsid w:val="00F5304B"/>
    <w:rsid w:val="00F56E53"/>
    <w:rsid w:val="00F600C3"/>
    <w:rsid w:val="00F62493"/>
    <w:rsid w:val="00F665D5"/>
    <w:rsid w:val="00F761D8"/>
    <w:rsid w:val="00F76B75"/>
    <w:rsid w:val="00F7779D"/>
    <w:rsid w:val="00F81154"/>
    <w:rsid w:val="00F82BA0"/>
    <w:rsid w:val="00F8531B"/>
    <w:rsid w:val="00F86C82"/>
    <w:rsid w:val="00F91782"/>
    <w:rsid w:val="00F9535F"/>
    <w:rsid w:val="00F96778"/>
    <w:rsid w:val="00F96E7D"/>
    <w:rsid w:val="00F973C1"/>
    <w:rsid w:val="00FA01C6"/>
    <w:rsid w:val="00FA4576"/>
    <w:rsid w:val="00FA632F"/>
    <w:rsid w:val="00FB00B6"/>
    <w:rsid w:val="00FB02BA"/>
    <w:rsid w:val="00FB3ABA"/>
    <w:rsid w:val="00FB47B6"/>
    <w:rsid w:val="00FB5E06"/>
    <w:rsid w:val="00FC33BD"/>
    <w:rsid w:val="00FC3BBD"/>
    <w:rsid w:val="00FC4BEF"/>
    <w:rsid w:val="00FC5321"/>
    <w:rsid w:val="00FC5D73"/>
    <w:rsid w:val="00FD25BA"/>
    <w:rsid w:val="00FD31FE"/>
    <w:rsid w:val="00FE0B36"/>
    <w:rsid w:val="00FE1729"/>
    <w:rsid w:val="00FF0715"/>
    <w:rsid w:val="00FF4024"/>
    <w:rsid w:val="00FF5787"/>
    <w:rsid w:val="00FF79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07F8"/>
    <w:pPr>
      <w:widowControl w:val="0"/>
    </w:pPr>
    <w:rPr>
      <w:rFonts w:ascii="Calibri" w:hAnsi="Calibri"/>
      <w:kern w:val="2"/>
      <w:sz w:val="24"/>
      <w:szCs w:val="22"/>
    </w:rPr>
  </w:style>
  <w:style w:type="paragraph" w:styleId="1">
    <w:name w:val="heading 1"/>
    <w:basedOn w:val="a"/>
    <w:next w:val="a"/>
    <w:link w:val="10"/>
    <w:qFormat/>
    <w:rsid w:val="00F62493"/>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semiHidden/>
    <w:unhideWhenUsed/>
    <w:qFormat/>
    <w:rsid w:val="00F62493"/>
    <w:pPr>
      <w:keepNext/>
      <w:spacing w:line="720" w:lineRule="auto"/>
      <w:outlineLvl w:val="2"/>
    </w:pPr>
    <w:rPr>
      <w:rFonts w:asciiTheme="majorHAnsi" w:eastAsiaTheme="majorEastAsia" w:hAnsiTheme="majorHAnsi" w:cstheme="majorBidi"/>
      <w:b/>
      <w:bCs/>
      <w:sz w:val="36"/>
      <w:szCs w:val="36"/>
    </w:rPr>
  </w:style>
  <w:style w:type="paragraph" w:styleId="5">
    <w:name w:val="heading 5"/>
    <w:basedOn w:val="a"/>
    <w:next w:val="a"/>
    <w:link w:val="50"/>
    <w:qFormat/>
    <w:rsid w:val="00AD6BA1"/>
    <w:pPr>
      <w:keepNext/>
      <w:widowControl/>
      <w:ind w:firstLine="360"/>
      <w:jc w:val="both"/>
      <w:outlineLvl w:val="4"/>
    </w:pPr>
    <w:rPr>
      <w:rFonts w:ascii=".VnTime" w:hAnsi=".VnTime"/>
      <w:b/>
      <w:i/>
      <w:kern w:val="0"/>
      <w:sz w:val="28"/>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EB07F8"/>
    <w:pPr>
      <w:tabs>
        <w:tab w:val="center" w:pos="4153"/>
        <w:tab w:val="right" w:pos="8306"/>
      </w:tabs>
      <w:snapToGrid w:val="0"/>
    </w:pPr>
    <w:rPr>
      <w:sz w:val="20"/>
      <w:szCs w:val="20"/>
    </w:rPr>
  </w:style>
  <w:style w:type="character" w:customStyle="1" w:styleId="a4">
    <w:name w:val="頁尾 字元"/>
    <w:link w:val="a3"/>
    <w:rsid w:val="00EB07F8"/>
    <w:rPr>
      <w:rFonts w:ascii="Calibri" w:eastAsia="新細明體" w:hAnsi="Calibri"/>
      <w:kern w:val="2"/>
      <w:lang w:val="en-US" w:eastAsia="zh-TW" w:bidi="ar-SA"/>
    </w:rPr>
  </w:style>
  <w:style w:type="character" w:styleId="a5">
    <w:name w:val="Hyperlink"/>
    <w:uiPriority w:val="99"/>
    <w:semiHidden/>
    <w:unhideWhenUsed/>
    <w:rsid w:val="00EB07F8"/>
    <w:rPr>
      <w:color w:val="0000FF"/>
      <w:u w:val="single"/>
    </w:rPr>
  </w:style>
  <w:style w:type="character" w:styleId="a6">
    <w:name w:val="page number"/>
    <w:basedOn w:val="a0"/>
    <w:rsid w:val="00EB07F8"/>
  </w:style>
  <w:style w:type="paragraph" w:styleId="a7">
    <w:name w:val="Body Text"/>
    <w:basedOn w:val="a"/>
    <w:link w:val="a8"/>
    <w:rsid w:val="00AD6BA1"/>
    <w:pPr>
      <w:widowControl/>
      <w:jc w:val="both"/>
    </w:pPr>
    <w:rPr>
      <w:rFonts w:ascii=".VnTime" w:hAnsi=".VnTime"/>
      <w:kern w:val="0"/>
      <w:sz w:val="28"/>
      <w:szCs w:val="20"/>
      <w:lang w:eastAsia="en-US"/>
    </w:rPr>
  </w:style>
  <w:style w:type="character" w:customStyle="1" w:styleId="a8">
    <w:name w:val="本文 字元"/>
    <w:link w:val="a7"/>
    <w:rsid w:val="00AD6BA1"/>
    <w:rPr>
      <w:rFonts w:ascii=".VnTime" w:hAnsi=".VnTime"/>
      <w:sz w:val="28"/>
      <w:lang w:eastAsia="en-US" w:bidi="ar-SA"/>
    </w:rPr>
  </w:style>
  <w:style w:type="character" w:customStyle="1" w:styleId="50">
    <w:name w:val="標題 5 字元"/>
    <w:link w:val="5"/>
    <w:rsid w:val="00AD6BA1"/>
    <w:rPr>
      <w:rFonts w:ascii=".VnTime" w:hAnsi=".VnTime"/>
      <w:b/>
      <w:i/>
      <w:sz w:val="28"/>
      <w:lang w:val="en-GB" w:eastAsia="en-US" w:bidi="ar-SA"/>
    </w:rPr>
  </w:style>
  <w:style w:type="character" w:customStyle="1" w:styleId="shorttext">
    <w:name w:val="short_text"/>
    <w:basedOn w:val="a0"/>
    <w:rsid w:val="00C47B3A"/>
  </w:style>
  <w:style w:type="paragraph" w:styleId="a9">
    <w:name w:val="header"/>
    <w:basedOn w:val="a"/>
    <w:link w:val="aa"/>
    <w:rsid w:val="00046987"/>
    <w:pPr>
      <w:tabs>
        <w:tab w:val="center" w:pos="4153"/>
        <w:tab w:val="right" w:pos="8306"/>
      </w:tabs>
      <w:snapToGrid w:val="0"/>
    </w:pPr>
    <w:rPr>
      <w:sz w:val="20"/>
      <w:szCs w:val="20"/>
    </w:rPr>
  </w:style>
  <w:style w:type="character" w:customStyle="1" w:styleId="aa">
    <w:name w:val="頁首 字元"/>
    <w:link w:val="a9"/>
    <w:rsid w:val="00046987"/>
    <w:rPr>
      <w:rFonts w:ascii="Calibri" w:hAnsi="Calibri"/>
      <w:kern w:val="2"/>
    </w:rPr>
  </w:style>
  <w:style w:type="character" w:customStyle="1" w:styleId="apple-converted-space">
    <w:name w:val="apple-converted-space"/>
    <w:basedOn w:val="a0"/>
    <w:rsid w:val="00AD0576"/>
  </w:style>
  <w:style w:type="character" w:styleId="ab">
    <w:name w:val="FollowedHyperlink"/>
    <w:rsid w:val="00722316"/>
    <w:rPr>
      <w:color w:val="800080"/>
      <w:u w:val="single"/>
    </w:rPr>
  </w:style>
  <w:style w:type="paragraph" w:styleId="Web">
    <w:name w:val="Normal (Web)"/>
    <w:basedOn w:val="a"/>
    <w:uiPriority w:val="99"/>
    <w:unhideWhenUsed/>
    <w:rsid w:val="000179C0"/>
    <w:pPr>
      <w:widowControl/>
      <w:spacing w:before="100" w:beforeAutospacing="1" w:after="100" w:afterAutospacing="1"/>
    </w:pPr>
    <w:rPr>
      <w:rFonts w:ascii="新細明體" w:hAnsi="新細明體" w:cs="新細明體"/>
      <w:kern w:val="0"/>
      <w:szCs w:val="24"/>
    </w:rPr>
  </w:style>
  <w:style w:type="character" w:styleId="ac">
    <w:name w:val="Strong"/>
    <w:basedOn w:val="a0"/>
    <w:qFormat/>
    <w:rsid w:val="00415934"/>
    <w:rPr>
      <w:b/>
      <w:bCs/>
    </w:rPr>
  </w:style>
  <w:style w:type="paragraph" w:styleId="ad">
    <w:name w:val="Balloon Text"/>
    <w:basedOn w:val="a"/>
    <w:link w:val="ae"/>
    <w:rsid w:val="00CF31AF"/>
    <w:rPr>
      <w:rFonts w:asciiTheme="majorHAnsi" w:eastAsiaTheme="majorEastAsia" w:hAnsiTheme="majorHAnsi" w:cstheme="majorBidi"/>
      <w:sz w:val="18"/>
      <w:szCs w:val="18"/>
    </w:rPr>
  </w:style>
  <w:style w:type="character" w:customStyle="1" w:styleId="ae">
    <w:name w:val="註解方塊文字 字元"/>
    <w:basedOn w:val="a0"/>
    <w:link w:val="ad"/>
    <w:rsid w:val="00CF31AF"/>
    <w:rPr>
      <w:rFonts w:asciiTheme="majorHAnsi" w:eastAsiaTheme="majorEastAsia" w:hAnsiTheme="majorHAnsi" w:cstheme="majorBidi"/>
      <w:kern w:val="2"/>
      <w:sz w:val="18"/>
      <w:szCs w:val="18"/>
    </w:rPr>
  </w:style>
  <w:style w:type="character" w:customStyle="1" w:styleId="10">
    <w:name w:val="標題 1 字元"/>
    <w:basedOn w:val="a0"/>
    <w:link w:val="1"/>
    <w:rsid w:val="00F62493"/>
    <w:rPr>
      <w:rFonts w:asciiTheme="majorHAnsi" w:eastAsiaTheme="majorEastAsia" w:hAnsiTheme="majorHAnsi" w:cstheme="majorBidi"/>
      <w:b/>
      <w:bCs/>
      <w:kern w:val="52"/>
      <w:sz w:val="52"/>
      <w:szCs w:val="52"/>
    </w:rPr>
  </w:style>
  <w:style w:type="character" w:customStyle="1" w:styleId="30">
    <w:name w:val="標題 3 字元"/>
    <w:basedOn w:val="a0"/>
    <w:link w:val="3"/>
    <w:semiHidden/>
    <w:rsid w:val="00F62493"/>
    <w:rPr>
      <w:rFonts w:asciiTheme="majorHAnsi" w:eastAsiaTheme="majorEastAsia" w:hAnsiTheme="majorHAnsi" w:cstheme="majorBidi"/>
      <w:b/>
      <w:bCs/>
      <w:kern w:val="2"/>
      <w:sz w:val="36"/>
      <w:szCs w:val="36"/>
    </w:rPr>
  </w:style>
  <w:style w:type="paragraph" w:styleId="af">
    <w:name w:val="Body Text Indent"/>
    <w:basedOn w:val="a"/>
    <w:link w:val="af0"/>
    <w:rsid w:val="00F62493"/>
    <w:pPr>
      <w:spacing w:after="120"/>
      <w:ind w:leftChars="200" w:left="480"/>
    </w:pPr>
    <w:rPr>
      <w:rFonts w:ascii="Times New Roman" w:hAnsi="Times New Roman"/>
      <w:szCs w:val="20"/>
    </w:rPr>
  </w:style>
  <w:style w:type="character" w:customStyle="1" w:styleId="af0">
    <w:name w:val="本文縮排 字元"/>
    <w:basedOn w:val="a0"/>
    <w:link w:val="af"/>
    <w:rsid w:val="00F62493"/>
    <w:rPr>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07F8"/>
    <w:pPr>
      <w:widowControl w:val="0"/>
    </w:pPr>
    <w:rPr>
      <w:rFonts w:ascii="Calibri" w:hAnsi="Calibri"/>
      <w:kern w:val="2"/>
      <w:sz w:val="24"/>
      <w:szCs w:val="22"/>
    </w:rPr>
  </w:style>
  <w:style w:type="paragraph" w:styleId="1">
    <w:name w:val="heading 1"/>
    <w:basedOn w:val="a"/>
    <w:next w:val="a"/>
    <w:link w:val="10"/>
    <w:qFormat/>
    <w:rsid w:val="00F62493"/>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semiHidden/>
    <w:unhideWhenUsed/>
    <w:qFormat/>
    <w:rsid w:val="00F62493"/>
    <w:pPr>
      <w:keepNext/>
      <w:spacing w:line="720" w:lineRule="auto"/>
      <w:outlineLvl w:val="2"/>
    </w:pPr>
    <w:rPr>
      <w:rFonts w:asciiTheme="majorHAnsi" w:eastAsiaTheme="majorEastAsia" w:hAnsiTheme="majorHAnsi" w:cstheme="majorBidi"/>
      <w:b/>
      <w:bCs/>
      <w:sz w:val="36"/>
      <w:szCs w:val="36"/>
    </w:rPr>
  </w:style>
  <w:style w:type="paragraph" w:styleId="5">
    <w:name w:val="heading 5"/>
    <w:basedOn w:val="a"/>
    <w:next w:val="a"/>
    <w:link w:val="50"/>
    <w:qFormat/>
    <w:rsid w:val="00AD6BA1"/>
    <w:pPr>
      <w:keepNext/>
      <w:widowControl/>
      <w:ind w:firstLine="360"/>
      <w:jc w:val="both"/>
      <w:outlineLvl w:val="4"/>
    </w:pPr>
    <w:rPr>
      <w:rFonts w:ascii=".VnTime" w:hAnsi=".VnTime"/>
      <w:b/>
      <w:i/>
      <w:kern w:val="0"/>
      <w:sz w:val="28"/>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EB07F8"/>
    <w:pPr>
      <w:tabs>
        <w:tab w:val="center" w:pos="4153"/>
        <w:tab w:val="right" w:pos="8306"/>
      </w:tabs>
      <w:snapToGrid w:val="0"/>
    </w:pPr>
    <w:rPr>
      <w:sz w:val="20"/>
      <w:szCs w:val="20"/>
    </w:rPr>
  </w:style>
  <w:style w:type="character" w:customStyle="1" w:styleId="a4">
    <w:name w:val="頁尾 字元"/>
    <w:link w:val="a3"/>
    <w:rsid w:val="00EB07F8"/>
    <w:rPr>
      <w:rFonts w:ascii="Calibri" w:eastAsia="新細明體" w:hAnsi="Calibri"/>
      <w:kern w:val="2"/>
      <w:lang w:val="en-US" w:eastAsia="zh-TW" w:bidi="ar-SA"/>
    </w:rPr>
  </w:style>
  <w:style w:type="character" w:styleId="a5">
    <w:name w:val="Hyperlink"/>
    <w:uiPriority w:val="99"/>
    <w:semiHidden/>
    <w:unhideWhenUsed/>
    <w:rsid w:val="00EB07F8"/>
    <w:rPr>
      <w:color w:val="0000FF"/>
      <w:u w:val="single"/>
    </w:rPr>
  </w:style>
  <w:style w:type="character" w:styleId="a6">
    <w:name w:val="page number"/>
    <w:basedOn w:val="a0"/>
    <w:rsid w:val="00EB07F8"/>
  </w:style>
  <w:style w:type="paragraph" w:styleId="a7">
    <w:name w:val="Body Text"/>
    <w:basedOn w:val="a"/>
    <w:link w:val="a8"/>
    <w:rsid w:val="00AD6BA1"/>
    <w:pPr>
      <w:widowControl/>
      <w:jc w:val="both"/>
    </w:pPr>
    <w:rPr>
      <w:rFonts w:ascii=".VnTime" w:hAnsi=".VnTime"/>
      <w:kern w:val="0"/>
      <w:sz w:val="28"/>
      <w:szCs w:val="20"/>
      <w:lang w:eastAsia="en-US"/>
    </w:rPr>
  </w:style>
  <w:style w:type="character" w:customStyle="1" w:styleId="a8">
    <w:name w:val="本文 字元"/>
    <w:link w:val="a7"/>
    <w:rsid w:val="00AD6BA1"/>
    <w:rPr>
      <w:rFonts w:ascii=".VnTime" w:hAnsi=".VnTime"/>
      <w:sz w:val="28"/>
      <w:lang w:eastAsia="en-US" w:bidi="ar-SA"/>
    </w:rPr>
  </w:style>
  <w:style w:type="character" w:customStyle="1" w:styleId="50">
    <w:name w:val="標題 5 字元"/>
    <w:link w:val="5"/>
    <w:rsid w:val="00AD6BA1"/>
    <w:rPr>
      <w:rFonts w:ascii=".VnTime" w:hAnsi=".VnTime"/>
      <w:b/>
      <w:i/>
      <w:sz w:val="28"/>
      <w:lang w:val="en-GB" w:eastAsia="en-US" w:bidi="ar-SA"/>
    </w:rPr>
  </w:style>
  <w:style w:type="character" w:customStyle="1" w:styleId="shorttext">
    <w:name w:val="short_text"/>
    <w:basedOn w:val="a0"/>
    <w:rsid w:val="00C47B3A"/>
  </w:style>
  <w:style w:type="paragraph" w:styleId="a9">
    <w:name w:val="header"/>
    <w:basedOn w:val="a"/>
    <w:link w:val="aa"/>
    <w:rsid w:val="00046987"/>
    <w:pPr>
      <w:tabs>
        <w:tab w:val="center" w:pos="4153"/>
        <w:tab w:val="right" w:pos="8306"/>
      </w:tabs>
      <w:snapToGrid w:val="0"/>
    </w:pPr>
    <w:rPr>
      <w:sz w:val="20"/>
      <w:szCs w:val="20"/>
    </w:rPr>
  </w:style>
  <w:style w:type="character" w:customStyle="1" w:styleId="aa">
    <w:name w:val="頁首 字元"/>
    <w:link w:val="a9"/>
    <w:rsid w:val="00046987"/>
    <w:rPr>
      <w:rFonts w:ascii="Calibri" w:hAnsi="Calibri"/>
      <w:kern w:val="2"/>
    </w:rPr>
  </w:style>
  <w:style w:type="character" w:customStyle="1" w:styleId="apple-converted-space">
    <w:name w:val="apple-converted-space"/>
    <w:basedOn w:val="a0"/>
    <w:rsid w:val="00AD0576"/>
  </w:style>
  <w:style w:type="character" w:styleId="ab">
    <w:name w:val="FollowedHyperlink"/>
    <w:rsid w:val="00722316"/>
    <w:rPr>
      <w:color w:val="800080"/>
      <w:u w:val="single"/>
    </w:rPr>
  </w:style>
  <w:style w:type="paragraph" w:styleId="Web">
    <w:name w:val="Normal (Web)"/>
    <w:basedOn w:val="a"/>
    <w:uiPriority w:val="99"/>
    <w:unhideWhenUsed/>
    <w:rsid w:val="000179C0"/>
    <w:pPr>
      <w:widowControl/>
      <w:spacing w:before="100" w:beforeAutospacing="1" w:after="100" w:afterAutospacing="1"/>
    </w:pPr>
    <w:rPr>
      <w:rFonts w:ascii="新細明體" w:hAnsi="新細明體" w:cs="新細明體"/>
      <w:kern w:val="0"/>
      <w:szCs w:val="24"/>
    </w:rPr>
  </w:style>
  <w:style w:type="character" w:styleId="ac">
    <w:name w:val="Strong"/>
    <w:basedOn w:val="a0"/>
    <w:qFormat/>
    <w:rsid w:val="00415934"/>
    <w:rPr>
      <w:b/>
      <w:bCs/>
    </w:rPr>
  </w:style>
  <w:style w:type="paragraph" w:styleId="ad">
    <w:name w:val="Balloon Text"/>
    <w:basedOn w:val="a"/>
    <w:link w:val="ae"/>
    <w:rsid w:val="00CF31AF"/>
    <w:rPr>
      <w:rFonts w:asciiTheme="majorHAnsi" w:eastAsiaTheme="majorEastAsia" w:hAnsiTheme="majorHAnsi" w:cstheme="majorBidi"/>
      <w:sz w:val="18"/>
      <w:szCs w:val="18"/>
    </w:rPr>
  </w:style>
  <w:style w:type="character" w:customStyle="1" w:styleId="ae">
    <w:name w:val="註解方塊文字 字元"/>
    <w:basedOn w:val="a0"/>
    <w:link w:val="ad"/>
    <w:rsid w:val="00CF31AF"/>
    <w:rPr>
      <w:rFonts w:asciiTheme="majorHAnsi" w:eastAsiaTheme="majorEastAsia" w:hAnsiTheme="majorHAnsi" w:cstheme="majorBidi"/>
      <w:kern w:val="2"/>
      <w:sz w:val="18"/>
      <w:szCs w:val="18"/>
    </w:rPr>
  </w:style>
  <w:style w:type="character" w:customStyle="1" w:styleId="10">
    <w:name w:val="標題 1 字元"/>
    <w:basedOn w:val="a0"/>
    <w:link w:val="1"/>
    <w:rsid w:val="00F62493"/>
    <w:rPr>
      <w:rFonts w:asciiTheme="majorHAnsi" w:eastAsiaTheme="majorEastAsia" w:hAnsiTheme="majorHAnsi" w:cstheme="majorBidi"/>
      <w:b/>
      <w:bCs/>
      <w:kern w:val="52"/>
      <w:sz w:val="52"/>
      <w:szCs w:val="52"/>
    </w:rPr>
  </w:style>
  <w:style w:type="character" w:customStyle="1" w:styleId="30">
    <w:name w:val="標題 3 字元"/>
    <w:basedOn w:val="a0"/>
    <w:link w:val="3"/>
    <w:semiHidden/>
    <w:rsid w:val="00F62493"/>
    <w:rPr>
      <w:rFonts w:asciiTheme="majorHAnsi" w:eastAsiaTheme="majorEastAsia" w:hAnsiTheme="majorHAnsi" w:cstheme="majorBidi"/>
      <w:b/>
      <w:bCs/>
      <w:kern w:val="2"/>
      <w:sz w:val="36"/>
      <w:szCs w:val="36"/>
    </w:rPr>
  </w:style>
  <w:style w:type="paragraph" w:styleId="af">
    <w:name w:val="Body Text Indent"/>
    <w:basedOn w:val="a"/>
    <w:link w:val="af0"/>
    <w:rsid w:val="00F62493"/>
    <w:pPr>
      <w:spacing w:after="120"/>
      <w:ind w:leftChars="200" w:left="480"/>
    </w:pPr>
    <w:rPr>
      <w:rFonts w:ascii="Times New Roman" w:hAnsi="Times New Roman"/>
      <w:szCs w:val="20"/>
    </w:rPr>
  </w:style>
  <w:style w:type="character" w:customStyle="1" w:styleId="af0">
    <w:name w:val="本文縮排 字元"/>
    <w:basedOn w:val="a0"/>
    <w:link w:val="af"/>
    <w:rsid w:val="00F62493"/>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91723">
      <w:bodyDiv w:val="1"/>
      <w:marLeft w:val="0"/>
      <w:marRight w:val="0"/>
      <w:marTop w:val="0"/>
      <w:marBottom w:val="0"/>
      <w:divBdr>
        <w:top w:val="none" w:sz="0" w:space="0" w:color="auto"/>
        <w:left w:val="none" w:sz="0" w:space="0" w:color="auto"/>
        <w:bottom w:val="none" w:sz="0" w:space="0" w:color="auto"/>
        <w:right w:val="none" w:sz="0" w:space="0" w:color="auto"/>
      </w:divBdr>
      <w:divsChild>
        <w:div w:id="504519554">
          <w:marLeft w:val="0"/>
          <w:marRight w:val="0"/>
          <w:marTop w:val="0"/>
          <w:marBottom w:val="0"/>
          <w:divBdr>
            <w:top w:val="none" w:sz="0" w:space="0" w:color="auto"/>
            <w:left w:val="none" w:sz="0" w:space="0" w:color="auto"/>
            <w:bottom w:val="none" w:sz="0" w:space="0" w:color="auto"/>
            <w:right w:val="none" w:sz="0" w:space="0" w:color="auto"/>
          </w:divBdr>
        </w:div>
      </w:divsChild>
    </w:div>
    <w:div w:id="830289756">
      <w:bodyDiv w:val="1"/>
      <w:marLeft w:val="0"/>
      <w:marRight w:val="0"/>
      <w:marTop w:val="0"/>
      <w:marBottom w:val="0"/>
      <w:divBdr>
        <w:top w:val="none" w:sz="0" w:space="0" w:color="auto"/>
        <w:left w:val="none" w:sz="0" w:space="0" w:color="auto"/>
        <w:bottom w:val="none" w:sz="0" w:space="0" w:color="auto"/>
        <w:right w:val="none" w:sz="0" w:space="0" w:color="auto"/>
      </w:divBdr>
      <w:divsChild>
        <w:div w:id="396590740">
          <w:marLeft w:val="0"/>
          <w:marRight w:val="0"/>
          <w:marTop w:val="0"/>
          <w:marBottom w:val="0"/>
          <w:divBdr>
            <w:top w:val="none" w:sz="0" w:space="0" w:color="auto"/>
            <w:left w:val="none" w:sz="0" w:space="0" w:color="auto"/>
            <w:bottom w:val="none" w:sz="0" w:space="0" w:color="auto"/>
            <w:right w:val="none" w:sz="0" w:space="0" w:color="auto"/>
          </w:divBdr>
          <w:divsChild>
            <w:div w:id="612369060">
              <w:marLeft w:val="0"/>
              <w:marRight w:val="0"/>
              <w:marTop w:val="0"/>
              <w:marBottom w:val="0"/>
              <w:divBdr>
                <w:top w:val="none" w:sz="0" w:space="0" w:color="auto"/>
                <w:left w:val="none" w:sz="0" w:space="0" w:color="auto"/>
                <w:bottom w:val="none" w:sz="0" w:space="0" w:color="auto"/>
                <w:right w:val="none" w:sz="0" w:space="0" w:color="auto"/>
              </w:divBdr>
            </w:div>
            <w:div w:id="941494077">
              <w:marLeft w:val="0"/>
              <w:marRight w:val="0"/>
              <w:marTop w:val="0"/>
              <w:marBottom w:val="0"/>
              <w:divBdr>
                <w:top w:val="none" w:sz="0" w:space="0" w:color="auto"/>
                <w:left w:val="none" w:sz="0" w:space="0" w:color="auto"/>
                <w:bottom w:val="none" w:sz="0" w:space="0" w:color="auto"/>
                <w:right w:val="none" w:sz="0" w:space="0" w:color="auto"/>
              </w:divBdr>
            </w:div>
            <w:div w:id="1152212635">
              <w:marLeft w:val="0"/>
              <w:marRight w:val="0"/>
              <w:marTop w:val="0"/>
              <w:marBottom w:val="0"/>
              <w:divBdr>
                <w:top w:val="none" w:sz="0" w:space="0" w:color="auto"/>
                <w:left w:val="none" w:sz="0" w:space="0" w:color="auto"/>
                <w:bottom w:val="none" w:sz="0" w:space="0" w:color="auto"/>
                <w:right w:val="none" w:sz="0" w:space="0" w:color="auto"/>
              </w:divBdr>
            </w:div>
          </w:divsChild>
        </w:div>
        <w:div w:id="1300038701">
          <w:marLeft w:val="0"/>
          <w:marRight w:val="0"/>
          <w:marTop w:val="0"/>
          <w:marBottom w:val="0"/>
          <w:divBdr>
            <w:top w:val="none" w:sz="0" w:space="0" w:color="auto"/>
            <w:left w:val="none" w:sz="0" w:space="0" w:color="auto"/>
            <w:bottom w:val="none" w:sz="0" w:space="0" w:color="auto"/>
            <w:right w:val="none" w:sz="0" w:space="0" w:color="auto"/>
          </w:divBdr>
          <w:divsChild>
            <w:div w:id="1759909518">
              <w:marLeft w:val="0"/>
              <w:marRight w:val="0"/>
              <w:marTop w:val="0"/>
              <w:marBottom w:val="0"/>
              <w:divBdr>
                <w:top w:val="none" w:sz="0" w:space="0" w:color="auto"/>
                <w:left w:val="none" w:sz="0" w:space="0" w:color="auto"/>
                <w:bottom w:val="none" w:sz="0" w:space="0" w:color="auto"/>
                <w:right w:val="none" w:sz="0" w:space="0" w:color="auto"/>
              </w:divBdr>
              <w:divsChild>
                <w:div w:id="16367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359628">
          <w:marLeft w:val="0"/>
          <w:marRight w:val="0"/>
          <w:marTop w:val="0"/>
          <w:marBottom w:val="0"/>
          <w:divBdr>
            <w:top w:val="none" w:sz="0" w:space="0" w:color="auto"/>
            <w:left w:val="none" w:sz="0" w:space="0" w:color="auto"/>
            <w:bottom w:val="none" w:sz="0" w:space="0" w:color="auto"/>
            <w:right w:val="none" w:sz="0" w:space="0" w:color="auto"/>
          </w:divBdr>
          <w:divsChild>
            <w:div w:id="533150599">
              <w:marLeft w:val="0"/>
              <w:marRight w:val="0"/>
              <w:marTop w:val="0"/>
              <w:marBottom w:val="0"/>
              <w:divBdr>
                <w:top w:val="none" w:sz="0" w:space="0" w:color="auto"/>
                <w:left w:val="none" w:sz="0" w:space="0" w:color="auto"/>
                <w:bottom w:val="none" w:sz="0" w:space="0" w:color="auto"/>
                <w:right w:val="none" w:sz="0" w:space="0" w:color="auto"/>
              </w:divBdr>
            </w:div>
          </w:divsChild>
        </w:div>
        <w:div w:id="1671906705">
          <w:marLeft w:val="0"/>
          <w:marRight w:val="0"/>
          <w:marTop w:val="0"/>
          <w:marBottom w:val="0"/>
          <w:divBdr>
            <w:top w:val="none" w:sz="0" w:space="0" w:color="auto"/>
            <w:left w:val="none" w:sz="0" w:space="0" w:color="auto"/>
            <w:bottom w:val="none" w:sz="0" w:space="0" w:color="auto"/>
            <w:right w:val="none" w:sz="0" w:space="0" w:color="auto"/>
          </w:divBdr>
        </w:div>
      </w:divsChild>
    </w:div>
    <w:div w:id="932006009">
      <w:bodyDiv w:val="1"/>
      <w:marLeft w:val="0"/>
      <w:marRight w:val="0"/>
      <w:marTop w:val="0"/>
      <w:marBottom w:val="0"/>
      <w:divBdr>
        <w:top w:val="none" w:sz="0" w:space="0" w:color="auto"/>
        <w:left w:val="none" w:sz="0" w:space="0" w:color="auto"/>
        <w:bottom w:val="none" w:sz="0" w:space="0" w:color="auto"/>
        <w:right w:val="none" w:sz="0" w:space="0" w:color="auto"/>
      </w:divBdr>
    </w:div>
    <w:div w:id="1019163514">
      <w:bodyDiv w:val="1"/>
      <w:marLeft w:val="0"/>
      <w:marRight w:val="0"/>
      <w:marTop w:val="0"/>
      <w:marBottom w:val="0"/>
      <w:divBdr>
        <w:top w:val="none" w:sz="0" w:space="0" w:color="auto"/>
        <w:left w:val="none" w:sz="0" w:space="0" w:color="auto"/>
        <w:bottom w:val="none" w:sz="0" w:space="0" w:color="auto"/>
        <w:right w:val="none" w:sz="0" w:space="0" w:color="auto"/>
      </w:divBdr>
    </w:div>
    <w:div w:id="1268199225">
      <w:bodyDiv w:val="1"/>
      <w:marLeft w:val="0"/>
      <w:marRight w:val="0"/>
      <w:marTop w:val="0"/>
      <w:marBottom w:val="0"/>
      <w:divBdr>
        <w:top w:val="none" w:sz="0" w:space="0" w:color="auto"/>
        <w:left w:val="none" w:sz="0" w:space="0" w:color="auto"/>
        <w:bottom w:val="none" w:sz="0" w:space="0" w:color="auto"/>
        <w:right w:val="none" w:sz="0" w:space="0" w:color="auto"/>
      </w:divBdr>
      <w:divsChild>
        <w:div w:id="580916637">
          <w:marLeft w:val="0"/>
          <w:marRight w:val="0"/>
          <w:marTop w:val="0"/>
          <w:marBottom w:val="0"/>
          <w:divBdr>
            <w:top w:val="none" w:sz="0" w:space="0" w:color="auto"/>
            <w:left w:val="none" w:sz="0" w:space="0" w:color="auto"/>
            <w:bottom w:val="none" w:sz="0" w:space="0" w:color="auto"/>
            <w:right w:val="none" w:sz="0" w:space="0" w:color="auto"/>
          </w:divBdr>
        </w:div>
        <w:div w:id="625740018">
          <w:marLeft w:val="0"/>
          <w:marRight w:val="0"/>
          <w:marTop w:val="0"/>
          <w:marBottom w:val="0"/>
          <w:divBdr>
            <w:top w:val="none" w:sz="0" w:space="0" w:color="auto"/>
            <w:left w:val="none" w:sz="0" w:space="0" w:color="auto"/>
            <w:bottom w:val="none" w:sz="0" w:space="0" w:color="auto"/>
            <w:right w:val="none" w:sz="0" w:space="0" w:color="auto"/>
          </w:divBdr>
        </w:div>
        <w:div w:id="1118136596">
          <w:marLeft w:val="0"/>
          <w:marRight w:val="0"/>
          <w:marTop w:val="0"/>
          <w:marBottom w:val="0"/>
          <w:divBdr>
            <w:top w:val="none" w:sz="0" w:space="0" w:color="auto"/>
            <w:left w:val="none" w:sz="0" w:space="0" w:color="auto"/>
            <w:bottom w:val="none" w:sz="0" w:space="0" w:color="auto"/>
            <w:right w:val="none" w:sz="0" w:space="0" w:color="auto"/>
          </w:divBdr>
        </w:div>
        <w:div w:id="1138959384">
          <w:marLeft w:val="0"/>
          <w:marRight w:val="0"/>
          <w:marTop w:val="0"/>
          <w:marBottom w:val="0"/>
          <w:divBdr>
            <w:top w:val="none" w:sz="0" w:space="0" w:color="auto"/>
            <w:left w:val="none" w:sz="0" w:space="0" w:color="auto"/>
            <w:bottom w:val="none" w:sz="0" w:space="0" w:color="auto"/>
            <w:right w:val="none" w:sz="0" w:space="0" w:color="auto"/>
          </w:divBdr>
        </w:div>
        <w:div w:id="1216627118">
          <w:marLeft w:val="0"/>
          <w:marRight w:val="0"/>
          <w:marTop w:val="0"/>
          <w:marBottom w:val="0"/>
          <w:divBdr>
            <w:top w:val="none" w:sz="0" w:space="0" w:color="auto"/>
            <w:left w:val="none" w:sz="0" w:space="0" w:color="auto"/>
            <w:bottom w:val="none" w:sz="0" w:space="0" w:color="auto"/>
            <w:right w:val="none" w:sz="0" w:space="0" w:color="auto"/>
          </w:divBdr>
        </w:div>
      </w:divsChild>
    </w:div>
    <w:div w:id="1344209232">
      <w:bodyDiv w:val="1"/>
      <w:marLeft w:val="0"/>
      <w:marRight w:val="0"/>
      <w:marTop w:val="0"/>
      <w:marBottom w:val="0"/>
      <w:divBdr>
        <w:top w:val="none" w:sz="0" w:space="0" w:color="auto"/>
        <w:left w:val="none" w:sz="0" w:space="0" w:color="auto"/>
        <w:bottom w:val="none" w:sz="0" w:space="0" w:color="auto"/>
        <w:right w:val="none" w:sz="0" w:space="0" w:color="auto"/>
      </w:divBdr>
      <w:divsChild>
        <w:div w:id="586578668">
          <w:marLeft w:val="0"/>
          <w:marRight w:val="0"/>
          <w:marTop w:val="0"/>
          <w:marBottom w:val="0"/>
          <w:divBdr>
            <w:top w:val="none" w:sz="0" w:space="0" w:color="auto"/>
            <w:left w:val="none" w:sz="0" w:space="0" w:color="auto"/>
            <w:bottom w:val="none" w:sz="0" w:space="0" w:color="auto"/>
            <w:right w:val="none" w:sz="0" w:space="0" w:color="auto"/>
          </w:divBdr>
        </w:div>
        <w:div w:id="1096712045">
          <w:marLeft w:val="0"/>
          <w:marRight w:val="0"/>
          <w:marTop w:val="0"/>
          <w:marBottom w:val="0"/>
          <w:divBdr>
            <w:top w:val="none" w:sz="0" w:space="0" w:color="auto"/>
            <w:left w:val="none" w:sz="0" w:space="0" w:color="auto"/>
            <w:bottom w:val="none" w:sz="0" w:space="0" w:color="auto"/>
            <w:right w:val="none" w:sz="0" w:space="0" w:color="auto"/>
          </w:divBdr>
        </w:div>
        <w:div w:id="1806311324">
          <w:marLeft w:val="0"/>
          <w:marRight w:val="0"/>
          <w:marTop w:val="0"/>
          <w:marBottom w:val="0"/>
          <w:divBdr>
            <w:top w:val="none" w:sz="0" w:space="0" w:color="auto"/>
            <w:left w:val="none" w:sz="0" w:space="0" w:color="auto"/>
            <w:bottom w:val="none" w:sz="0" w:space="0" w:color="auto"/>
            <w:right w:val="none" w:sz="0" w:space="0" w:color="auto"/>
          </w:divBdr>
        </w:div>
      </w:divsChild>
    </w:div>
    <w:div w:id="1743025622">
      <w:bodyDiv w:val="1"/>
      <w:marLeft w:val="0"/>
      <w:marRight w:val="0"/>
      <w:marTop w:val="0"/>
      <w:marBottom w:val="0"/>
      <w:divBdr>
        <w:top w:val="none" w:sz="0" w:space="0" w:color="auto"/>
        <w:left w:val="none" w:sz="0" w:space="0" w:color="auto"/>
        <w:bottom w:val="none" w:sz="0" w:space="0" w:color="auto"/>
        <w:right w:val="none" w:sz="0" w:space="0" w:color="auto"/>
      </w:divBdr>
      <w:divsChild>
        <w:div w:id="867988340">
          <w:marLeft w:val="0"/>
          <w:marRight w:val="0"/>
          <w:marTop w:val="0"/>
          <w:marBottom w:val="0"/>
          <w:divBdr>
            <w:top w:val="none" w:sz="0" w:space="0" w:color="auto"/>
            <w:left w:val="none" w:sz="0" w:space="0" w:color="auto"/>
            <w:bottom w:val="none" w:sz="0" w:space="0" w:color="auto"/>
            <w:right w:val="none" w:sz="0" w:space="0" w:color="auto"/>
          </w:divBdr>
        </w:div>
        <w:div w:id="1486504557">
          <w:marLeft w:val="0"/>
          <w:marRight w:val="0"/>
          <w:marTop w:val="0"/>
          <w:marBottom w:val="0"/>
          <w:divBdr>
            <w:top w:val="none" w:sz="0" w:space="0" w:color="auto"/>
            <w:left w:val="none" w:sz="0" w:space="0" w:color="auto"/>
            <w:bottom w:val="none" w:sz="0" w:space="0" w:color="auto"/>
            <w:right w:val="none" w:sz="0" w:space="0" w:color="auto"/>
          </w:divBdr>
        </w:div>
      </w:divsChild>
    </w:div>
    <w:div w:id="2053767751">
      <w:bodyDiv w:val="1"/>
      <w:marLeft w:val="0"/>
      <w:marRight w:val="0"/>
      <w:marTop w:val="0"/>
      <w:marBottom w:val="0"/>
      <w:divBdr>
        <w:top w:val="none" w:sz="0" w:space="0" w:color="auto"/>
        <w:left w:val="none" w:sz="0" w:space="0" w:color="auto"/>
        <w:bottom w:val="none" w:sz="0" w:space="0" w:color="auto"/>
        <w:right w:val="none" w:sz="0" w:space="0" w:color="auto"/>
      </w:divBdr>
      <w:divsChild>
        <w:div w:id="1221747672">
          <w:marLeft w:val="0"/>
          <w:marRight w:val="0"/>
          <w:marTop w:val="0"/>
          <w:marBottom w:val="0"/>
          <w:divBdr>
            <w:top w:val="none" w:sz="0" w:space="0" w:color="auto"/>
            <w:left w:val="none" w:sz="0" w:space="0" w:color="auto"/>
            <w:bottom w:val="none" w:sz="0" w:space="0" w:color="auto"/>
            <w:right w:val="none" w:sz="0" w:space="0" w:color="auto"/>
          </w:divBdr>
        </w:div>
      </w:divsChild>
    </w:div>
    <w:div w:id="206406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weduvn@gmail.com" TargetMode="External"/><Relationship Id="rId13" Type="http://schemas.openxmlformats.org/officeDocument/2006/relationships/hyperlink" Target="http://www.vied.vn" TargetMode="External"/><Relationship Id="rId18" Type="http://schemas.openxmlformats.org/officeDocument/2006/relationships/hyperlink" Target="http://www.esit.org.tw"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vied.vn" TargetMode="External"/><Relationship Id="rId17" Type="http://schemas.openxmlformats.org/officeDocument/2006/relationships/hyperlink" Target="http://www.tweduvn.org/" TargetMode="External"/><Relationship Id="rId2" Type="http://schemas.openxmlformats.org/officeDocument/2006/relationships/styles" Target="styles.xml"/><Relationship Id="rId16" Type="http://schemas.openxmlformats.org/officeDocument/2006/relationships/hyperlink" Target="mailto:tweduvn@gmail.com" TargetMode="External"/><Relationship Id="rId20" Type="http://schemas.openxmlformats.org/officeDocument/2006/relationships/hyperlink" Target="http://www.tecohcm.org.vn/v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oet.gov.v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sit.org.tw" TargetMode="External"/><Relationship Id="rId23" Type="http://schemas.openxmlformats.org/officeDocument/2006/relationships/fontTable" Target="fontTable.xml"/><Relationship Id="rId10" Type="http://schemas.openxmlformats.org/officeDocument/2006/relationships/hyperlink" Target="http://tuyensinh.vied.vn" TargetMode="External"/><Relationship Id="rId19" Type="http://schemas.openxmlformats.org/officeDocument/2006/relationships/hyperlink" Target="http://www.tweduvn.org/vn" TargetMode="External"/><Relationship Id="rId4" Type="http://schemas.openxmlformats.org/officeDocument/2006/relationships/settings" Target="settings.xml"/><Relationship Id="rId9" Type="http://schemas.openxmlformats.org/officeDocument/2006/relationships/hyperlink" Target="http://www.tweduvn.org/" TargetMode="External"/><Relationship Id="rId14" Type="http://schemas.openxmlformats.org/officeDocument/2006/relationships/hyperlink" Target="http://www.vied.vn" TargetMode="External"/><Relationship Id="rId22"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16</Pages>
  <Words>9628</Words>
  <Characters>20295</Characters>
  <Application>Microsoft Office Word</Application>
  <DocSecurity>0</DocSecurity>
  <Lines>169</Lines>
  <Paragraphs>59</Paragraphs>
  <ScaleCrop>false</ScaleCrop>
  <Company>TAIPEI OFFICE</Company>
  <LinksUpToDate>false</LinksUpToDate>
  <CharactersWithSpaces>29864</CharactersWithSpaces>
  <SharedDoc>false</SharedDoc>
  <HLinks>
    <vt:vector size="90" baseType="variant">
      <vt:variant>
        <vt:i4>393299</vt:i4>
      </vt:variant>
      <vt:variant>
        <vt:i4>42</vt:i4>
      </vt:variant>
      <vt:variant>
        <vt:i4>0</vt:i4>
      </vt:variant>
      <vt:variant>
        <vt:i4>5</vt:i4>
      </vt:variant>
      <vt:variant>
        <vt:lpwstr>http://www.tecohcm.org.vn/vn</vt:lpwstr>
      </vt:variant>
      <vt:variant>
        <vt:lpwstr/>
      </vt:variant>
      <vt:variant>
        <vt:i4>5963796</vt:i4>
      </vt:variant>
      <vt:variant>
        <vt:i4>39</vt:i4>
      </vt:variant>
      <vt:variant>
        <vt:i4>0</vt:i4>
      </vt:variant>
      <vt:variant>
        <vt:i4>5</vt:i4>
      </vt:variant>
      <vt:variant>
        <vt:lpwstr>http://www.roc-taiwan.org/vn</vt:lpwstr>
      </vt:variant>
      <vt:variant>
        <vt:lpwstr/>
      </vt:variant>
      <vt:variant>
        <vt:i4>2228267</vt:i4>
      </vt:variant>
      <vt:variant>
        <vt:i4>36</vt:i4>
      </vt:variant>
      <vt:variant>
        <vt:i4>0</vt:i4>
      </vt:variant>
      <vt:variant>
        <vt:i4>5</vt:i4>
      </vt:variant>
      <vt:variant>
        <vt:lpwstr>http://www.esit.org.tw/</vt:lpwstr>
      </vt:variant>
      <vt:variant>
        <vt:lpwstr/>
      </vt:variant>
      <vt:variant>
        <vt:i4>6225990</vt:i4>
      </vt:variant>
      <vt:variant>
        <vt:i4>33</vt:i4>
      </vt:variant>
      <vt:variant>
        <vt:i4>0</vt:i4>
      </vt:variant>
      <vt:variant>
        <vt:i4>5</vt:i4>
      </vt:variant>
      <vt:variant>
        <vt:lpwstr>http://www.tweduvn.org/vn</vt:lpwstr>
      </vt:variant>
      <vt:variant>
        <vt:lpwstr/>
      </vt:variant>
      <vt:variant>
        <vt:i4>2228338</vt:i4>
      </vt:variant>
      <vt:variant>
        <vt:i4>30</vt:i4>
      </vt:variant>
      <vt:variant>
        <vt:i4>0</vt:i4>
      </vt:variant>
      <vt:variant>
        <vt:i4>5</vt:i4>
      </vt:variant>
      <vt:variant>
        <vt:lpwstr>http://esit.org.tw/</vt:lpwstr>
      </vt:variant>
      <vt:variant>
        <vt:lpwstr/>
      </vt:variant>
      <vt:variant>
        <vt:i4>7864363</vt:i4>
      </vt:variant>
      <vt:variant>
        <vt:i4>27</vt:i4>
      </vt:variant>
      <vt:variant>
        <vt:i4>0</vt:i4>
      </vt:variant>
      <vt:variant>
        <vt:i4>5</vt:i4>
      </vt:variant>
      <vt:variant>
        <vt:lpwstr>http://www.vied.vn/</vt:lpwstr>
      </vt:variant>
      <vt:variant>
        <vt:lpwstr/>
      </vt:variant>
      <vt:variant>
        <vt:i4>393299</vt:i4>
      </vt:variant>
      <vt:variant>
        <vt:i4>24</vt:i4>
      </vt:variant>
      <vt:variant>
        <vt:i4>0</vt:i4>
      </vt:variant>
      <vt:variant>
        <vt:i4>5</vt:i4>
      </vt:variant>
      <vt:variant>
        <vt:lpwstr>http://www.tecohcm.org.vn/vn</vt:lpwstr>
      </vt:variant>
      <vt:variant>
        <vt:lpwstr/>
      </vt:variant>
      <vt:variant>
        <vt:i4>6225990</vt:i4>
      </vt:variant>
      <vt:variant>
        <vt:i4>21</vt:i4>
      </vt:variant>
      <vt:variant>
        <vt:i4>0</vt:i4>
      </vt:variant>
      <vt:variant>
        <vt:i4>5</vt:i4>
      </vt:variant>
      <vt:variant>
        <vt:lpwstr>http://www.tweduvn.org/vn</vt:lpwstr>
      </vt:variant>
      <vt:variant>
        <vt:lpwstr/>
      </vt:variant>
      <vt:variant>
        <vt:i4>2228267</vt:i4>
      </vt:variant>
      <vt:variant>
        <vt:i4>18</vt:i4>
      </vt:variant>
      <vt:variant>
        <vt:i4>0</vt:i4>
      </vt:variant>
      <vt:variant>
        <vt:i4>5</vt:i4>
      </vt:variant>
      <vt:variant>
        <vt:lpwstr>http://www.esit.org.tw/</vt:lpwstr>
      </vt:variant>
      <vt:variant>
        <vt:lpwstr/>
      </vt:variant>
      <vt:variant>
        <vt:i4>7864363</vt:i4>
      </vt:variant>
      <vt:variant>
        <vt:i4>15</vt:i4>
      </vt:variant>
      <vt:variant>
        <vt:i4>0</vt:i4>
      </vt:variant>
      <vt:variant>
        <vt:i4>5</vt:i4>
      </vt:variant>
      <vt:variant>
        <vt:lpwstr>http://www.vied.vn/</vt:lpwstr>
      </vt:variant>
      <vt:variant>
        <vt:lpwstr/>
      </vt:variant>
      <vt:variant>
        <vt:i4>7864363</vt:i4>
      </vt:variant>
      <vt:variant>
        <vt:i4>12</vt:i4>
      </vt:variant>
      <vt:variant>
        <vt:i4>0</vt:i4>
      </vt:variant>
      <vt:variant>
        <vt:i4>5</vt:i4>
      </vt:variant>
      <vt:variant>
        <vt:lpwstr>http://www.vied.vn/</vt:lpwstr>
      </vt:variant>
      <vt:variant>
        <vt:lpwstr/>
      </vt:variant>
      <vt:variant>
        <vt:i4>2228268</vt:i4>
      </vt:variant>
      <vt:variant>
        <vt:i4>9</vt:i4>
      </vt:variant>
      <vt:variant>
        <vt:i4>0</vt:i4>
      </vt:variant>
      <vt:variant>
        <vt:i4>5</vt:i4>
      </vt:variant>
      <vt:variant>
        <vt:lpwstr>http://www.moet.gov.vn/</vt:lpwstr>
      </vt:variant>
      <vt:variant>
        <vt:lpwstr/>
      </vt:variant>
      <vt:variant>
        <vt:i4>1704017</vt:i4>
      </vt:variant>
      <vt:variant>
        <vt:i4>6</vt:i4>
      </vt:variant>
      <vt:variant>
        <vt:i4>0</vt:i4>
      </vt:variant>
      <vt:variant>
        <vt:i4>5</vt:i4>
      </vt:variant>
      <vt:variant>
        <vt:lpwstr>http://tuyensinh.vied.vn/</vt:lpwstr>
      </vt:variant>
      <vt:variant>
        <vt:lpwstr/>
      </vt:variant>
      <vt:variant>
        <vt:i4>2687081</vt:i4>
      </vt:variant>
      <vt:variant>
        <vt:i4>3</vt:i4>
      </vt:variant>
      <vt:variant>
        <vt:i4>0</vt:i4>
      </vt:variant>
      <vt:variant>
        <vt:i4>5</vt:i4>
      </vt:variant>
      <vt:variant>
        <vt:lpwstr>http://www.tweduvn.org/</vt:lpwstr>
      </vt:variant>
      <vt:variant>
        <vt:lpwstr/>
      </vt:variant>
      <vt:variant>
        <vt:i4>786474</vt:i4>
      </vt:variant>
      <vt:variant>
        <vt:i4>0</vt:i4>
      </vt:variant>
      <vt:variant>
        <vt:i4>0</vt:i4>
      </vt:variant>
      <vt:variant>
        <vt:i4>5</vt:i4>
      </vt:variant>
      <vt:variant>
        <vt:lpwstr>mailto:tweduvn@gmail.com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2014年「越南大學教師赴臺灣留學獎學金」(VEST-500)申請辦法(草案)</dc:title>
  <dc:creator>洪儀靜</dc:creator>
  <cp:lastModifiedBy>User</cp:lastModifiedBy>
  <cp:revision>6</cp:revision>
  <cp:lastPrinted>2016-02-03T02:39:00Z</cp:lastPrinted>
  <dcterms:created xsi:type="dcterms:W3CDTF">2016-02-03T02:42:00Z</dcterms:created>
  <dcterms:modified xsi:type="dcterms:W3CDTF">2016-02-03T02:57:00Z</dcterms:modified>
</cp:coreProperties>
</file>